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3949"/>
        <w:gridCol w:w="1261"/>
        <w:gridCol w:w="1264"/>
        <w:gridCol w:w="171"/>
        <w:gridCol w:w="447"/>
        <w:gridCol w:w="14"/>
        <w:gridCol w:w="105"/>
        <w:gridCol w:w="692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715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</w:t>
            </w:r>
          </w:p>
        </w:tc>
        <w:tc>
          <w:tcPr>
            <w:tcW w:w="6645" w:type="dxa"/>
            <w:gridSpan w:val="4"/>
          </w:tcPr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 xml:space="preserve">Module </w:t>
            </w:r>
            <w:r>
              <w:rPr>
                <w:rFonts w:hint="eastAsia"/>
                <w:bCs/>
                <w:sz w:val="24"/>
              </w:rPr>
              <w:t xml:space="preserve">11 </w:t>
            </w:r>
            <w:r>
              <w:rPr>
                <w:bCs/>
                <w:sz w:val="24"/>
              </w:rPr>
              <w:t xml:space="preserve">Unit </w:t>
            </w:r>
            <w:r>
              <w:rPr>
                <w:rFonts w:hint="eastAsia"/>
                <w:bCs/>
                <w:sz w:val="24"/>
              </w:rPr>
              <w:t xml:space="preserve">3 </w:t>
            </w:r>
            <w:r>
              <w:rPr>
                <w:bCs/>
                <w:sz w:val="24"/>
              </w:rPr>
              <w:t>Language in use</w:t>
            </w:r>
          </w:p>
        </w:tc>
        <w:tc>
          <w:tcPr>
            <w:tcW w:w="125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课型</w:t>
            </w:r>
          </w:p>
        </w:tc>
        <w:tc>
          <w:tcPr>
            <w:tcW w:w="1148" w:type="dxa"/>
            <w:vAlign w:val="center"/>
          </w:tcPr>
          <w:p>
            <w:pPr>
              <w:spacing w:line="360" w:lineRule="auto"/>
              <w:jc w:val="center"/>
              <w:rPr>
                <w:rFonts w:eastAsia="楷体"/>
                <w:sz w:val="24"/>
              </w:rPr>
            </w:pPr>
            <w:r>
              <w:rPr>
                <w:rFonts w:eastAsia="楷体"/>
                <w:sz w:val="24"/>
              </w:rPr>
              <w:t>Revision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4664" w:type="dxa"/>
            <w:gridSpan w:val="2"/>
          </w:tcPr>
          <w:p>
            <w:pPr>
              <w:spacing w:line="360" w:lineRule="auto"/>
              <w:rPr>
                <w:rFonts w:hint="eastAsia"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备课时间：         年      月      日</w:t>
            </w:r>
          </w:p>
        </w:tc>
        <w:tc>
          <w:tcPr>
            <w:tcW w:w="5102" w:type="dxa"/>
            <w:gridSpan w:val="8"/>
          </w:tcPr>
          <w:p>
            <w:pPr>
              <w:spacing w:line="360" w:lineRule="auto"/>
              <w:rPr>
                <w:rFonts w:hint="eastAsia"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上课时间：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71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目标</w:t>
            </w:r>
          </w:p>
        </w:tc>
        <w:tc>
          <w:tcPr>
            <w:tcW w:w="9051" w:type="dxa"/>
            <w:gridSpan w:val="9"/>
          </w:tcPr>
          <w:p>
            <w:pPr>
              <w:rPr>
                <w:bCs/>
                <w:iCs/>
                <w:snapToGrid w:val="0"/>
                <w:color w:val="000000"/>
                <w:sz w:val="24"/>
              </w:rPr>
            </w:pPr>
            <w:r>
              <w:rPr>
                <w:bCs/>
                <w:iCs/>
                <w:snapToGrid w:val="0"/>
                <w:color w:val="000000"/>
                <w:sz w:val="24"/>
              </w:rPr>
              <w:t>1. 正确使用祈使句，让他人准确理解所表达的意思。</w:t>
            </w:r>
          </w:p>
          <w:p>
            <w:pPr>
              <w:rPr>
                <w:rFonts w:hint="eastAsia"/>
                <w:bCs/>
                <w:iCs/>
                <w:snapToGrid w:val="0"/>
                <w:color w:val="000000"/>
                <w:sz w:val="24"/>
              </w:rPr>
            </w:pPr>
            <w:r>
              <w:rPr>
                <w:bCs/>
                <w:iCs/>
                <w:snapToGrid w:val="0"/>
                <w:color w:val="000000"/>
                <w:sz w:val="24"/>
              </w:rPr>
              <w:t>2. 能通过身势语了解世界不同地方的风俗习惯。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715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</w:t>
            </w:r>
          </w:p>
        </w:tc>
        <w:tc>
          <w:tcPr>
            <w:tcW w:w="9051" w:type="dxa"/>
            <w:gridSpan w:val="9"/>
          </w:tcPr>
          <w:p>
            <w:pPr>
              <w:rPr>
                <w:bCs/>
                <w:iCs/>
                <w:snapToGrid w:val="0"/>
                <w:color w:val="000000"/>
                <w:sz w:val="24"/>
              </w:rPr>
            </w:pPr>
            <w:r>
              <w:rPr>
                <w:bCs/>
                <w:iCs/>
                <w:snapToGrid w:val="0"/>
                <w:color w:val="000000"/>
                <w:sz w:val="24"/>
              </w:rPr>
              <w:t>正确使用祈使句，让他人准确理解所表达的意思。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715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难点</w:t>
            </w:r>
          </w:p>
        </w:tc>
        <w:tc>
          <w:tcPr>
            <w:tcW w:w="9051" w:type="dxa"/>
            <w:gridSpan w:val="9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能通过身势语了解世界不同地方的风俗习惯。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715" w:type="dxa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教学方法</w:t>
            </w:r>
          </w:p>
        </w:tc>
        <w:tc>
          <w:tcPr>
            <w:tcW w:w="521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sz w:val="24"/>
              </w:rPr>
            </w:pPr>
            <w:r>
              <w:rPr>
                <w:rFonts w:hint="eastAsia"/>
                <w:bCs/>
                <w:iCs/>
                <w:snapToGrid w:val="0"/>
                <w:color w:val="000000"/>
                <w:sz w:val="24"/>
              </w:rPr>
              <w:t>PWP , task-based and interactive approach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教具</w:t>
            </w:r>
          </w:p>
        </w:tc>
        <w:tc>
          <w:tcPr>
            <w:tcW w:w="2577" w:type="dxa"/>
            <w:gridSpan w:val="6"/>
            <w:vAlign w:val="center"/>
          </w:tcPr>
          <w:p>
            <w:pPr>
              <w:spacing w:line="360" w:lineRule="auto"/>
              <w:rPr>
                <w:bCs/>
                <w:iCs/>
                <w:snapToGrid w:val="0"/>
                <w:color w:val="000000"/>
                <w:sz w:val="24"/>
              </w:rPr>
            </w:pPr>
            <w:r>
              <w:rPr>
                <w:bCs/>
                <w:iCs/>
                <w:snapToGrid w:val="0"/>
                <w:color w:val="000000"/>
                <w:sz w:val="24"/>
              </w:rPr>
              <w:t>M</w:t>
            </w:r>
            <w:r>
              <w:rPr>
                <w:rFonts w:hint="eastAsia"/>
                <w:bCs/>
                <w:iCs/>
                <w:snapToGrid w:val="0"/>
                <w:color w:val="000000"/>
                <w:sz w:val="24"/>
              </w:rPr>
              <w:t xml:space="preserve">ultimedia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821" w:type="dxa"/>
            <w:gridSpan w:val="7"/>
            <w:vAlign w:val="center"/>
          </w:tcPr>
          <w:p>
            <w:pPr>
              <w:wordWrap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教学环节及内容</w:t>
            </w:r>
          </w:p>
        </w:tc>
        <w:tc>
          <w:tcPr>
            <w:tcW w:w="194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Arial" w:hAnsi="Arial" w:cs="Arial"/>
                <w:sz w:val="24"/>
                <w:shd w:val="clear" w:color="auto" w:fill="FFFFFF"/>
              </w:rPr>
              <w:t>个性化备课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1" w:hRule="atLeast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程  </w:t>
            </w:r>
          </w:p>
        </w:tc>
        <w:tc>
          <w:tcPr>
            <w:tcW w:w="7092" w:type="dxa"/>
            <w:gridSpan w:val="5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精彩导入 激活思维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Step1 .</w:t>
            </w:r>
            <w:r>
              <w:rPr>
                <w:rFonts w:hint="eastAsia"/>
                <w:sz w:val="24"/>
              </w:rPr>
              <w:t>Lead in</w:t>
            </w:r>
            <w:r>
              <w:rPr>
                <w:sz w:val="24"/>
              </w:rPr>
              <w:t xml:space="preserve"> 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自主学习  发现疑难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Step 2 Language practice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1.Give them more personal space.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2.Wave to say goodbye. 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3.Be careful.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4.Don</w:t>
            </w:r>
            <w:r>
              <w:rPr>
                <w:bCs/>
                <w:sz w:val="24"/>
              </w:rPr>
              <w:t>’</w:t>
            </w:r>
            <w:r>
              <w:rPr>
                <w:rFonts w:hint="eastAsia"/>
                <w:bCs/>
                <w:sz w:val="24"/>
              </w:rPr>
              <w:t>t stand too close to North Americans.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Step3 Work in pairs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1.</w:t>
            </w:r>
            <w:r>
              <w:rPr>
                <w:bCs/>
                <w:sz w:val="24"/>
              </w:rPr>
              <w:t>Talk  about do’s and don'ts in a foreign country</w:t>
            </w:r>
            <w:r>
              <w:rPr>
                <w:rFonts w:hint="eastAsia"/>
                <w:bCs/>
                <w:sz w:val="24"/>
              </w:rPr>
              <w:t>.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2.</w:t>
            </w:r>
            <w:r>
              <w:rPr>
                <w:bCs/>
                <w:sz w:val="24"/>
              </w:rPr>
              <w:t>Look at the table and talk about what we can do and we can't do in Britain in pairs.</w:t>
            </w:r>
          </w:p>
          <w:p>
            <w:pPr>
              <w:spacing w:line="400" w:lineRule="exact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Step </w:t>
            </w:r>
            <w:r>
              <w:rPr>
                <w:rFonts w:hint="eastAsia"/>
                <w:bCs/>
                <w:sz w:val="24"/>
              </w:rPr>
              <w:t xml:space="preserve">4 </w:t>
            </w:r>
            <w:r>
              <w:rPr>
                <w:bCs/>
                <w:sz w:val="24"/>
              </w:rPr>
              <w:t>Rewrite the sentence</w:t>
            </w:r>
            <w:r>
              <w:rPr>
                <w:rFonts w:hint="eastAsia"/>
                <w:bCs/>
                <w:sz w:val="24"/>
              </w:rPr>
              <w:t>s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1.</w:t>
            </w:r>
            <w:r>
              <w:rPr>
                <w:bCs/>
                <w:sz w:val="24"/>
              </w:rPr>
              <w:t>Students follow the example to finish the following five sentences.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2.</w:t>
            </w:r>
            <w:r>
              <w:rPr>
                <w:bCs/>
                <w:sz w:val="24"/>
              </w:rPr>
              <w:t>Answers the questions using the words and expressions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合作探究 魅力精讲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bCs/>
                <w:sz w:val="24"/>
              </w:rPr>
              <w:t>Step</w:t>
            </w:r>
            <w:r>
              <w:rPr>
                <w:rFonts w:hint="eastAsia"/>
                <w:bCs/>
                <w:sz w:val="24"/>
              </w:rPr>
              <w:t>5</w:t>
            </w:r>
            <w:r>
              <w:rPr>
                <w:bCs/>
                <w:sz w:val="24"/>
              </w:rPr>
              <w:t xml:space="preserve"> .</w:t>
            </w:r>
            <w:r>
              <w:rPr>
                <w:bCs/>
                <w:snapToGrid w:val="0"/>
                <w:sz w:val="24"/>
              </w:rPr>
              <w:t xml:space="preserve"> </w:t>
            </w:r>
            <w:r>
              <w:rPr>
                <w:rFonts w:hint="eastAsia"/>
                <w:bCs/>
                <w:snapToGrid w:val="0"/>
                <w:sz w:val="24"/>
              </w:rPr>
              <w:t>Grammar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>祈使句小结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>1.定义：用于表达命令、请求、劝告、警告、禁止等的句子叫做祈使句，祈使句最常用于表达命令，因此又叫做命令句。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>祈使句因对象（即主语）是第二人称，所以通常都省略。祈使句的动词都为一般现在时，句末则使用句号或感叹号来表示结束。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例：Go and wash your hands. (去洗你的手。—命令) 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　　Be quiet, please.（Please be quiet.） 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　　（请安静。——请求） </w:t>
            </w:r>
          </w:p>
          <w:p>
            <w:pPr>
              <w:spacing w:line="400" w:lineRule="exact"/>
              <w:ind w:firstLine="480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>Be kind to our sister. (对姊妹要和善。——劝告）　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    Watch your steps. （走路小心。——警告） </w:t>
            </w:r>
          </w:p>
          <w:p>
            <w:pPr>
              <w:spacing w:line="400" w:lineRule="exact"/>
              <w:ind w:firstLine="480" w:firstLineChars="200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>Look out！Danger！ 小心！危险！——强烈警告　　</w:t>
            </w:r>
          </w:p>
          <w:p>
            <w:pPr>
              <w:spacing w:line="400" w:lineRule="exact"/>
              <w:ind w:firstLine="480" w:firstLineChars="200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Keep off the grass. （勿践草坪。——禁止） </w:t>
            </w:r>
          </w:p>
          <w:p>
            <w:pPr>
              <w:spacing w:line="400" w:lineRule="exact"/>
              <w:ind w:firstLine="480" w:firstLineChars="200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>No parking. （禁止停车。——禁止）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祈使句也常把主语“You”表达出来，使对方听起来觉得柔和些，例如： 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>You go and tell him, Tom. （Tom, 去告诉他。）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2、表现形式 ——●肯定结构: 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 Do型——动词原形开头 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    即:动词原形(+宾语)+其它成分。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如:Please have a seat here. 请这边坐。 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>　 有的祈使句在意思明确的情况下,动词可省略。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如:This way, please. =Go this way, please. 请这边走! 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 Be型——动词Be开头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    即:Be + 表语(名词或形容词)+其它成分)。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 如:Be a  good boy! 要做一个好孩子! 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  Let型——动词Let开头。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    即:Let + 宾语 + 动词原形 + 其它成分)。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>如:Let me help you. 让我来帮你。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3、表现形式 ——●否定结构: 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>Do型和Be型的否定式都是在句首加don't构成。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    如:Don't forget me! 不要忘记我! 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　 Don't be late for school! 上学不要迟到! 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  Let型的否定式有两种: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>①“Don‘t + let + 宾语 + 动词原形 + 其它成分”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>②“Let + 宾语 + not + 动词原形 + 其它成分”。</w:t>
            </w:r>
          </w:p>
          <w:p>
            <w:pPr>
              <w:spacing w:line="400" w:lineRule="exact"/>
              <w:rPr>
                <w:rFonts w:hint="eastAsia"/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如:Don't let him go. </w:t>
            </w:r>
          </w:p>
          <w:p>
            <w:pPr>
              <w:spacing w:line="400" w:lineRule="exact"/>
              <w:rPr>
                <w:bCs/>
                <w:snapToGrid w:val="0"/>
                <w:sz w:val="24"/>
              </w:rPr>
            </w:pPr>
            <w:r>
              <w:rPr>
                <w:rFonts w:hint="eastAsia"/>
                <w:bCs/>
                <w:snapToGrid w:val="0"/>
                <w:sz w:val="24"/>
              </w:rPr>
              <w:t xml:space="preserve">     Let him not go. 别让他走。</w:t>
            </w:r>
          </w:p>
        </w:tc>
        <w:tc>
          <w:tcPr>
            <w:tcW w:w="1959" w:type="dxa"/>
            <w:gridSpan w:val="4"/>
          </w:tcPr>
          <w:p>
            <w:pPr>
              <w:spacing w:line="48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3" w:hRule="atLeast"/>
        </w:trPr>
        <w:tc>
          <w:tcPr>
            <w:tcW w:w="71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程</w:t>
            </w:r>
          </w:p>
        </w:tc>
        <w:tc>
          <w:tcPr>
            <w:tcW w:w="7211" w:type="dxa"/>
            <w:gridSpan w:val="7"/>
          </w:tcPr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rFonts w:hint="eastAsia"/>
                <w:bCs/>
                <w:iCs/>
                <w:sz w:val="24"/>
              </w:rPr>
              <w:t>No开头——用来表示禁止性的祈使句。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rFonts w:hint="eastAsia"/>
                <w:bCs/>
                <w:iCs/>
                <w:sz w:val="24"/>
              </w:rPr>
              <w:t>如:No smoking! 禁止吸烟!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rFonts w:hint="eastAsia"/>
                <w:bCs/>
                <w:iCs/>
                <w:sz w:val="24"/>
              </w:rPr>
              <w:t xml:space="preserve">  No fishing! 禁止钓鱼!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rFonts w:hint="eastAsia"/>
                <w:bCs/>
                <w:iCs/>
                <w:sz w:val="24"/>
              </w:rPr>
              <w:t>课堂总结 体会收获</w:t>
            </w:r>
          </w:p>
          <w:p>
            <w:pPr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Step </w:t>
            </w:r>
            <w:r>
              <w:rPr>
                <w:rFonts w:hint="eastAsia"/>
                <w:bCs/>
                <w:iCs/>
                <w:sz w:val="24"/>
              </w:rPr>
              <w:t>6</w:t>
            </w:r>
            <w:r>
              <w:rPr>
                <w:bCs/>
                <w:iCs/>
                <w:sz w:val="24"/>
              </w:rPr>
              <w:t>.Summary</w:t>
            </w:r>
          </w:p>
          <w:p>
            <w:pPr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Sum up what we have learnt this lesson.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rFonts w:hint="eastAsia"/>
                <w:bCs/>
                <w:iCs/>
                <w:sz w:val="24"/>
              </w:rPr>
              <w:t>当堂达标  反馈补救</w:t>
            </w:r>
          </w:p>
          <w:p>
            <w:pPr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Step</w:t>
            </w:r>
            <w:r>
              <w:rPr>
                <w:rFonts w:hint="eastAsia"/>
                <w:bCs/>
                <w:iCs/>
                <w:sz w:val="24"/>
              </w:rPr>
              <w:t>7</w:t>
            </w:r>
            <w:r>
              <w:rPr>
                <w:bCs/>
                <w:iCs/>
                <w:sz w:val="24"/>
              </w:rPr>
              <w:t>.Practice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rFonts w:hint="eastAsia"/>
                <w:bCs/>
                <w:iCs/>
                <w:sz w:val="24"/>
              </w:rPr>
              <w:t xml:space="preserve">一、将下列汉语翻译成英语。 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rFonts w:hint="eastAsia"/>
                <w:bCs/>
                <w:iCs/>
                <w:sz w:val="24"/>
              </w:rPr>
              <w:t xml:space="preserve">1. 请照看好您的包。 ___________________. 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rFonts w:hint="eastAsia"/>
                <w:bCs/>
                <w:iCs/>
                <w:sz w:val="24"/>
              </w:rPr>
              <w:t xml:space="preserve">2. 让我们去学校吧! ___________________! 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rFonts w:hint="eastAsia"/>
                <w:bCs/>
                <w:iCs/>
                <w:sz w:val="24"/>
              </w:rPr>
              <w:t xml:space="preserve">3. 亲爱的,高兴点儿! ___________________! 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rFonts w:hint="eastAsia"/>
                <w:bCs/>
                <w:iCs/>
                <w:sz w:val="24"/>
              </w:rPr>
              <w:t xml:space="preserve">4. 不要把书放这儿。 ___________________. 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rFonts w:hint="eastAsia"/>
                <w:bCs/>
                <w:iCs/>
                <w:sz w:val="24"/>
              </w:rPr>
              <w:t>5. 不要让猫进来。 ___________________.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rFonts w:hint="eastAsia"/>
                <w:bCs/>
                <w:iCs/>
                <w:sz w:val="24"/>
              </w:rPr>
              <w:t>二、用所给单词的正确形式填空。</w:t>
            </w:r>
          </w:p>
          <w:p>
            <w:pPr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1. It’s an important meeting. __________ (not, be) late. 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2. ____________ (not, make) any noise! Your mother is sleeping. </w:t>
            </w:r>
          </w:p>
          <w:p>
            <w:pPr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 xml:space="preserve">3. _____ _______ (not, talk) and ____________ (read) aloud. </w:t>
            </w:r>
          </w:p>
          <w:p>
            <w:pPr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4. ____________ (look) out! A car is coming.</w:t>
            </w:r>
          </w:p>
          <w:p>
            <w:pPr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5. ____________ (not, let) the baby cry.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6. Let’s ____________ (not, say) anything about it.</w:t>
            </w:r>
          </w:p>
          <w:p>
            <w:pPr>
              <w:rPr>
                <w:rFonts w:hint="eastAsia"/>
                <w:bCs/>
                <w:iCs/>
                <w:sz w:val="24"/>
              </w:rPr>
            </w:pPr>
          </w:p>
          <w:p>
            <w:pPr>
              <w:rPr>
                <w:rFonts w:hint="eastAsia"/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Step</w:t>
            </w:r>
            <w:r>
              <w:rPr>
                <w:rFonts w:hint="eastAsia"/>
                <w:bCs/>
                <w:iCs/>
                <w:sz w:val="24"/>
              </w:rPr>
              <w:t>8</w:t>
            </w:r>
            <w:r>
              <w:rPr>
                <w:bCs/>
                <w:iCs/>
                <w:sz w:val="24"/>
              </w:rPr>
              <w:t>.Homework</w:t>
            </w:r>
          </w:p>
          <w:p>
            <w:pPr>
              <w:rPr>
                <w:bCs/>
                <w:iCs/>
                <w:sz w:val="24"/>
              </w:rPr>
            </w:pPr>
          </w:p>
        </w:tc>
        <w:tc>
          <w:tcPr>
            <w:tcW w:w="1840" w:type="dxa"/>
            <w:gridSpan w:val="2"/>
          </w:tcPr>
          <w:p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iNjIzNWJhYmQwYjY5Y2QxOWNkMDc3MjZjYjZiNWMifQ=="/>
  </w:docVars>
  <w:rsids>
    <w:rsidRoot w:val="7F317125"/>
    <w:rsid w:val="7F3171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2022-05-21T06:22:00Z</dcterms:created>
  <dc:creator>黄华钦</dc:creator>
  <cp:lastModifiedBy>黄华钦</cp:lastModifiedBy>
  <dcterms:modified xsi:type="dcterms:W3CDTF">2022-05-21T06:23:25Z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8444BFBEB3E94977B4573C7200AB11D4</vt:lpwstr>
  </property>
</Properties>
</file>