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10274300</wp:posOffset>
            </wp:positionV>
            <wp:extent cx="457200" cy="304800"/>
            <wp:effectExtent l="0" t="0" r="0" b="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6" name="图片 1001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张家川县</w:t>
      </w:r>
      <w:r>
        <w:rPr>
          <w:rFonts w:hint="eastAsia" w:ascii="Times New Roman" w:hAnsi="Times New Roman"/>
          <w:b/>
          <w:sz w:val="30"/>
          <w:szCs w:val="30"/>
        </w:rPr>
        <w:t>2</w:t>
      </w:r>
      <w:r>
        <w:rPr>
          <w:rFonts w:ascii="Times New Roman" w:hAnsi="Times New Roman"/>
          <w:b/>
          <w:sz w:val="30"/>
          <w:szCs w:val="30"/>
        </w:rPr>
        <w:t>021年第二学期期末考试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七年级数学试卷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1．本试卷共6页，满分150分，时间120分钟，学生直接在试题上答卷；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2．答卷前将装订线内的项目填写清楚．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661"/>
        <w:gridCol w:w="1661"/>
        <w:gridCol w:w="1661"/>
        <w:gridCol w:w="166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题</w:t>
            </w:r>
            <w:r>
              <w:rPr>
                <w:rFonts w:hint="eastAsia"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号</w:t>
            </w: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一</w:t>
            </w: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二</w:t>
            </w: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三</w:t>
            </w:r>
          </w:p>
        </w:tc>
        <w:tc>
          <w:tcPr>
            <w:tcW w:w="16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四</w:t>
            </w:r>
          </w:p>
        </w:tc>
        <w:tc>
          <w:tcPr>
            <w:tcW w:w="16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总</w:t>
            </w:r>
            <w:r>
              <w:rPr>
                <w:rFonts w:hint="eastAsia"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得</w:t>
            </w:r>
            <w:r>
              <w:rPr>
                <w:rFonts w:hint="eastAsia"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 分</w:t>
            </w: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一、选择题</w:t>
      </w:r>
      <w:r>
        <w:rPr>
          <w:rFonts w:ascii="Times New Roman" w:hAnsi="Times New Roman"/>
        </w:rPr>
        <w:t>（共10小题，每小题3分，计30分．每小题只有一个选项是符合题意的）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1．方程</w:t>
      </w:r>
      <w:r>
        <w:rPr>
          <w:rFonts w:ascii="Times New Roman" w:hAnsi="Times New Roman"/>
          <w:position w:val="-6"/>
        </w:rPr>
        <w:object>
          <v:shape id="_x0000_i102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的解为（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29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2．下列银行标志中，是中心对称图形但不是轴对称图形的是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618490" cy="6089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656590" cy="5803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7143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694690" cy="6184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618490" cy="5803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3．如图，</w:t>
      </w:r>
      <w:r>
        <w:rPr>
          <w:rFonts w:ascii="Times New Roman" w:hAnsi="Times New Roman"/>
          <w:position w:val="-6"/>
        </w:rPr>
        <w:object>
          <v:shape id="_x0000_i103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3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</w:rPr>
        <w:t>关于直线</w:t>
      </w:r>
      <w:r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>对称，若</w:t>
      </w:r>
      <w:r>
        <w:rPr>
          <w:rFonts w:ascii="Times New Roman" w:hAnsi="Times New Roman"/>
          <w:position w:val="-6"/>
        </w:rPr>
        <w:object>
          <v:shape id="_x0000_i103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34" o:spt="75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</w:rPr>
        <w:t>度数为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75715" cy="10375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B．70°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C．90°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D．30°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4．已知</w:t>
      </w:r>
      <w:r>
        <w:rPr>
          <w:rFonts w:ascii="Times New Roman" w:hAnsi="Times New Roman"/>
          <w:position w:val="-10"/>
        </w:rPr>
        <w:object>
          <v:shape id="_x0000_i1035" o:spt="75" type="#_x0000_t75" style="height:13.5pt;width:29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</w:rPr>
        <w:t>，则下列不等式成立的是（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10"/>
        </w:rPr>
        <w:object>
          <v:shape id="_x0000_i1036" o:spt="75" type="#_x0000_t75" style="height:15.75pt;width:40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0"/>
        </w:rPr>
        <w:object>
          <v:shape id="_x0000_i1037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0"/>
        </w:rPr>
        <w:object>
          <v:shape id="_x0000_i1038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10"/>
        </w:rPr>
        <w:object>
          <v:shape id="_x0000_i1039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5．下列长度的三条线段能构成三角形的是（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A．1，2，3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B．5，12，13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C．4，5，10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D．3，3，6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</w:t>
      </w:r>
      <w:r>
        <w:rPr>
          <w:rFonts w:asciiTheme="minorEastAsia" w:hAnsiTheme="minorEastAsia" w:eastAsiaTheme="minorEastAsia"/>
        </w:rPr>
        <w:t>用“代</w:t>
      </w:r>
      <w:r>
        <w:rPr>
          <w:rFonts w:hint="eastAsia" w:asciiTheme="minorEastAsia" w:hAnsiTheme="minorEastAsia" w:eastAsiaTheme="minorEastAsia"/>
        </w:rPr>
        <w:t>入</w:t>
      </w:r>
      <w:r>
        <w:rPr>
          <w:rFonts w:asciiTheme="minorEastAsia" w:hAnsiTheme="minorEastAsia" w:eastAsiaTheme="minorEastAsia"/>
        </w:rPr>
        <w:t>消元法”</w:t>
      </w:r>
      <w:r>
        <w:rPr>
          <w:rFonts w:ascii="Times New Roman" w:hAnsi="Times New Roman"/>
        </w:rPr>
        <w:t>解方程组</w:t>
      </w:r>
      <w:r>
        <w:rPr>
          <w:rFonts w:ascii="Times New Roman" w:hAnsi="Times New Roman"/>
          <w:position w:val="-32"/>
        </w:rPr>
        <w:object>
          <v:shape id="_x0000_i1040" o:spt="75" type="#_x0000_t75" style="height:37.5pt;width: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Times New Roman" w:hAnsi="Times New Roman"/>
        </w:rPr>
        <w:t>时，把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代</w:t>
      </w:r>
      <w:r>
        <w:rPr>
          <w:rFonts w:hint="eastAsia" w:ascii="Times New Roman" w:hAnsi="Times New Roman"/>
        </w:rPr>
        <w:t>入②</w:t>
      </w:r>
      <w:r>
        <w:rPr>
          <w:rFonts w:ascii="Times New Roman" w:hAnsi="Times New Roman"/>
        </w:rPr>
        <w:t>正确的是（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7．如图，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>，则下列结论中</w:t>
      </w:r>
      <w:r>
        <w:rPr>
          <w:rFonts w:ascii="Times New Roman" w:hAnsi="Times New Roman"/>
          <w:em w:val="dot"/>
        </w:rPr>
        <w:t>不正确</w:t>
      </w:r>
      <w:r>
        <w:rPr>
          <w:rFonts w:ascii="Times New Roman" w:hAnsi="Times New Roman"/>
        </w:rPr>
        <w:t>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47140" cy="9232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6" o:spt="75" type="#_x0000_t75" style="height:14.25pt;width:49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4"/>
        </w:rPr>
        <w:object>
          <v:shape id="_x0000_i1049" o:spt="75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8．某商场把一双运动鞋按标价的8折出售，仍然获利20%，若该运动鞋的进价为300元，则标价是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A．360元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B．400元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C．420元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D．450元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</w:t>
      </w:r>
      <w:r>
        <w:rPr>
          <w:rFonts w:hint="eastAsia" w:ascii="Times New Roman" w:hAnsi="Times New Roman"/>
        </w:rPr>
        <w:t>一</w:t>
      </w:r>
      <w:r>
        <w:rPr>
          <w:rFonts w:ascii="Times New Roman" w:hAnsi="Times New Roman"/>
        </w:rPr>
        <w:t>工坊用铁皮制作糖果盒，每张铁皮可制作盒身20个，或制作盒底30个，一个盒身与两个盒底配成一套糖果盒．现有35张铁皮，设用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张制作盒身，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张制作盒底，恰好配套制成糖果盒．则下列方程组中符合题意的是（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30"/>
        </w:rPr>
        <w:object>
          <v:shape id="_x0000_i1050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30"/>
        </w:rPr>
        <w:object>
          <v:shape id="_x0000_i1051" o:spt="75" type="#_x0000_t75" style="height:36pt;width:73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44"/>
        </w:rPr>
        <w:object>
          <v:shape id="_x0000_i1052" o:spt="75" type="#_x0000_t75" style="height:50.25pt;width:60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46"/>
        </w:rPr>
        <w:object>
          <v:shape id="_x0000_i1053" o:spt="75" type="#_x0000_t75" style="height:51.75pt;width:5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10．对于三个数字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，用</w:t>
      </w:r>
      <w:r>
        <w:rPr>
          <w:rFonts w:ascii="Times New Roman" w:hAnsi="Times New Roman"/>
          <w:position w:val="-14"/>
        </w:rPr>
        <w:object>
          <v:shape id="_x0000_i1054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Times New Roman" w:hAnsi="Times New Roman"/>
        </w:rPr>
        <w:t>表示这三个数中最小的数，例如</w:t>
      </w:r>
      <w:r>
        <w:rPr>
          <w:rFonts w:ascii="Times New Roman" w:hAnsi="Times New Roman"/>
          <w:position w:val="-14"/>
        </w:rPr>
        <w:object>
          <v:shape id="_x0000_i1055" o:spt="75" type="#_x0000_t75" style="height:20.25pt;width:97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36"/>
        </w:rPr>
        <w:object>
          <v:shape id="_x0000_i1056" o:spt="75" type="#_x0000_t75" style="height:42pt;width:149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Times New Roman" w:hAnsi="Times New Roman"/>
        </w:rPr>
        <w:t>如果</w:t>
      </w:r>
      <w:r>
        <w:rPr>
          <w:rFonts w:ascii="Times New Roman" w:hAnsi="Times New Roman"/>
          <w:position w:val="-14"/>
        </w:rPr>
        <w:object>
          <v:shape id="_x0000_i1057" o:spt="75" type="#_x0000_t75" style="height:20.25pt;width:13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的取值范围是</w:t>
      </w:r>
      <w:r>
        <w:rPr>
          <w:rFonts w:hint="eastAsia" w:ascii="Times New Roman" w:hAnsi="Times New Roman"/>
        </w:rPr>
        <w:t xml:space="preserve">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4"/>
        </w:rPr>
        <w:object>
          <v:shape id="_x0000_i1058" o:spt="75" type="#_x0000_t75" style="height:30.75pt;width:52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59" o:spt="75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60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position w:val="-24"/>
        </w:rPr>
        <w:object>
          <v:shape id="_x0000_i1061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二、填空题</w:t>
      </w:r>
      <w:r>
        <w:rPr>
          <w:rFonts w:ascii="Times New Roman" w:hAnsi="Times New Roman"/>
        </w:rPr>
        <w:t>（共8小题，每小题4分，计32分）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11．不等式</w:t>
      </w:r>
      <w:r>
        <w:rPr>
          <w:rFonts w:ascii="Times New Roman" w:hAnsi="Times New Roman"/>
          <w:position w:val="-6"/>
        </w:rPr>
        <w:object>
          <v:shape id="_x0000_i1062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Times New Roman" w:hAnsi="Times New Roman"/>
        </w:rPr>
        <w:t>的解集是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12．已知</w:t>
      </w:r>
      <w:r>
        <w:rPr>
          <w:rFonts w:ascii="Times New Roman" w:hAnsi="Times New Roman"/>
          <w:position w:val="-30"/>
        </w:rPr>
        <w:object>
          <v:shape id="_x0000_i1063" o:spt="75" type="#_x0000_t75" style="height:36pt;width:37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/>
        </w:rPr>
        <w:t>是二元一次方程</w:t>
      </w:r>
      <w:r>
        <w:rPr>
          <w:rFonts w:ascii="Times New Roman" w:hAnsi="Times New Roman"/>
          <w:position w:val="-10"/>
        </w:rPr>
        <w:object>
          <v:shape id="_x0000_i1064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Times New Roman" w:hAnsi="Times New Roman"/>
        </w:rPr>
        <w:t>的一组解，则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的值是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13．如图，</w:t>
      </w:r>
      <w:r>
        <w:rPr>
          <w:rFonts w:ascii="Times New Roman" w:hAnsi="Times New Roman"/>
          <w:position w:val="-6"/>
        </w:rPr>
        <w:object>
          <v:shape id="_x0000_i106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06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Times New Roman" w:hAnsi="Times New Roman"/>
        </w:rPr>
        <w:t>关于点</w:t>
      </w:r>
      <w:r>
        <w:rPr>
          <w:rFonts w:hint="eastAsia" w:ascii="Times New Roman" w:hAnsi="Times New Roman"/>
          <w:i/>
        </w:rPr>
        <w:t>O</w:t>
      </w:r>
      <w:r>
        <w:rPr>
          <w:rFonts w:ascii="Times New Roman" w:hAnsi="Times New Roman"/>
        </w:rPr>
        <w:t>中心对称，若</w:t>
      </w:r>
      <w:r>
        <w:rPr>
          <w:rFonts w:ascii="Times New Roman" w:hAnsi="Times New Roman"/>
          <w:position w:val="-6"/>
        </w:rPr>
        <w:object>
          <v:shape id="_x0000_i1067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OE</w: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704340" cy="8756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704762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14．若关于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的方程</w:t>
      </w:r>
      <w:r>
        <w:rPr>
          <w:rFonts w:ascii="Times New Roman" w:hAnsi="Times New Roman"/>
          <w:position w:val="-6"/>
        </w:rPr>
        <w:object>
          <v:shape id="_x0000_i1068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Times New Roman" w:hAnsi="Times New Roman"/>
        </w:rPr>
        <w:t>的解与方程</w:t>
      </w:r>
      <w:r>
        <w:rPr>
          <w:rFonts w:ascii="Times New Roman" w:hAnsi="Times New Roman"/>
          <w:position w:val="-6"/>
        </w:rPr>
        <w:object>
          <v:shape id="_x0000_i106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Times New Roman" w:hAnsi="Times New Roman"/>
        </w:rPr>
        <w:t>的解相同，则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15．如图，</w:t>
      </w:r>
      <w:r>
        <w:rPr>
          <w:rFonts w:ascii="Times New Roman" w:hAnsi="Times New Roman"/>
          <w:position w:val="-6"/>
        </w:rPr>
        <w:object>
          <v:shape id="_x0000_i107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所在的直线对称，点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上，若</w:t>
      </w:r>
      <w:r>
        <w:rPr>
          <w:rFonts w:ascii="Times New Roman" w:hAnsi="Times New Roman"/>
          <w:position w:val="-12"/>
        </w:rPr>
        <w:object>
          <v:shape id="_x0000_i1072" o:spt="75" type="#_x0000_t75" style="height:18.75pt;width:54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Times New Roman" w:hAnsi="Times New Roman"/>
        </w:rPr>
        <w:t>，则图中阴影部分的面积为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61440" cy="12852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16．如图，将正五边形</w:t>
      </w:r>
      <w:r>
        <w:rPr>
          <w:rFonts w:ascii="Times New Roman" w:hAnsi="Times New Roman"/>
          <w:i/>
        </w:rPr>
        <w:t>ABCDE</w:t>
      </w:r>
      <w:r>
        <w:rPr>
          <w:rFonts w:ascii="Times New Roman" w:hAnsi="Times New Roman"/>
        </w:rPr>
        <w:t>绕点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顺时针旋转一定角度，使新的正五边形的顶点</w:t>
      </w:r>
      <w:r>
        <w:rPr>
          <w:rFonts w:ascii="Times New Roman" w:hAnsi="Times New Roman"/>
          <w:position w:val="-4"/>
        </w:rPr>
        <w:object>
          <v:shape id="_x0000_i1073" o:spt="75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Times New Roman" w:hAnsi="Times New Roman"/>
        </w:rPr>
        <w:t>（点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的对应点）落在直线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上，则旋转的角度是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23315" cy="10756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17．小明要用40元钱买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两种型号的口罩，两种型号的口罩必须都买，40元钱全部用尽，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型口罩每个6元，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型口罩每个4元，则小明有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_____种购买方案．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18．用三块正多边形的木板铺地，将这三块正多边形木板围绕一点拼在一起，恰好铺满地面，其中两块木板的边数都是8，则第三块木板的边数是</w: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三、解答题</w:t>
      </w:r>
      <w:r>
        <w:rPr>
          <w:rFonts w:ascii="Times New Roman" w:hAnsi="Times New Roman"/>
        </w:rPr>
        <w:t>（本大题共5小题，共38分．解答时写出必要的文字说明及演算过程）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19．（6分）解方程：</w:t>
      </w:r>
      <w:r>
        <w:rPr>
          <w:rFonts w:ascii="Times New Roman" w:hAnsi="Times New Roman"/>
          <w:position w:val="-14"/>
        </w:rPr>
        <w:object>
          <v:shape id="_x0000_i1074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20．（6分）解二元一次方程组</w:t>
      </w:r>
      <w:r>
        <w:rPr>
          <w:rFonts w:ascii="Times New Roman" w:hAnsi="Times New Roman"/>
          <w:position w:val="-34"/>
        </w:rPr>
        <w:object>
          <v:shape id="_x0000_i1075" o:spt="75" type="#_x0000_t75" style="height:40.5pt;width:8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21．（8分）如图，已知</w:t>
      </w:r>
      <w:r>
        <w:rPr>
          <w:rFonts w:ascii="Times New Roman" w:hAnsi="Times New Roman"/>
          <w:position w:val="-6"/>
        </w:rPr>
        <w:object>
          <v:shape id="_x0000_i107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/>
        </w:rPr>
        <w:t>和过点</w:t>
      </w:r>
      <w:r>
        <w:rPr>
          <w:rFonts w:hint="eastAsia" w:ascii="Times New Roman" w:hAnsi="Times New Roman"/>
          <w:i/>
        </w:rPr>
        <w:t>O</w:t>
      </w:r>
      <w:r>
        <w:rPr>
          <w:rFonts w:ascii="Times New Roman" w:hAnsi="Times New Roman"/>
        </w:rPr>
        <w:t>的两条互相垂直的直线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275840" cy="22758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276190" cy="2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（1）画出</w:t>
      </w:r>
      <w:r>
        <w:rPr>
          <w:rFonts w:ascii="Times New Roman" w:hAnsi="Times New Roman"/>
          <w:position w:val="-6"/>
        </w:rPr>
        <w:object>
          <v:shape id="_x0000_i107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/>
        </w:rPr>
        <w:t>关于点</w:t>
      </w:r>
      <w:r>
        <w:rPr>
          <w:rFonts w:hint="eastAsia" w:ascii="Times New Roman" w:hAnsi="Times New Roman"/>
          <w:i/>
        </w:rPr>
        <w:t>O</w:t>
      </w:r>
      <w:r>
        <w:rPr>
          <w:rFonts w:ascii="Times New Roman" w:hAnsi="Times New Roman"/>
        </w:rPr>
        <w:t>对称的</w:t>
      </w:r>
      <w:r>
        <w:rPr>
          <w:rFonts w:ascii="Times New Roman" w:hAnsi="Times New Roman"/>
          <w:position w:val="-12"/>
        </w:rPr>
        <w:object>
          <v:shape id="_x0000_i1078" o:spt="75" type="#_x0000_t75" style="height:18.75pt;width:4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（2）画出</w:t>
      </w:r>
      <w:r>
        <w:rPr>
          <w:rFonts w:ascii="Times New Roman" w:hAnsi="Times New Roman"/>
          <w:position w:val="-6"/>
        </w:rPr>
        <w:object>
          <v:shape id="_x0000_i107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Times New Roman" w:hAnsi="Times New Roman"/>
        </w:rPr>
        <w:t>绕点</w:t>
      </w:r>
      <w:r>
        <w:rPr>
          <w:rFonts w:hint="eastAsia" w:ascii="Times New Roman" w:hAnsi="Times New Roman"/>
          <w:i/>
        </w:rPr>
        <w:t>O</w:t>
      </w:r>
      <w:r>
        <w:rPr>
          <w:rFonts w:ascii="Times New Roman" w:hAnsi="Times New Roman"/>
        </w:rPr>
        <w:t>逆时针旋转90°的</w:t>
      </w:r>
      <w:r>
        <w:rPr>
          <w:rFonts w:ascii="Times New Roman" w:hAnsi="Times New Roman"/>
          <w:position w:val="-12"/>
        </w:rPr>
        <w:object>
          <v:shape id="_x0000_i1080" o:spt="75" type="#_x0000_t75" style="height:18.75pt;width:49.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22．（8分）如图，在</w:t>
      </w:r>
      <w:r>
        <w:rPr>
          <w:rFonts w:ascii="Times New Roman" w:hAnsi="Times New Roman"/>
          <w:position w:val="-6"/>
        </w:rPr>
        <w:object>
          <v:shape id="_x0000_i108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8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3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Times New Roman" w:hAnsi="Times New Roman"/>
        </w:rPr>
        <w:t>，将</w:t>
      </w:r>
      <w:r>
        <w:rPr>
          <w:rFonts w:ascii="Times New Roman" w:hAnsi="Times New Roman"/>
          <w:position w:val="-6"/>
        </w:rPr>
        <w:object>
          <v:shape id="_x0000_i108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Times New Roman" w:hAnsi="Times New Roman"/>
        </w:rPr>
        <w:t>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方向向右平移得到</w:t>
      </w:r>
      <w:r>
        <w:rPr>
          <w:rFonts w:ascii="Times New Roman" w:hAnsi="Times New Roman"/>
          <w:position w:val="-6"/>
        </w:rPr>
        <w:object>
          <v:shape id="_x0000_i108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37665" cy="69469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  <w:position w:val="-4"/>
        </w:rPr>
        <w:object>
          <v:shape id="_x0000_i1086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Times New Roman" w:hAnsi="Times New Roman"/>
        </w:rPr>
        <w:t>的度数；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087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88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Times New Roman" w:hAnsi="Times New Roman"/>
        </w:rPr>
        <w:t>．请求出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的长度．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10分）自动驾驶汽车是一种通过电脑系统实现无人驾驶的智能汽车．某出租车公司拟在今明两年共投资9000万元改造260辆无人驾驶出租车投放市场．今年每辆无人驾驶出租车的改造费用是50万元，预计明年每辆无人驾驶出租车的改造费用可下降50%．则明年改造的无人驾驶出租车是多少辆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四、解答题</w:t>
      </w:r>
      <w:r>
        <w:rPr>
          <w:rFonts w:ascii="Times New Roman" w:hAnsi="Times New Roman"/>
        </w:rPr>
        <w:t>（本大题共5小题，共50分，解答时写出必要的演算步骤及推理过程）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24．（8分）解不等式组</w:t>
      </w:r>
      <w:r>
        <w:rPr>
          <w:rFonts w:ascii="Times New Roman" w:hAnsi="Times New Roman"/>
          <w:position w:val="-46"/>
        </w:rPr>
        <w:object>
          <v:shape id="_x0000_i1089" o:spt="75" type="#_x0000_t75" style="height:51.75pt;width:9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Times New Roman" w:hAnsi="Times New Roman"/>
        </w:rPr>
        <w:t>并把解集在数轴上表示出来．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25．（10分）如图，把</w:t>
      </w:r>
      <w:r>
        <w:rPr>
          <w:rFonts w:ascii="Times New Roman" w:hAnsi="Times New Roman"/>
          <w:position w:val="-6"/>
        </w:rPr>
        <w:object>
          <v:shape id="_x0000_i109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Times New Roman" w:hAnsi="Times New Roman"/>
        </w:rPr>
        <w:t>绕点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旋转至</w:t>
      </w:r>
      <w:r>
        <w:rPr>
          <w:rFonts w:ascii="Times New Roman" w:hAnsi="Times New Roman"/>
          <w:position w:val="-6"/>
        </w:rPr>
        <w:object>
          <v:shape id="_x0000_i109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Times New Roman" w:hAnsi="Times New Roman"/>
        </w:rPr>
        <w:t>的位置，延长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交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于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，交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于</w:t>
      </w:r>
      <w:r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4" o:spt="75" type="#_x0000_t75" style="height:14.25pt;width:67.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095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Times New Roman" w:hAnsi="Times New Roman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361440" cy="10852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26．（10分）若整数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使得关于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的不等式组</w:t>
      </w:r>
      <w:r>
        <w:rPr>
          <w:rFonts w:ascii="Times New Roman" w:hAnsi="Times New Roman"/>
          <w:position w:val="-46"/>
        </w:rPr>
        <w:object>
          <v:shape id="_x0000_i1096" o:spt="75" type="#_x0000_t75" style="height:51.75pt;width:71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Times New Roman" w:hAnsi="Times New Roman"/>
        </w:rPr>
        <w:t>有且仅有4个整数解，且使关于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的一元一次方程</w:t>
      </w:r>
      <w:r>
        <w:rPr>
          <w:rFonts w:ascii="Times New Roman" w:hAnsi="Times New Roman"/>
          <w:position w:val="-24"/>
        </w:rPr>
        <w:object>
          <v:shape id="_x0000_i1097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Times New Roman" w:hAnsi="Times New Roman"/>
        </w:rPr>
        <w:t>的解满足</w:t>
      </w:r>
      <w:r>
        <w:rPr>
          <w:rFonts w:ascii="Times New Roman" w:hAnsi="Times New Roman"/>
          <w:position w:val="-10"/>
        </w:rPr>
        <w:object>
          <v:shape id="_x0000_i1098" o:spt="75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Times New Roman" w:hAnsi="Times New Roman"/>
        </w:rPr>
        <w:t>．求整数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所有可能的值．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27．（10分）某学校准备购买若干台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型打印机．如果购买1台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型电脑，2台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型打印机，一共需要花费6400元；如果购买2台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型电脑，1台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型打印机，一共需要花费8000元．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（1）求每台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型电脑和每台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型打印机的价格分别是多少元？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（2）如果学校购买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型打印机的预算费用不超过30000元，并且购买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型打印机的台数要比购买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型电脑的台数多1台，那么该学校至多能购买多少台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型打印机？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28．（12分）</w:t>
      </w:r>
      <w:r>
        <w:rPr>
          <w:rFonts w:ascii="Times New Roman" w:hAnsi="Times New Roman"/>
          <w:b/>
        </w:rPr>
        <w:t>【探究】</w:t>
      </w:r>
      <w:r>
        <w:rPr>
          <w:rFonts w:ascii="Times New Roman" w:hAnsi="Times New Roman"/>
        </w:rPr>
        <w:t>如图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09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6"/>
        </w:rPr>
        <w:object>
          <v:shape id="_x0000_i110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（1）若</w:t>
      </w:r>
      <w:r>
        <w:rPr>
          <w:rFonts w:ascii="Times New Roman" w:hAnsi="Times New Roman"/>
          <w:position w:val="-6"/>
        </w:rPr>
        <w:object>
          <v:shape id="_x0000_i110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Times New Roman" w:hAnsi="Times New Roman"/>
        </w:rPr>
        <w:t>．则</w:t>
      </w:r>
      <w:r>
        <w:rPr>
          <w:rFonts w:ascii="Times New Roman" w:hAnsi="Times New Roman"/>
          <w:position w:val="-4"/>
        </w:rPr>
        <w:object>
          <v:shape id="_x0000_i1104" o:spt="75" type="#_x0000_t75" style="height:13.5pt;width:29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Times New Roman" w:hAnsi="Times New Roman"/>
        </w:rPr>
        <w:t>______°，</w:t>
      </w:r>
      <w:r>
        <w:rPr>
          <w:rFonts w:ascii="Times New Roman" w:hAnsi="Times New Roman"/>
          <w:position w:val="-4"/>
        </w:rPr>
        <w:object>
          <v:shape id="_x0000_i1105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Times New Roman" w:hAnsi="Times New Roman"/>
        </w:rPr>
        <w:t>______°．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4"/>
        </w:rPr>
        <w:object>
          <v:shape id="_x0000_i1106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0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Times New Roman" w:hAnsi="Times New Roman"/>
        </w:rPr>
        <w:t>有何数量关系？请说明理由；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【应用】</w:t>
      </w:r>
      <w:r>
        <w:rPr>
          <w:rFonts w:ascii="Times New Roman" w:hAnsi="Times New Roman"/>
        </w:rPr>
        <w:t>（3）如图</w:t>
      </w:r>
      <w:r>
        <w:rPr>
          <w:rFonts w:hint="eastAsia" w:ascii="宋体" w:hAnsi="宋体"/>
        </w:rPr>
        <w:t>②</w:t>
      </w:r>
      <w:r>
        <w:rPr>
          <w:rFonts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10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/>
        </w:rPr>
        <w:t>的平分线与</w:t>
      </w:r>
      <w:r>
        <w:rPr>
          <w:rFonts w:ascii="Times New Roman" w:hAnsi="Times New Roman"/>
          <w:position w:val="-6"/>
        </w:rPr>
        <w:object>
          <v:shape id="_x0000_i111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/>
        </w:rPr>
        <w:t>的平分线相交于点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ascii="Times New Roman" w:hAnsi="Times New Roman"/>
        </w:rPr>
        <w:t>的外角平分线与</w:t>
      </w:r>
      <w:r>
        <w:rPr>
          <w:rFonts w:ascii="Times New Roman" w:hAnsi="Times New Roman"/>
          <w:position w:val="-6"/>
        </w:rPr>
        <w:object>
          <v:shape id="_x0000_i111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Times New Roman" w:hAnsi="Times New Roman"/>
        </w:rPr>
        <w:t>的外角平分线相交于点</w:t>
      </w:r>
      <w:r>
        <w:rPr>
          <w:rFonts w:ascii="Times New Roman" w:hAnsi="Times New Roman"/>
          <w:i/>
        </w:rPr>
        <w:t>Q</w:t>
      </w:r>
      <w:r>
        <w:rPr>
          <w:rFonts w:ascii="Times New Roman" w:hAnsi="Times New Roman"/>
        </w:rPr>
        <w:t>．求</w:t>
      </w:r>
      <w:r>
        <w:rPr>
          <w:rFonts w:ascii="Times New Roman" w:hAnsi="Times New Roman"/>
          <w:position w:val="-4"/>
        </w:rPr>
        <w:object>
          <v:shape id="_x0000_i1113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10"/>
        </w:rPr>
        <w:object>
          <v:shape id="_x0000_i1114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Times New Roman" w:hAnsi="Times New Roman"/>
        </w:rPr>
        <w:t>的数量关系．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142490" cy="145669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2142857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张家川县2021年第二学期期末考试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七年级数学试卷参考答案及评分标准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一、选择题</w:t>
      </w:r>
      <w:r>
        <w:rPr>
          <w:rFonts w:ascii="Times New Roman" w:hAnsi="Times New Roman"/>
        </w:rPr>
        <w:t>（共10小题，每小题3分，计30分．每小题只有一个选项是符合题意的）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2．C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3．A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4．C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5．B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6．A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7．C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8．D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9．C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10．A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二、填空题</w:t>
      </w:r>
      <w:r>
        <w:rPr>
          <w:rFonts w:ascii="Times New Roman" w:hAnsi="Times New Roman"/>
        </w:rPr>
        <w:t>（共8小题，每小题4分，计32分）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</w:t>
      </w:r>
      <w:r>
        <w:rPr>
          <w:rFonts w:ascii="Times New Roman" w:hAnsi="Times New Roman"/>
          <w:position w:val="-6"/>
        </w:rPr>
        <w:object>
          <v:shape id="_x0000_i111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12．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13．4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14．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15．6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16．72</w:t>
      </w:r>
      <w:r>
        <w:rPr>
          <w:rFonts w:hint="eastAsia"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17．3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18．4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三、解答题</w:t>
      </w:r>
      <w:r>
        <w:rPr>
          <w:rFonts w:ascii="Times New Roman" w:hAnsi="Times New Roman"/>
        </w:rPr>
        <w:t>（本大题共5小题，共38分．解答时写出必要的文字说明及演算过程）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</w:t>
      </w:r>
      <w:r>
        <w:rPr>
          <w:rFonts w:hint="eastAsia" w:ascii="Times New Roman" w:hAnsi="Times New Roman"/>
        </w:rPr>
        <w:t>解：去括号得：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移项、合并同类项得：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把系数化为</w:t>
      </w:r>
      <w:r>
        <w:rPr>
          <w:rFonts w:hint="eastAsia" w:ascii="Times New Roman" w:hAnsi="Times New Roman"/>
        </w:rPr>
        <w:t>1得：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20．解：整理得：</w:t>
      </w:r>
      <w:r>
        <w:rPr>
          <w:rFonts w:ascii="Times New Roman" w:hAnsi="Times New Roman"/>
          <w:position w:val="-32"/>
        </w:rPr>
        <w:object>
          <v:shape id="_x0000_i1119" o:spt="75" type="#_x0000_t75" style="height:37.5pt;width: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①×2－②得</w:t>
      </w:r>
      <w:r>
        <w:rPr>
          <w:rFonts w:ascii="Times New Roman" w:hAnsi="Times New Roman"/>
          <w:position w:val="-6"/>
        </w:rPr>
        <w:object>
          <v:shape id="_x0000_i1120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把</w:t>
      </w:r>
      <w:r>
        <w:rPr>
          <w:rFonts w:ascii="Times New Roman" w:hAnsi="Times New Roman"/>
          <w:position w:val="-6"/>
        </w:rPr>
        <w:object>
          <v:shape id="_x0000_i1121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Times New Roman" w:hAnsi="Times New Roman"/>
        </w:rPr>
        <w:t>代入</w:t>
      </w:r>
      <w:r>
        <w:rPr>
          <w:rFonts w:hint="eastAsia" w:ascii="Times New Roman" w:hAnsi="Times New Roman"/>
        </w:rPr>
        <w:t>①得</w:t>
      </w:r>
      <w:r>
        <w:rPr>
          <w:rFonts w:ascii="Times New Roman" w:hAnsi="Times New Roman"/>
          <w:position w:val="-10"/>
        </w:rPr>
        <w:object>
          <v:shape id="_x0000_i1122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Times New Roman" w:hAnsi="Times New Roman"/>
        </w:rPr>
        <w:t>，解得</w:t>
      </w:r>
      <w:r>
        <w:rPr>
          <w:rFonts w:ascii="Times New Roman" w:hAnsi="Times New Roman"/>
          <w:position w:val="-10"/>
        </w:rPr>
        <w:object>
          <v:shape id="_x0000_i1123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则原方程组的解为</w:t>
      </w:r>
      <w:r>
        <w:rPr>
          <w:rFonts w:ascii="Times New Roman" w:hAnsi="Times New Roman"/>
          <w:position w:val="-30"/>
        </w:rPr>
        <w:object>
          <v:shape id="_x0000_i1124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．解：（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）如图，</w:t>
      </w:r>
      <w:r>
        <w:rPr>
          <w:rFonts w:ascii="Times New Roman" w:hAnsi="Times New Roman"/>
          <w:position w:val="-12"/>
        </w:rPr>
        <w:object>
          <v:shape id="_x0000_i1125" o:spt="75" type="#_x0000_t75" style="height:18.75pt;width:4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rPr>
          <w:rFonts w:ascii="Times New Roman" w:hAnsi="Times New Roman"/>
        </w:rPr>
        <w:t>为所作．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）如图，</w:t>
      </w:r>
      <w:r>
        <w:rPr>
          <w:rFonts w:ascii="Times New Roman" w:hAnsi="Times New Roman"/>
          <w:position w:val="-12"/>
        </w:rPr>
        <w:object>
          <v:shape id="_x0000_i1126" o:spt="75" type="#_x0000_t75" style="height:18.75pt;width:49.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  <w:r>
        <w:rPr>
          <w:rFonts w:ascii="Times New Roman" w:hAnsi="Times New Roman"/>
        </w:rPr>
        <w:t>为所作．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552065" cy="258064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2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22．解：（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2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28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cs="宋体"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30" o:spt="75" type="#_x0000_t75" style="height:14.25pt;width:119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由平移的性质得，</w:t>
      </w:r>
      <w:r>
        <w:rPr>
          <w:rFonts w:ascii="Times New Roman" w:hAnsi="Times New Roman"/>
          <w:position w:val="-6"/>
        </w:rPr>
        <w:object>
          <v:shape id="_x0000_i1131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）由平移得</w:t>
      </w:r>
      <w:r>
        <w:rPr>
          <w:rFonts w:ascii="Times New Roman" w:hAnsi="Times New Roman"/>
          <w:position w:val="-6"/>
        </w:rPr>
        <w:object>
          <v:shape id="_x0000_i1132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4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35" o:spt="75" type="#_x0000_t75" style="height:30.75pt;width:135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3．解：设明年改造的无人驾驶出租车是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辆，则今年改造的无人驾驶出租车是</w:t>
      </w:r>
      <w:r>
        <w:rPr>
          <w:rFonts w:ascii="Times New Roman" w:hAnsi="Times New Roman"/>
          <w:position w:val="-14"/>
        </w:rPr>
        <w:object>
          <v:shape id="_x0000_i1137" o:spt="75" type="#_x0000_t75" style="height:20.25pt;width:4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 w:ascii="Times New Roman" w:hAnsi="Times New Roman"/>
        </w:rPr>
        <w:t>辆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根据题意，得</w:t>
      </w:r>
      <w:r>
        <w:rPr>
          <w:rFonts w:ascii="Times New Roman" w:hAnsi="Times New Roman"/>
          <w:position w:val="-14"/>
        </w:rPr>
        <w:object>
          <v:shape id="_x0000_i1138" o:spt="75" type="#_x0000_t75" style="height:20.25pt;width:15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3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答：明年改造的无人驾驶出租车是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60辆．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四、解答题</w:t>
      </w:r>
      <w:r>
        <w:rPr>
          <w:rFonts w:ascii="Times New Roman" w:hAnsi="Times New Roman"/>
        </w:rPr>
        <w:t>（本大题共</w:t>
      </w:r>
      <w:r>
        <w:rPr>
          <w:rFonts w:hint="eastAsia" w:ascii="Times New Roman" w:hAnsi="Times New Roman"/>
        </w:rPr>
        <w:t>5小题，共50分，解答时写出必要的演算步骤及推理过程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24．解：</w:t>
      </w:r>
      <w:r>
        <w:rPr>
          <w:rFonts w:ascii="Times New Roman" w:hAnsi="Times New Roman"/>
          <w:position w:val="-46"/>
        </w:rPr>
        <w:object>
          <v:shape id="_x0000_i1140" o:spt="75" type="#_x0000_t75" style="height:51.75pt;width:99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解不等式</w:t>
      </w:r>
      <w:r>
        <w:rPr>
          <w:rFonts w:hint="eastAsia" w:ascii="Times New Roman" w:hAnsi="Times New Roman"/>
        </w:rPr>
        <w:t>①得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解不等式</w:t>
      </w:r>
      <w:r>
        <w:rPr>
          <w:rFonts w:hint="eastAsia" w:ascii="Times New Roman" w:hAnsi="Times New Roman"/>
        </w:rPr>
        <w:t>②得</w:t>
      </w:r>
      <w:r>
        <w:rPr>
          <w:rFonts w:ascii="Times New Roman" w:hAnsi="Times New Roman"/>
          <w:position w:val="-6"/>
        </w:rPr>
        <w:object>
          <v:shape id="_x0000_i114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</w:rPr>
        <w:t>原不等式组的解集为：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在数轴上表示如图：</w:t>
      </w:r>
      <w:r>
        <w:drawing>
          <wp:inline distT="0" distB="0" distL="0" distR="0">
            <wp:extent cx="3609340" cy="589915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609524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</w:t>
      </w:r>
      <w:r>
        <w:rPr>
          <w:rFonts w:ascii="Times New Roman" w:hAnsi="Times New Roman"/>
        </w:rPr>
        <w:t>．解：由旋转可知：</w:t>
      </w:r>
      <w:r>
        <w:rPr>
          <w:rFonts w:ascii="Times New Roman" w:hAnsi="Times New Roman"/>
          <w:position w:val="-6"/>
        </w:rPr>
        <w:object>
          <v:shape id="_x0000_i1144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cs="宋体"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200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14"/>
        </w:rPr>
        <w:object>
          <v:shape id="_x0000_i1150" o:spt="75" type="#_x0000_t75" style="height:20.25pt;width:149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cs="宋体"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51" o:spt="75" type="#_x0000_t75" style="height:14.25pt;width:206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  <w:position w:val="-4"/>
        </w:rPr>
        <w:object>
          <v:shape id="_x0000_i115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rPr>
          <w:rFonts w:ascii="Times New Roman" w:hAnsi="Times New Roman"/>
        </w:rPr>
        <w:t>的外角，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54" o:spt="75" type="#_x0000_t75" style="height:14.25pt;width:190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6．解：</w:t>
      </w:r>
      <w:r>
        <w:rPr>
          <w:rFonts w:ascii="Times New Roman" w:hAnsi="Times New Roman"/>
          <w:position w:val="-46"/>
        </w:rPr>
        <w:object>
          <v:shape id="_x0000_i1155" o:spt="75" type="#_x0000_t75" style="height:51.75pt;width:82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解不等式</w:t>
      </w:r>
      <w:r>
        <w:rPr>
          <w:rFonts w:hint="eastAsia" w:ascii="Times New Roman" w:hAnsi="Times New Roman"/>
        </w:rPr>
        <w:t>①得：</w:t>
      </w:r>
      <w:r>
        <w:rPr>
          <w:rFonts w:ascii="Times New Roman" w:hAnsi="Times New Roman"/>
          <w:position w:val="-6"/>
        </w:rPr>
        <w:object>
          <v:shape id="_x0000_i115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解不等式</w:t>
      </w:r>
      <w:r>
        <w:rPr>
          <w:rFonts w:hint="eastAsia" w:ascii="Times New Roman" w:hAnsi="Times New Roman"/>
        </w:rPr>
        <w:t>②得：</w:t>
      </w:r>
      <w:r>
        <w:rPr>
          <w:rFonts w:ascii="Times New Roman" w:hAnsi="Times New Roman"/>
          <w:position w:val="-24"/>
        </w:rPr>
        <w:object>
          <v:shape id="_x0000_i1157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</w:rPr>
        <w:t>该不等式组的解集为</w:t>
      </w:r>
      <w:r>
        <w:rPr>
          <w:rFonts w:ascii="Times New Roman" w:hAnsi="Times New Roman"/>
          <w:position w:val="-24"/>
        </w:rPr>
        <w:object>
          <v:shape id="_x0000_i1158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cs="宋体" w:asciiTheme="minorEastAsia" w:hAnsiTheme="minorEastAsia" w:eastAsiaTheme="minorEastAsia"/>
        </w:rPr>
        <w:t>∵</w:t>
      </w:r>
      <w:r>
        <w:rPr>
          <w:rFonts w:ascii="宋体" w:hAnsi="宋体" w:cs="宋体"/>
        </w:rPr>
        <w:t>该不等式组有且仅有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个整数解，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cs="宋体"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59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6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解方程</w:t>
      </w:r>
      <w:r>
        <w:rPr>
          <w:rFonts w:ascii="Times New Roman" w:hAnsi="Times New Roman"/>
          <w:position w:val="-24"/>
        </w:rPr>
        <w:object>
          <v:shape id="_x0000_i1161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  <w:r>
        <w:rPr>
          <w:rFonts w:ascii="Times New Roman" w:hAnsi="Times New Roman"/>
        </w:rPr>
        <w:t>得</w:t>
      </w:r>
      <w:r>
        <w:rPr>
          <w:rFonts w:ascii="Times New Roman" w:hAnsi="Times New Roman"/>
          <w:position w:val="-10"/>
        </w:rPr>
        <w:object>
          <v:shape id="_x0000_i1162" o:spt="75" type="#_x0000_t75" style="height:15.75pt;width:55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</w:rPr>
        <w:t>该方程的解满足</w:t>
      </w:r>
      <w:r>
        <w:rPr>
          <w:rFonts w:ascii="Times New Roman" w:hAnsi="Times New Roman"/>
          <w:position w:val="-10"/>
        </w:rPr>
        <w:object>
          <v:shape id="_x0000_i1163" o:spt="75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64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65" o:spt="75" type="#_x0000_t75" style="height:14.25pt;width:34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6"/>
        </w:rPr>
        <w:object>
          <v:shape id="_x0000_i1166" o:spt="75" type="#_x0000_t75" style="height:14.25pt;width:58.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</w:rPr>
        <w:t>整数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所有可能的值为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9，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8，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7，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6，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5．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27．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设</w:t>
      </w:r>
      <w:r>
        <w:rPr>
          <w:rFonts w:ascii="Times New Roman" w:hAnsi="Times New Roman"/>
        </w:rPr>
        <w:t>每台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电脑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元</w:t>
      </w:r>
      <w:r>
        <w:rPr>
          <w:rFonts w:ascii="Times New Roman" w:hAnsi="Times New Roman"/>
        </w:rPr>
        <w:t>，每台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打印机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元</w: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30"/>
        </w:rPr>
        <w:object>
          <v:shape id="_x0000_i1167" o:spt="75" type="#_x0000_t75" style="height:36pt;width:76.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30"/>
        </w:rPr>
        <w:object>
          <v:shape id="_x0000_i1168" o:spt="75" type="#_x0000_t75" style="height:36pt;width:51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</w:t>
      </w:r>
      <w:r>
        <w:rPr>
          <w:rFonts w:ascii="Times New Roman" w:hAnsi="Times New Roman"/>
        </w:rPr>
        <w:t>：每台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电脑3200</w:t>
      </w:r>
      <w:r>
        <w:rPr>
          <w:rFonts w:hint="eastAsia" w:ascii="Times New Roman" w:hAnsi="Times New Roman"/>
        </w:rPr>
        <w:t>元</w:t>
      </w:r>
      <w:r>
        <w:rPr>
          <w:rFonts w:ascii="Times New Roman" w:hAnsi="Times New Roman"/>
        </w:rPr>
        <w:t>，每台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打印机1600</w:t>
      </w:r>
      <w:r>
        <w:rPr>
          <w:rFonts w:hint="eastAsia" w:ascii="Times New Roman" w:hAnsi="Times New Roman"/>
        </w:rPr>
        <w:t>元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（2）设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电脑购买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台</w:t>
      </w:r>
      <w:r>
        <w:rPr>
          <w:rFonts w:ascii="Times New Roman" w:hAnsi="Times New Roman"/>
        </w:rPr>
        <w:t>，则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打印机购买</w:t>
      </w:r>
      <w:r>
        <w:rPr>
          <w:rFonts w:ascii="Times New Roman" w:hAnsi="Times New Roman"/>
          <w:position w:val="-14"/>
        </w:rPr>
        <w:object>
          <v:shape id="_x0000_i1169" o:spt="75" type="#_x0000_t75" style="height:20.25pt;width:34.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8">
            <o:LockedField>false</o:LockedField>
          </o:OLEObject>
        </w:object>
      </w:r>
      <w:r>
        <w:rPr>
          <w:rFonts w:hint="eastAsia" w:ascii="Times New Roman" w:hAnsi="Times New Roman"/>
        </w:rPr>
        <w:t>台</w: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14"/>
        </w:rPr>
        <w:object>
          <v:shape id="_x0000_i1170" o:spt="75" type="#_x0000_t75" style="height:20.25pt;width:139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24"/>
        </w:rPr>
        <w:object>
          <v:shape id="_x0000_i1171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</w:rPr>
        <w:t>正整数，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lang w:eastAsia="ja-JP"/>
        </w:rPr>
        <w:t>∴</w:t>
      </w:r>
      <w:r>
        <w:rPr>
          <w:rFonts w:ascii="Times New Roman" w:hAnsi="Times New Roman"/>
          <w:position w:val="-6"/>
        </w:rPr>
        <w:object>
          <v:shape id="_x0000_i1172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</w:t>
      </w:r>
      <w:r>
        <w:rPr>
          <w:rFonts w:ascii="Times New Roman" w:hAnsi="Times New Roman"/>
        </w:rPr>
        <w:t>：学</w:t>
      </w:r>
      <w:r>
        <w:rPr>
          <w:rFonts w:hint="eastAsia" w:ascii="Times New Roman" w:hAnsi="Times New Roman"/>
        </w:rPr>
        <w:t>校</w:t>
      </w:r>
      <w:r>
        <w:rPr>
          <w:rFonts w:ascii="Times New Roman" w:hAnsi="Times New Roman"/>
        </w:rPr>
        <w:t>最多能购买</w:t>
      </w:r>
      <w:r>
        <w:rPr>
          <w:rFonts w:hint="eastAsia" w:ascii="Times New Roman" w:hAnsi="Times New Roman"/>
        </w:rPr>
        <w:t>6台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型</w:t>
      </w:r>
      <w:r>
        <w:rPr>
          <w:rFonts w:ascii="Times New Roman" w:hAnsi="Times New Roman"/>
        </w:rPr>
        <w:t>打印机．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  <w:b/>
        </w:rPr>
        <w:t>【探究】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73" o:spt="75" type="#_x0000_t75" style="height:30.75pt;width:85.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6">
            <o:LockedField>false</o:LockedField>
          </o:OLEObject>
        </w:object>
      </w:r>
      <w:r>
        <w:rPr>
          <w:rFonts w:ascii="Times New Roman" w:hAnsi="Times New Roman"/>
        </w:rPr>
        <w:t>．</w:t>
      </w:r>
      <w:r>
        <w:rPr>
          <w:rFonts w:hint="eastAsia" w:ascii="Times New Roman" w:hAnsi="Times New Roman"/>
        </w:rPr>
        <w:t>理由如下</w:t>
      </w:r>
      <w:r>
        <w:rPr>
          <w:rFonts w:ascii="Times New Roman" w:hAnsi="Times New Roman"/>
        </w:rPr>
        <w:t>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lang w:eastAsia="ja-JP"/>
        </w:rPr>
        <w:t>∵</w:t>
      </w:r>
      <w:r>
        <w:rPr>
          <w:rFonts w:ascii="Times New Roman" w:hAnsi="Times New Roman" w:eastAsiaTheme="minorEastAsia"/>
          <w:i/>
        </w:rPr>
        <w:t>BP</w:t>
      </w:r>
      <w:r>
        <w:rPr>
          <w:rFonts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  <w:i/>
        </w:rPr>
        <w:t>CP</w:t>
      </w:r>
      <w:r>
        <w:rPr>
          <w:rFonts w:hint="eastAsia" w:ascii="宋体" w:hAnsi="宋体" w:cs="宋体" w:eastAsiaTheme="minorEastAsia"/>
        </w:rPr>
        <w:t>分别</w:t>
      </w:r>
      <w:r>
        <w:rPr>
          <w:rFonts w:ascii="宋体" w:hAnsi="宋体" w:cs="宋体" w:eastAsiaTheme="minorEastAsia"/>
        </w:rPr>
        <w:t>平分</w:t>
      </w:r>
      <w:r>
        <w:rPr>
          <w:rFonts w:ascii="Times New Roman" w:hAnsi="Times New Roman"/>
          <w:position w:val="-6"/>
        </w:rPr>
        <w:object>
          <v:shape id="_x0000_i117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7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cs="宋体" w:asciiTheme="minorEastAsia" w:hAnsiTheme="minorEastAsia" w:eastAsiaTheme="minorEastAsia"/>
          <w:lang w:eastAsia="ja-JP"/>
        </w:rPr>
        <w:t>∴</w:t>
      </w:r>
      <w:r>
        <w:rPr>
          <w:rFonts w:ascii="Times New Roman" w:hAnsi="Times New Roman"/>
          <w:position w:val="-24"/>
        </w:rPr>
        <w:object>
          <v:shape id="_x0000_i1176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77" o:spt="75" type="#_x0000_t75" style="height:30.75pt;width:88.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78" o:spt="75" type="#_x0000_t75" style="height:14.25pt;width:138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9" o:spt="75" type="#_x0000_t75" style="height:14.25pt;width:139.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80" o:spt="75" type="#_x0000_t75" style="height:30.75pt;width:158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0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81" o:spt="75" type="#_x0000_t75" style="height:30.75pt;width:130.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82" o:spt="75" type="#_x0000_t75" style="height:30.75pt;width:85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【应用】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）解：</w:t>
      </w:r>
      <w:r>
        <w:rPr>
          <w:rFonts w:ascii="Times New Roman" w:hAnsi="Times New Roman"/>
          <w:position w:val="-24"/>
        </w:rPr>
        <w:object>
          <v:shape id="_x0000_i1183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6">
            <o:LockedField>false</o:LockedField>
          </o:OLEObject>
        </w:object>
      </w:r>
      <w:r>
        <w:rPr>
          <w:rFonts w:ascii="Times New Roman" w:hAnsi="Times New Roman"/>
        </w:rPr>
        <w:t>．理由如下：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8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8">
            <o:LockedField>false</o:LockedField>
          </o:OLEObject>
        </w:object>
      </w:r>
      <w:r>
        <w:rPr>
          <w:rFonts w:ascii="Times New Roman" w:hAnsi="Times New Roman"/>
        </w:rPr>
        <w:t>的外角平分线与</w:t>
      </w:r>
      <w:r>
        <w:rPr>
          <w:rFonts w:ascii="Times New Roman" w:hAnsi="Times New Roman"/>
          <w:position w:val="-6"/>
        </w:rPr>
        <w:object>
          <v:shape id="_x0000_i118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0">
            <o:LockedField>false</o:LockedField>
          </o:OLEObject>
        </w:object>
      </w:r>
      <w:r>
        <w:rPr>
          <w:rFonts w:ascii="Times New Roman" w:hAnsi="Times New Roman"/>
        </w:rPr>
        <w:t>的外角平分线相交于点</w:t>
      </w:r>
      <w:r>
        <w:rPr>
          <w:rFonts w:hint="eastAsia" w:ascii="Times New Roman" w:hAnsi="Times New Roman"/>
          <w:i/>
        </w:rPr>
        <w:t>Q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cs="宋体"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86" o:spt="75" type="#_x0000_t75" style="height:30.75pt;width:212.1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87" o:spt="75" type="#_x0000_t75" style="height:30.75pt;width:211.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4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10"/>
        </w:rPr>
        <w:object>
          <v:shape id="_x0000_i1188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6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rFonts w:ascii="Times New Roman" w:hAnsi="Times New Roman"/>
          <w:position w:val="-14"/>
        </w:rPr>
        <w:object>
          <v:shape id="_x0000_i1189" o:spt="75" type="#_x0000_t75" style="height:20.25pt;width:152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190" o:spt="75" type="#_x0000_t75" style="height:34.5pt;width:204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91" o:spt="75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Theme="minorEastAsia" w:hAnsiTheme="minorEastAsia" w:eastAsiaTheme="minorEastAsia"/>
        </w:rPr>
        <w:t>∵</w:t>
      </w:r>
      <w:r>
        <w:rPr>
          <w:rFonts w:ascii="Times New Roman" w:hAnsi="Times New Roman"/>
          <w:position w:val="-6"/>
        </w:rPr>
        <w:object>
          <v:shape id="_x0000_i1192" o:spt="75" type="#_x0000_t75" style="height:14.25pt;width:138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Theme="minorEastAsia" w:hAnsiTheme="minorEastAsia" w:eastAsiaTheme="minorEastAsia"/>
        </w:rPr>
        <w:t>∴</w:t>
      </w:r>
      <w:r>
        <w:rPr>
          <w:rFonts w:ascii="Times New Roman" w:hAnsi="Times New Roman"/>
          <w:position w:val="-24"/>
        </w:rPr>
        <w:object>
          <v:shape id="_x0000_i1193" o:spt="75" type="#_x0000_t75" style="height:30.75pt;width:16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1E602D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43102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63439"/>
    <w:rsid w:val="0049183B"/>
    <w:rsid w:val="004B44B5"/>
    <w:rsid w:val="004D44FD"/>
    <w:rsid w:val="0056065E"/>
    <w:rsid w:val="005673AE"/>
    <w:rsid w:val="0059145F"/>
    <w:rsid w:val="00596076"/>
    <w:rsid w:val="005A06BA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227B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32A4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9091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6A8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png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png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0" Type="http://schemas.openxmlformats.org/officeDocument/2006/relationships/fontTable" Target="fontTable.xml"/><Relationship Id="rId35" Type="http://schemas.openxmlformats.org/officeDocument/2006/relationships/image" Target="media/image19.wmf"/><Relationship Id="rId349" Type="http://schemas.openxmlformats.org/officeDocument/2006/relationships/customXml" Target="../customXml/item2.xml"/><Relationship Id="rId348" Type="http://schemas.openxmlformats.org/officeDocument/2006/relationships/customXml" Target="../customXml/item1.xml"/><Relationship Id="rId347" Type="http://schemas.openxmlformats.org/officeDocument/2006/relationships/image" Target="media/image174.wmf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6.bin"/><Relationship Id="rId34" Type="http://schemas.openxmlformats.org/officeDocument/2006/relationships/oleObject" Target="embeddings/oleObject12.bin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4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3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image" Target="media/image18.wmf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59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8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7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6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60.wmf"/><Relationship Id="rId318" Type="http://schemas.openxmlformats.org/officeDocument/2006/relationships/oleObject" Target="embeddings/oleObject155.bin"/><Relationship Id="rId317" Type="http://schemas.openxmlformats.org/officeDocument/2006/relationships/image" Target="media/image159.wmf"/><Relationship Id="rId316" Type="http://schemas.openxmlformats.org/officeDocument/2006/relationships/oleObject" Target="embeddings/oleObject154.bin"/><Relationship Id="rId315" Type="http://schemas.openxmlformats.org/officeDocument/2006/relationships/image" Target="media/image158.wmf"/><Relationship Id="rId314" Type="http://schemas.openxmlformats.org/officeDocument/2006/relationships/oleObject" Target="embeddings/oleObject153.bin"/><Relationship Id="rId313" Type="http://schemas.openxmlformats.org/officeDocument/2006/relationships/image" Target="media/image157.wmf"/><Relationship Id="rId312" Type="http://schemas.openxmlformats.org/officeDocument/2006/relationships/oleObject" Target="embeddings/oleObject152.bin"/><Relationship Id="rId311" Type="http://schemas.openxmlformats.org/officeDocument/2006/relationships/image" Target="media/image156.wmf"/><Relationship Id="rId310" Type="http://schemas.openxmlformats.org/officeDocument/2006/relationships/oleObject" Target="embeddings/oleObject151.bin"/><Relationship Id="rId31" Type="http://schemas.openxmlformats.org/officeDocument/2006/relationships/image" Target="media/image17.png"/><Relationship Id="rId309" Type="http://schemas.openxmlformats.org/officeDocument/2006/relationships/image" Target="media/image155.wmf"/><Relationship Id="rId308" Type="http://schemas.openxmlformats.org/officeDocument/2006/relationships/oleObject" Target="embeddings/oleObject150.bin"/><Relationship Id="rId307" Type="http://schemas.openxmlformats.org/officeDocument/2006/relationships/image" Target="media/image154.wmf"/><Relationship Id="rId306" Type="http://schemas.openxmlformats.org/officeDocument/2006/relationships/oleObject" Target="embeddings/oleObject149.bin"/><Relationship Id="rId305" Type="http://schemas.openxmlformats.org/officeDocument/2006/relationships/image" Target="media/image153.wmf"/><Relationship Id="rId304" Type="http://schemas.openxmlformats.org/officeDocument/2006/relationships/oleObject" Target="embeddings/oleObject148.bin"/><Relationship Id="rId303" Type="http://schemas.openxmlformats.org/officeDocument/2006/relationships/image" Target="media/image152.wmf"/><Relationship Id="rId302" Type="http://schemas.openxmlformats.org/officeDocument/2006/relationships/oleObject" Target="embeddings/oleObject147.bin"/><Relationship Id="rId301" Type="http://schemas.openxmlformats.org/officeDocument/2006/relationships/image" Target="media/image151.wmf"/><Relationship Id="rId300" Type="http://schemas.openxmlformats.org/officeDocument/2006/relationships/oleObject" Target="embeddings/oleObject146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0.wmf"/><Relationship Id="rId298" Type="http://schemas.openxmlformats.org/officeDocument/2006/relationships/oleObject" Target="embeddings/oleObject145.bin"/><Relationship Id="rId297" Type="http://schemas.openxmlformats.org/officeDocument/2006/relationships/image" Target="media/image149.wmf"/><Relationship Id="rId296" Type="http://schemas.openxmlformats.org/officeDocument/2006/relationships/oleObject" Target="embeddings/oleObject144.bin"/><Relationship Id="rId295" Type="http://schemas.openxmlformats.org/officeDocument/2006/relationships/image" Target="media/image148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7.wmf"/><Relationship Id="rId292" Type="http://schemas.openxmlformats.org/officeDocument/2006/relationships/oleObject" Target="embeddings/oleObject142.bin"/><Relationship Id="rId291" Type="http://schemas.openxmlformats.org/officeDocument/2006/relationships/image" Target="media/image146.wmf"/><Relationship Id="rId290" Type="http://schemas.openxmlformats.org/officeDocument/2006/relationships/oleObject" Target="embeddings/oleObject141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5.wmf"/><Relationship Id="rId288" Type="http://schemas.openxmlformats.org/officeDocument/2006/relationships/oleObject" Target="embeddings/oleObject140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39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6.bin"/><Relationship Id="rId28" Type="http://schemas.openxmlformats.org/officeDocument/2006/relationships/image" Target="media/image15.wmf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1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7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6.bin"/><Relationship Id="rId26" Type="http://schemas.openxmlformats.org/officeDocument/2006/relationships/image" Target="media/image14.wmf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png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png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10.png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png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oleObject" Target="embeddings/oleObject87.bin"/><Relationship Id="rId182" Type="http://schemas.openxmlformats.org/officeDocument/2006/relationships/oleObject" Target="embeddings/oleObject86.bin"/><Relationship Id="rId181" Type="http://schemas.openxmlformats.org/officeDocument/2006/relationships/oleObject" Target="embeddings/oleObject85.bin"/><Relationship Id="rId180" Type="http://schemas.openxmlformats.org/officeDocument/2006/relationships/oleObject" Target="embeddings/oleObject84.bin"/><Relationship Id="rId18" Type="http://schemas.openxmlformats.org/officeDocument/2006/relationships/image" Target="media/image9.png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8.png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png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png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png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png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24CF6A-480E-4903-A9A1-646F235326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1097</Words>
  <Characters>6253</Characters>
  <Lines>52</Lines>
  <Paragraphs>14</Paragraphs>
  <TotalTime>78</TotalTime>
  <ScaleCrop>false</ScaleCrop>
  <LinksUpToDate>false</LinksUpToDate>
  <CharactersWithSpaces>7336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2022-07-28T07:47:01Z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