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ascii="黑体" w:eastAsia="黑体" w:hAnsi="黑体" w:cs="黑体" w:hint="eastAsia"/>
          <w:b/>
          <w:bCs w:val="0"/>
          <w:sz w:val="36"/>
          <w:szCs w:val="36"/>
          <w:lang w:eastAsia="zh-CN"/>
        </w:rPr>
      </w:pPr>
      <w:r>
        <w:rPr>
          <w:rFonts w:ascii="黑体" w:eastAsia="黑体" w:hAnsi="黑体" w:cs="黑体" w:hint="eastAsia"/>
          <w:b/>
          <w:bCs w:val="0"/>
          <w:sz w:val="36"/>
          <w:szCs w:val="36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12014200</wp:posOffset>
            </wp:positionV>
            <wp:extent cx="368300" cy="279400"/>
            <wp:wrapNone/>
            <wp:docPr id="1000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5733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bCs w:val="0"/>
          <w:sz w:val="36"/>
          <w:szCs w:val="36"/>
          <w:lang w:eastAsia="zh-CN"/>
        </w:rPr>
        <w:t>船山区</w:t>
      </w:r>
      <w:r>
        <w:rPr>
          <w:rFonts w:ascii="黑体" w:eastAsia="黑体" w:hAnsi="黑体" w:cs="黑体" w:hint="eastAsia"/>
          <w:b/>
          <w:bCs w:val="0"/>
          <w:sz w:val="36"/>
          <w:szCs w:val="36"/>
          <w:lang w:val="en-US" w:eastAsia="zh-CN"/>
        </w:rPr>
        <w:t>2022年</w:t>
      </w:r>
      <w:r>
        <w:rPr>
          <w:rFonts w:ascii="黑体" w:eastAsia="黑体" w:hAnsi="黑体" w:cs="黑体" w:hint="eastAsia"/>
          <w:b/>
          <w:bCs w:val="0"/>
          <w:sz w:val="36"/>
          <w:szCs w:val="36"/>
          <w:lang w:eastAsia="zh-CN"/>
        </w:rPr>
        <w:t>教科版八年级下册期末测试题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ascii="黑体" w:eastAsia="黑体" w:hAnsi="黑体" w:cs="黑体" w:hint="eastAsia"/>
          <w:b/>
          <w:bCs w:val="0"/>
          <w:sz w:val="36"/>
          <w:szCs w:val="36"/>
        </w:rPr>
      </w:pPr>
      <w:r>
        <w:rPr>
          <w:rFonts w:ascii="黑体" w:eastAsia="黑体" w:hAnsi="黑体" w:cs="黑体" w:hint="eastAsia"/>
          <w:b/>
          <w:bCs w:val="0"/>
          <w:sz w:val="36"/>
          <w:szCs w:val="36"/>
          <w:lang w:eastAsia="zh-CN"/>
        </w:rPr>
        <w:t>答</w:t>
      </w:r>
      <w:r>
        <w:rPr>
          <w:rFonts w:ascii="黑体" w:eastAsia="黑体" w:hAnsi="黑体" w:cs="黑体" w:hint="eastAsia"/>
          <w:b/>
          <w:bCs w:val="0"/>
          <w:sz w:val="36"/>
          <w:szCs w:val="36"/>
          <w:lang w:val="en-US" w:eastAsia="zh-CN"/>
        </w:rPr>
        <w:t xml:space="preserve"> </w:t>
      </w:r>
      <w:r>
        <w:rPr>
          <w:rFonts w:ascii="黑体" w:eastAsia="黑体" w:hAnsi="黑体" w:cs="黑体" w:hint="eastAsia"/>
          <w:b/>
          <w:bCs w:val="0"/>
          <w:sz w:val="36"/>
          <w:szCs w:val="36"/>
          <w:lang w:eastAsia="zh-CN"/>
        </w:rPr>
        <w:t>题</w:t>
      </w:r>
      <w:r>
        <w:rPr>
          <w:rFonts w:ascii="黑体" w:eastAsia="黑体" w:hAnsi="黑体" w:cs="黑体" w:hint="eastAsia"/>
          <w:b/>
          <w:bCs w:val="0"/>
          <w:sz w:val="36"/>
          <w:szCs w:val="36"/>
          <w:lang w:val="en-US" w:eastAsia="zh-CN"/>
        </w:rPr>
        <w:t xml:space="preserve"> </w:t>
      </w:r>
      <w:r>
        <w:rPr>
          <w:rFonts w:ascii="黑体" w:eastAsia="黑体" w:hAnsi="黑体" w:cs="黑体" w:hint="eastAsia"/>
          <w:b/>
          <w:bCs w:val="0"/>
          <w:sz w:val="36"/>
          <w:szCs w:val="36"/>
          <w:lang w:eastAsia="zh-CN"/>
        </w:rPr>
        <w:t>卷</w:t>
      </w:r>
    </w:p>
    <w:p>
      <w:pPr>
        <w:pStyle w:val="DefaultParagraph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</w:pPr>
    </w:p>
    <w:p>
      <w:pPr>
        <w:pStyle w:val="DefaultParagraph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一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、选择题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（每题只有一个正确答案，请将正确选项前的英文字母填入答题表中对应位置。每题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分，共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0分）</w:t>
      </w:r>
    </w:p>
    <w:tbl>
      <w:tblPr>
        <w:tblStyle w:val="TableGrid"/>
        <w:tblW w:w="8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665"/>
        <w:gridCol w:w="665"/>
        <w:gridCol w:w="665"/>
        <w:gridCol w:w="665"/>
        <w:gridCol w:w="664"/>
        <w:gridCol w:w="236"/>
        <w:gridCol w:w="857"/>
        <w:gridCol w:w="664"/>
        <w:gridCol w:w="664"/>
        <w:gridCol w:w="664"/>
        <w:gridCol w:w="664"/>
        <w:gridCol w:w="664"/>
      </w:tblGrid>
      <w:tr>
        <w:tblPrEx>
          <w:tblW w:w="8555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8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题号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BFBFBF" w:themeFill="background1" w:themeFillShade="B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8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题号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10</w:t>
            </w:r>
          </w:p>
        </w:tc>
      </w:tr>
      <w:tr>
        <w:tblPrEx>
          <w:tblW w:w="855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8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答案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default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B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default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C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default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B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default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B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default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B</w:t>
            </w:r>
          </w:p>
        </w:tc>
        <w:tc>
          <w:tcPr>
            <w:tcW w:w="236" w:type="dxa"/>
            <w:vMerge/>
            <w:shd w:val="clear" w:color="auto" w:fill="BFBFBF" w:themeFill="background1" w:themeFillShade="B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8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答案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default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A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default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C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default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C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default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D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default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A</w:t>
            </w:r>
          </w:p>
        </w:tc>
      </w:tr>
      <w:tr>
        <w:tblPrEx>
          <w:tblW w:w="855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8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题号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236" w:type="dxa"/>
            <w:vMerge/>
            <w:shd w:val="clear" w:color="auto" w:fill="BFBFBF" w:themeFill="background1" w:themeFillShade="B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8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题号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20</w:t>
            </w:r>
          </w:p>
        </w:tc>
      </w:tr>
      <w:tr>
        <w:tblPrEx>
          <w:tblW w:w="8555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8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答案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default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B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default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C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default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D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default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A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default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C</w:t>
            </w:r>
          </w:p>
        </w:tc>
        <w:tc>
          <w:tcPr>
            <w:tcW w:w="236" w:type="dxa"/>
            <w:vMerge/>
            <w:shd w:val="clear" w:color="auto" w:fill="BFBFBF" w:themeFill="background1" w:themeFillShade="B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8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答案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default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A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default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C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default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D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default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C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宋体" w:eastAsia="宋体" w:hAnsi="宋体" w:cs="宋体" w:hint="default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二、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填空题（每空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分，共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17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分）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</w:rPr>
        <w:t>21．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粗糙程度 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增大    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hAnsi="宋体" w:cs="宋体" w:hint="eastAsia"/>
          <w:sz w:val="24"/>
          <w:szCs w:val="24"/>
          <w:u w:val="non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eastAsia="宋体" w:hAnsi="宋体" w:cs="宋体" w:hint="eastAsia"/>
          <w:sz w:val="24"/>
          <w:szCs w:val="24"/>
          <w:u w:val="none"/>
        </w:rPr>
      </w:pPr>
      <w:r>
        <w:rPr>
          <w:rFonts w:ascii="宋体" w:eastAsia="宋体" w:hAnsi="宋体" w:cs="宋体" w:hint="eastAsia"/>
          <w:sz w:val="24"/>
          <w:szCs w:val="24"/>
          <w:u w:val="none"/>
        </w:rPr>
        <w:t>22．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宋体" w:hAnsi="宋体" w:cs="宋体" w:hint="eastAsia"/>
          <w:sz w:val="24"/>
          <w:szCs w:val="24"/>
          <w:u w:val="single"/>
          <w:lang w:eastAsia="zh-CN"/>
        </w:rPr>
        <w:t>水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hAnsi="宋体" w:cs="宋体" w:hint="eastAsia"/>
          <w:sz w:val="24"/>
          <w:szCs w:val="24"/>
          <w:u w:val="single"/>
          <w:lang w:eastAsia="zh-CN"/>
        </w:rPr>
        <w:t>急停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u w:val="none"/>
        </w:rPr>
        <w:t xml:space="preserve">；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4" w:hanging="14" w:leftChars="0" w:hangingChars="6"/>
        <w:jc w:val="left"/>
        <w:textAlignment w:val="auto"/>
        <w:outlineLvl w:val="9"/>
        <w:rPr>
          <w:rFonts w:ascii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23</w:t>
      </w:r>
      <w:r>
        <w:rPr>
          <w:rFonts w:ascii="宋体" w:eastAsia="宋体" w:hAnsi="宋体" w:cs="宋体" w:hint="eastAsia"/>
          <w:sz w:val="24"/>
          <w:szCs w:val="24"/>
          <w:u w:val="none"/>
        </w:rPr>
        <w:t>．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3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为零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hAnsi="宋体" w:cs="宋体" w:hint="eastAsia"/>
          <w:sz w:val="24"/>
          <w:szCs w:val="24"/>
          <w:u w:val="non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4" w:hanging="14" w:leftChars="0" w:hangingChars="6"/>
        <w:jc w:val="left"/>
        <w:textAlignment w:val="auto"/>
        <w:outlineLvl w:val="9"/>
        <w:rPr>
          <w:rFonts w:ascii="宋体" w:eastAsia="宋体" w:hAnsi="宋体" w:cs="宋体" w:hint="eastAsia"/>
          <w:sz w:val="24"/>
          <w:szCs w:val="24"/>
          <w:u w:val="none"/>
        </w:rPr>
      </w:pPr>
      <w:r>
        <w:rPr>
          <w:rFonts w:ascii="宋体" w:eastAsia="宋体" w:hAnsi="宋体" w:cs="宋体" w:hint="eastAsia"/>
          <w:sz w:val="24"/>
          <w:szCs w:val="24"/>
          <w:u w:val="none"/>
        </w:rPr>
        <w:t>24．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1.6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上浮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>1.5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4" w:hanging="14" w:leftChars="0" w:hangingChars="6"/>
        <w:textAlignment w:val="auto"/>
        <w:outlineLvl w:val="9"/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25</w:t>
      </w:r>
      <w:r>
        <w:rPr>
          <w:rFonts w:ascii="宋体" w:eastAsia="宋体" w:hAnsi="宋体" w:cs="宋体" w:hint="eastAsia"/>
          <w:sz w:val="24"/>
          <w:szCs w:val="24"/>
          <w:u w:val="none"/>
        </w:rPr>
        <w:t>．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A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10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  <w:lang w:eastAsia="zh-CN"/>
        </w:rPr>
        <w:t>垂直于杠杆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AD向上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hAnsi="宋体" w:cs="宋体" w:hint="eastAsia"/>
          <w:sz w:val="24"/>
          <w:szCs w:val="24"/>
          <w:u w:val="none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4" w:hanging="14" w:leftChars="0" w:hangingChars="6"/>
        <w:textAlignment w:val="auto"/>
        <w:outlineLvl w:val="9"/>
        <w:rPr>
          <w:rFonts w:ascii="宋体" w:eastAsia="宋体" w:hAnsi="宋体" w:cs="宋体" w:hint="eastAsia"/>
          <w:sz w:val="24"/>
          <w:szCs w:val="24"/>
          <w:u w:val="none"/>
        </w:rPr>
      </w:pPr>
      <w:r>
        <w:rPr>
          <w:rFonts w:ascii="宋体" w:eastAsia="宋体" w:hAnsi="宋体" w:cs="宋体" w:hint="eastAsia"/>
          <w:sz w:val="24"/>
          <w:szCs w:val="24"/>
          <w:u w:val="none"/>
        </w:rPr>
        <w:t>26．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改变力的方向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3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 xml:space="preserve">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</w:rPr>
        <w:t>27．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600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变大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　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变小  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none"/>
          <w:lang w:eastAsia="zh-CN"/>
        </w:rPr>
        <w:t>。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 xml:space="preserve">        </w:t>
      </w:r>
      <w:r>
        <w:rPr>
          <w:rFonts w:ascii="宋体" w:hAnsi="宋体" w:cs="宋体" w:hint="eastAsia"/>
          <w:sz w:val="24"/>
          <w:szCs w:val="24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三、作图题（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每题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分，共6分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）</w:t>
      </w:r>
    </w:p>
    <w:p>
      <w:pPr>
        <w:spacing w:line="240" w:lineRule="auto"/>
        <w:rPr>
          <w:rFonts w:ascii="宋体" w:hAnsi="宋体" w:cs="宋体" w:hint="eastAsia"/>
          <w:sz w:val="21"/>
          <w:szCs w:val="21"/>
          <w:u w:val="non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63500</wp:posOffset>
                </wp:positionV>
                <wp:extent cx="2961640" cy="2447290"/>
                <wp:effectExtent l="4445" t="4445" r="5715" b="571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961640" cy="2447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>29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</w:p>
                          <w:p>
                            <w:pP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drawing>
                                <wp:inline distT="0" distB="0" distL="114300" distR="114300">
                                  <wp:extent cx="1581150" cy="2084070"/>
                                  <wp:effectExtent l="0" t="0" r="0" b="0"/>
                                  <wp:docPr id="1413997154" name="图片 21" descr="图片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3944187" name="图片 21" descr="图片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81150" cy="20840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233.2pt;height:192.7pt;margin-top:5pt;margin-left:210.3pt;mso-height-relative:page;mso-width-relative:page;position:absolute;z-index:251660288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  <w:szCs w:val="24"/>
                          <w:lang w:val="en-US" w:eastAsia="zh-CN"/>
                        </w:rPr>
                        <w:t>29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</w:p>
                    <w:p>
                      <w:pP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  <w:szCs w:val="24"/>
                          <w:lang w:val="en-US" w:eastAsia="zh-CN"/>
                        </w:rPr>
                        <w:t xml:space="preserve">        </w:t>
                      </w:r>
                      <w:drawing>
                        <wp:inline distT="0" distB="0" distL="114300" distR="114300">
                          <wp:extent cx="1581150" cy="2084070"/>
                          <wp:effectExtent l="0" t="0" r="0" b="0"/>
                          <wp:docPr id="21" name="图片 21" descr="图片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20877856" name="图片 21" descr="图片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81150" cy="208407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63500</wp:posOffset>
                </wp:positionV>
                <wp:extent cx="2324100" cy="2447290"/>
                <wp:effectExtent l="4445" t="4445" r="14605" b="57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108710" y="6177280"/>
                          <a:ext cx="2324100" cy="2447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>28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</w:p>
                          <w:p>
                            <w:pP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1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1914525" cy="1457325"/>
                                  <wp:effectExtent l="0" t="0" r="9525" b="9525"/>
                                  <wp:docPr id="1642532124" name="图片 1" descr="菁优网：http://www.jyeoo.com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97214981" name="图片 1" descr="菁优网：http://www.jyeoo.com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14525" cy="1457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type="#_x0000_t202" style="width:183pt;height:192.7pt;margin-top:5pt;margin-left:-5.7pt;mso-height-relative:page;mso-width-relative:page;position:absolute;z-index:251664384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  <w:szCs w:val="24"/>
                          <w:lang w:val="en-US" w:eastAsia="zh-CN"/>
                        </w:rPr>
                        <w:t>28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</w:p>
                    <w:p>
                      <w:pP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sz w:val="21"/>
                          <w:szCs w:val="21"/>
                          <w:lang w:val="en-US" w:eastAsia="zh-CN"/>
                        </w:rPr>
                        <w:t xml:space="preserve"> </w:t>
                      </w:r>
                      <w:drawing>
                        <wp:inline distT="0" distB="0" distL="114300" distR="114300">
                          <wp:extent cx="1914525" cy="1457325"/>
                          <wp:effectExtent l="0" t="0" r="9525" b="9525"/>
                          <wp:docPr id="1" name="图片 1" descr="菁优网：http://www.jyeoo.com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265117403" name="图片 1" descr="菁优网：http://www.jyeoo.com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7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14525" cy="1457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 w:hint="eastAsia"/>
          <w:sz w:val="21"/>
          <w:szCs w:val="21"/>
          <w:u w:val="none"/>
          <w:lang w:val="en-US" w:eastAsia="zh-CN"/>
        </w:rPr>
        <w:t xml:space="preserve">                                          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.</w:t>
      </w:r>
      <w:r>
        <w:rPr>
          <w:rFonts w:ascii="宋体" w:hAnsi="宋体" w:cs="宋体" w:hint="eastAsia"/>
          <w:sz w:val="21"/>
          <w:szCs w:val="21"/>
          <w:u w:val="none"/>
          <w:lang w:val="en-US" w:eastAsia="zh-CN"/>
        </w:rPr>
        <w:t xml:space="preserve">             </w:t>
      </w:r>
    </w:p>
    <w:p>
      <w:pPr>
        <w:spacing w:line="240" w:lineRule="auto"/>
        <w:rPr>
          <w:rFonts w:ascii="宋体" w:hAnsi="宋体" w:cs="宋体" w:hint="eastAsia"/>
          <w:sz w:val="21"/>
          <w:szCs w:val="21"/>
          <w:u w:val="none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                     </w:t>
      </w:r>
    </w:p>
    <w:p>
      <w:pPr>
        <w:spacing w:line="240" w:lineRule="auto"/>
        <w:rPr>
          <w:rFonts w:ascii="宋体" w:hAnsi="宋体" w:cs="宋体" w:hint="eastAsia"/>
          <w:sz w:val="21"/>
          <w:szCs w:val="21"/>
          <w:u w:val="none"/>
          <w:lang w:val="en-US" w:eastAsia="zh-CN"/>
        </w:rPr>
      </w:pPr>
    </w:p>
    <w:p>
      <w:pPr>
        <w:spacing w:line="240" w:lineRule="auto"/>
        <w:rPr>
          <w:rFonts w:ascii="宋体" w:hAnsi="宋体" w:cs="宋体" w:hint="eastAsia"/>
          <w:sz w:val="21"/>
          <w:szCs w:val="21"/>
          <w:u w:val="none"/>
          <w:lang w:val="en-US" w:eastAsia="zh-CN"/>
        </w:rPr>
      </w:pPr>
    </w:p>
    <w:p>
      <w:pPr>
        <w:spacing w:line="240" w:lineRule="auto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spacing w:line="240" w:lineRule="auto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spacing w:line="240" w:lineRule="auto"/>
        <w:rPr>
          <w:rFonts w:ascii="宋体" w:hAnsi="宋体" w:cs="宋体" w:hint="default"/>
          <w:sz w:val="24"/>
          <w:szCs w:val="24"/>
          <w:lang w:val="en-US" w:eastAsia="zh-CN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 </w:t>
      </w:r>
    </w:p>
    <w:p>
      <w:pPr>
        <w:spacing w:line="240" w:lineRule="auto"/>
        <w:rPr>
          <w:rFonts w:ascii="宋体" w:hAnsi="宋体" w:cs="宋体" w:hint="eastAsia"/>
          <w:sz w:val="24"/>
          <w:szCs w:val="24"/>
          <w:lang w:val="en-US" w:eastAsia="zh-CN"/>
        </w:rPr>
      </w:pPr>
      <w:r>
        <w:rPr>
          <w:rFonts w:ascii="微软雅黑" w:eastAsia="微软雅黑" w:hAnsi="微软雅黑" w:cs="微软雅黑" w:hint="eastAsia"/>
          <w:sz w:val="24"/>
          <w:szCs w:val="24"/>
          <w:lang w:val="en-US" w:eastAsia="zh-CN"/>
        </w:rPr>
        <w:t>●</w:t>
      </w:r>
    </w:p>
    <w:p>
      <w:pPr>
        <w:spacing w:line="240" w:lineRule="auto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spacing w:line="240" w:lineRule="auto"/>
        <w:rPr>
          <w:rFonts w:ascii="宋体" w:eastAsia="宋体" w:hAnsi="宋体" w:cs="宋体" w:hint="eastAsia"/>
          <w:b w:val="0"/>
          <w:bCs/>
          <w:sz w:val="21"/>
          <w:szCs w:val="21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/>
          <w:sz w:val="21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eastAsia="宋体" w:hAnsi="宋体" w:cs="宋体"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eastAsia="宋体" w:hAnsi="宋体" w:cs="宋体"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eastAsia="宋体" w:hAnsi="宋体" w:cs="宋体"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四、实验探究题（每空</w:t>
      </w:r>
      <w:r>
        <w:rPr>
          <w:rFonts w:ascii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分，共2</w:t>
      </w:r>
      <w:r>
        <w:rPr>
          <w:rFonts w:ascii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分）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3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0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．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1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　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匀速     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2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1"/>
          <w:szCs w:val="21"/>
          <w:u w:val="single"/>
          <w:lang w:eastAsia="zh-CN"/>
        </w:rPr>
        <w:t>压力大小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3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宋体" w:hAnsi="宋体" w:cs="宋体" w:hint="eastAsia"/>
          <w:sz w:val="21"/>
          <w:szCs w:val="21"/>
          <w:u w:val="single"/>
          <w:lang w:eastAsia="zh-CN"/>
        </w:rPr>
        <w:t>无关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hAnsi="宋体" w:cs="宋体" w:hint="eastAsia"/>
          <w:sz w:val="21"/>
          <w:szCs w:val="21"/>
          <w:u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3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．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1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　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受力面积一定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2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　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=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hAnsi="宋体" w:cs="宋体" w:hint="eastAsia"/>
          <w:sz w:val="24"/>
          <w:szCs w:val="24"/>
          <w:u w:val="none"/>
          <w:lang w:eastAsia="zh-CN"/>
        </w:rPr>
        <w:t>（</w:t>
      </w:r>
      <w:r>
        <w:rPr>
          <w:rFonts w:ascii="宋体" w:hAnsi="宋体" w:cs="宋体" w:hint="eastAsia"/>
          <w:sz w:val="24"/>
          <w:szCs w:val="24"/>
          <w:u w:val="none"/>
          <w:lang w:val="en-US" w:eastAsia="zh-CN"/>
        </w:rPr>
        <w:t>3</w:t>
      </w:r>
      <w:r>
        <w:rPr>
          <w:rFonts w:ascii="宋体" w:hAnsi="宋体" w:cs="宋体" w:hint="eastAsia"/>
          <w:sz w:val="24"/>
          <w:szCs w:val="24"/>
          <w:u w:val="none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25:1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none"/>
          <w:lang w:eastAsia="zh-CN"/>
        </w:rPr>
        <w:t>。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3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．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1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DBAC       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（2）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　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      F</w:t>
      </w:r>
      <w:r>
        <w:rPr>
          <w:rFonts w:ascii="宋体" w:hAnsi="宋体" w:cs="宋体" w:hint="eastAsia"/>
          <w:sz w:val="21"/>
          <w:szCs w:val="21"/>
          <w:u w:val="single"/>
          <w:vertAlign w:val="subscript"/>
          <w:lang w:val="en-US" w:eastAsia="zh-CN"/>
        </w:rPr>
        <w:t>2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>﹣F</w:t>
      </w:r>
      <w:r>
        <w:rPr>
          <w:rFonts w:ascii="宋体" w:hAnsi="宋体" w:cs="宋体" w:hint="eastAsia"/>
          <w:sz w:val="21"/>
          <w:szCs w:val="21"/>
          <w:u w:val="single"/>
          <w:vertAlign w:val="subscript"/>
          <w:lang w:val="en-US" w:eastAsia="zh-CN"/>
        </w:rPr>
        <w:t>1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>＝F</w:t>
      </w:r>
      <w:r>
        <w:rPr>
          <w:rFonts w:ascii="宋体" w:hAnsi="宋体" w:cs="宋体" w:hint="eastAsia"/>
          <w:sz w:val="21"/>
          <w:szCs w:val="21"/>
          <w:u w:val="single"/>
          <w:vertAlign w:val="subscript"/>
          <w:lang w:val="en-US" w:eastAsia="zh-CN"/>
        </w:rPr>
        <w:t>3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>﹣F</w:t>
      </w:r>
      <w:r>
        <w:rPr>
          <w:rFonts w:ascii="宋体" w:hAnsi="宋体" w:cs="宋体" w:hint="eastAsia"/>
          <w:sz w:val="21"/>
          <w:szCs w:val="21"/>
          <w:u w:val="single"/>
          <w:vertAlign w:val="subscript"/>
          <w:lang w:val="en-US" w:eastAsia="zh-CN"/>
        </w:rPr>
        <w:t>4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hAnsi="宋体" w:cs="宋体" w:hint="eastAsia"/>
          <w:sz w:val="21"/>
          <w:szCs w:val="21"/>
          <w:u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eastAsia="宋体" w:hAnsi="宋体" w:cs="宋体" w:hint="eastAsia"/>
          <w:sz w:val="24"/>
          <w:szCs w:val="24"/>
          <w:u w:val="none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3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．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1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右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方便测量力臂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u w:val="none"/>
        </w:rPr>
        <w:t>；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2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2 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  <w:t>五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、计算题（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34题7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分，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35题8分，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共1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5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12" w:hanging="312" w:hangingChars="130"/>
        <w:textAlignment w:val="auto"/>
        <w:outlineLvl w:val="9"/>
        <w:rPr>
          <w:rFonts w:ascii="宋体" w:hAnsi="宋体" w:cs="宋体" w:hint="default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93345</wp:posOffset>
                </wp:positionV>
                <wp:extent cx="5296535" cy="2901315"/>
                <wp:effectExtent l="6350" t="6350" r="12065" b="698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296535" cy="29013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ind w:left="273" w:right="0" w:firstLine="0" w:leftChars="130" w:firstLineChars="0"/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sz w:val="24"/>
                                <w:szCs w:val="24"/>
                                <w:lang w:val="en-US" w:eastAsia="zh-CN"/>
                              </w:rPr>
                              <w:t>34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 w:val="0"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．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解：</w:t>
                            </w:r>
                          </w:p>
                          <w:p>
                            <w:pPr>
                              <w:spacing w:line="240" w:lineRule="auto"/>
                              <w:ind w:left="273" w:right="0" w:firstLine="630" w:leftChars="130" w:firstLineChars="300"/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（1）该高铁在这0.2h内的平均速度v＝</w:t>
                            </w:r>
                            <w:r>
                              <w:rPr>
                                <w:rFonts w:ascii="宋体" w:eastAsia="宋体" w:hAnsi="宋体" w:cs="宋体" w:hint="eastAsia"/>
                                <w:position w:val="-22"/>
                                <w:sz w:val="21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123825" cy="334645"/>
                                  <wp:effectExtent l="0" t="0" r="9525" b="8255"/>
                                  <wp:docPr id="256982236" name="图片 2" descr="菁优网-jyeo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32681055" name="图片 2" descr="菁优网-jyeo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3825" cy="3346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＝</w:t>
                            </w:r>
                            <w:r>
                              <w:rPr>
                                <w:rFonts w:ascii="宋体" w:eastAsia="宋体" w:hAnsi="宋体" w:cs="宋体" w:hint="eastAsia"/>
                                <w:position w:val="-22"/>
                                <w:sz w:val="21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351155" cy="334645"/>
                                  <wp:effectExtent l="0" t="0" r="10795" b="8255"/>
                                  <wp:docPr id="2065402470" name="图片 3" descr="菁优网-jyeo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09627833" name="图片 3" descr="菁优网-jyeo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1155" cy="3346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＝250km/h；</w:t>
                            </w:r>
                          </w:p>
                          <w:p>
                            <w:pPr>
                              <w:spacing w:line="240" w:lineRule="auto"/>
                              <w:ind w:right="0" w:firstLine="840" w:firstLineChars="400"/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（2）由图像可知，在0.1h～0.2h这段时间内，该高铁在匀速行驶，且速度</w:t>
                            </w:r>
                          </w:p>
                          <w:p>
                            <w:pPr>
                              <w:spacing w:line="240" w:lineRule="auto"/>
                              <w:ind w:right="0" w:firstLine="1470" w:firstLineChars="700"/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v′＝300km/h，由v＝</w:t>
                            </w:r>
                            <w:r>
                              <w:rPr>
                                <w:rFonts w:ascii="宋体" w:eastAsia="宋体" w:hAnsi="宋体" w:cs="宋体" w:hint="eastAsia"/>
                                <w:position w:val="-22"/>
                                <w:sz w:val="21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123825" cy="334645"/>
                                  <wp:effectExtent l="0" t="0" r="9525" b="8255"/>
                                  <wp:docPr id="951954445" name="图片 4" descr="菁优网-jyeo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6307480" name="图片 4" descr="菁优网-jyeo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3825" cy="3346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可得，行驶路程：</w:t>
                            </w:r>
                          </w:p>
                          <w:p>
                            <w:pPr>
                              <w:spacing w:line="240" w:lineRule="auto"/>
                              <w:ind w:left="273" w:right="0" w:firstLine="1260" w:leftChars="130" w:firstLineChars="600"/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s′＝v′t＝300km/h×0.1h＝30km＝3×10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  <w:vertAlign w:val="superscript"/>
                              </w:rPr>
                              <w:t>4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m，</w:t>
                            </w:r>
                          </w:p>
                          <w:p>
                            <w:pPr>
                              <w:spacing w:line="240" w:lineRule="auto"/>
                              <w:ind w:left="273" w:right="0" w:firstLine="1050" w:leftChars="130" w:firstLineChars="500"/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已知高铁在匀速运动时受到阻力的大小为1.2×10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  <w:vertAlign w:val="superscript"/>
                              </w:rPr>
                              <w:t>5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N，由二力平衡条件</w:t>
                            </w:r>
                          </w:p>
                          <w:p>
                            <w:pPr>
                              <w:spacing w:line="240" w:lineRule="auto"/>
                              <w:ind w:left="273" w:right="0" w:firstLine="1050" w:leftChars="130" w:firstLineChars="500"/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可知，牵引力F＝f＝1.2×10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  <w:vertAlign w:val="superscript"/>
                              </w:rPr>
                              <w:t>5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N，该高铁在匀速行驶阶段牵引力做的功</w:t>
                            </w:r>
                          </w:p>
                          <w:p>
                            <w:pPr>
                              <w:spacing w:line="240" w:lineRule="auto"/>
                              <w:ind w:left="273" w:right="0" w:firstLine="1050" w:leftChars="130" w:firstLineChars="500"/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W＝Fs′＝1.2×10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  <w:vertAlign w:val="superscript"/>
                              </w:rPr>
                              <w:t>5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N×3×10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  <w:vertAlign w:val="superscript"/>
                              </w:rPr>
                              <w:t>4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m＝3.6×10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  <w:vertAlign w:val="superscript"/>
                              </w:rPr>
                              <w:t>9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J；</w:t>
                            </w:r>
                          </w:p>
                          <w:p>
                            <w:pPr>
                              <w:spacing w:line="240" w:lineRule="auto"/>
                              <w:ind w:left="273" w:right="0" w:firstLine="630" w:leftChars="130" w:firstLineChars="300"/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（3）高铁在匀速行驶时的时间t＝0.2h﹣0.1h＝0.1h＝360s，</w:t>
                            </w:r>
                          </w:p>
                          <w:p>
                            <w:pPr>
                              <w:spacing w:line="240" w:lineRule="auto"/>
                              <w:ind w:left="273" w:right="0" w:firstLine="1260" w:leftChars="130" w:firstLineChars="600"/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高铁在匀速行驶时牵引力做功的功率P＝</w:t>
                            </w:r>
                            <w:r>
                              <w:rPr>
                                <w:rFonts w:ascii="宋体" w:eastAsia="宋体" w:hAnsi="宋体" w:cs="宋体" w:hint="eastAsia"/>
                                <w:position w:val="-22"/>
                                <w:sz w:val="21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123825" cy="334645"/>
                                  <wp:effectExtent l="0" t="0" r="9525" b="8255"/>
                                  <wp:docPr id="1810028608" name="图片 5" descr="菁优网-jyeo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2853095" name="图片 5" descr="菁优网-jyeo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3825" cy="3346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＝</w:t>
                            </w:r>
                            <w:r>
                              <w:rPr>
                                <w:rFonts w:ascii="宋体" w:eastAsia="宋体" w:hAnsi="宋体" w:cs="宋体" w:hint="eastAsia"/>
                                <w:position w:val="-23"/>
                                <w:sz w:val="21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779780" cy="389890"/>
                                  <wp:effectExtent l="0" t="0" r="1270" b="10160"/>
                                  <wp:docPr id="999642102" name="图片 6" descr="菁优网-jyeo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68242281" name="图片 6" descr="菁优网-jyeo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79780" cy="3898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＝1×10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  <w:vertAlign w:val="superscript"/>
                              </w:rPr>
                              <w:t>7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W。</w:t>
                            </w:r>
                          </w:p>
                          <w:p>
                            <w:pPr>
                              <w:rPr>
                                <w:rFonts w:asciiTheme="minorEastAsia" w:eastAsiaTheme="minorEastAsia" w:hAnsiTheme="minorEastAsia" w:cstheme="minorEastAsia"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7" type="#_x0000_t202" style="width:417.05pt;height:228.45pt;margin-top:7.35pt;margin-left:-4.2pt;mso-height-relative:page;mso-width-relative:page;position:absolute;z-index:251666432" coordsize="21600,21600" filled="f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spacing w:line="240" w:lineRule="auto"/>
                        <w:ind w:left="273" w:right="0" w:firstLine="0" w:leftChars="130" w:firstLineChars="0"/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theme="minorEastAsia" w:hint="eastAsia"/>
                          <w:sz w:val="24"/>
                          <w:szCs w:val="24"/>
                          <w:lang w:val="en-US" w:eastAsia="zh-CN"/>
                        </w:rPr>
                        <w:t>34</w:t>
                      </w:r>
                      <w:r>
                        <w:rPr>
                          <w:rFonts w:ascii="宋体" w:eastAsia="宋体" w:hAnsi="宋体" w:cs="宋体" w:hint="eastAsia"/>
                          <w:b w:val="0"/>
                          <w:bCs/>
                          <w:sz w:val="24"/>
                          <w:szCs w:val="24"/>
                          <w:lang w:eastAsia="zh-CN"/>
                        </w:rPr>
                        <w:t>．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解：</w:t>
                      </w:r>
                    </w:p>
                    <w:p>
                      <w:pPr>
                        <w:spacing w:line="240" w:lineRule="auto"/>
                        <w:ind w:left="273" w:right="0" w:firstLine="630" w:leftChars="130" w:firstLineChars="300"/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（1）该高铁在这0.2h内的平均速度v＝</w:t>
                      </w:r>
                      <w:drawing>
                        <wp:inline distT="0" distB="0" distL="114300" distR="114300">
                          <wp:extent cx="123825" cy="334645"/>
                          <wp:effectExtent l="0" t="0" r="9525" b="8255"/>
                          <wp:docPr id="23" name="图片 2" descr="菁优网-jyeo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68453681" name="图片 2" descr="菁优网-jyeoo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3825" cy="3346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＝</w:t>
                      </w:r>
                      <w:drawing>
                        <wp:inline distT="0" distB="0" distL="114300" distR="114300">
                          <wp:extent cx="351155" cy="334645"/>
                          <wp:effectExtent l="0" t="0" r="10795" b="8255"/>
                          <wp:docPr id="22" name="图片 3" descr="菁优网-jyeo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576506909" name="图片 3" descr="菁优网-jyeoo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9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51155" cy="3346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＝250km/h；</w:t>
                      </w:r>
                    </w:p>
                    <w:p>
                      <w:pPr>
                        <w:spacing w:line="240" w:lineRule="auto"/>
                        <w:ind w:right="0" w:firstLine="840" w:firstLineChars="400"/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（2）由图像可知，在0.1h～0.2h这段时间内，该高铁在匀速行驶，且速度</w:t>
                      </w:r>
                    </w:p>
                    <w:p>
                      <w:pPr>
                        <w:spacing w:line="240" w:lineRule="auto"/>
                        <w:ind w:right="0" w:firstLine="1470" w:firstLineChars="700"/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v′＝300km/h，由v＝</w:t>
                      </w:r>
                      <w:drawing>
                        <wp:inline distT="0" distB="0" distL="114300" distR="114300">
                          <wp:extent cx="123825" cy="334645"/>
                          <wp:effectExtent l="0" t="0" r="9525" b="8255"/>
                          <wp:docPr id="24" name="图片 4" descr="菁优网-jyeo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84585813" name="图片 4" descr="菁优网-jyeoo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3825" cy="3346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可得，行驶路程：</w:t>
                      </w:r>
                    </w:p>
                    <w:p>
                      <w:pPr>
                        <w:spacing w:line="240" w:lineRule="auto"/>
                        <w:ind w:left="273" w:right="0" w:firstLine="1260" w:leftChars="130" w:firstLineChars="600"/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s′＝v′t＝300km/h×0.1h＝30km＝3×10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  <w:vertAlign w:val="superscript"/>
                        </w:rPr>
                        <w:t>4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m，</w:t>
                      </w:r>
                    </w:p>
                    <w:p>
                      <w:pPr>
                        <w:spacing w:line="240" w:lineRule="auto"/>
                        <w:ind w:left="273" w:right="0" w:firstLine="1050" w:leftChars="130" w:firstLineChars="500"/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已知高铁在匀速运动时受到阻力的大小为1.2×10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  <w:vertAlign w:val="superscript"/>
                        </w:rPr>
                        <w:t>5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N，由二力平衡条件</w:t>
                      </w:r>
                    </w:p>
                    <w:p>
                      <w:pPr>
                        <w:spacing w:line="240" w:lineRule="auto"/>
                        <w:ind w:left="273" w:right="0" w:firstLine="1050" w:leftChars="130" w:firstLineChars="500"/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可知，牵引力F＝f＝1.2×10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  <w:vertAlign w:val="superscript"/>
                        </w:rPr>
                        <w:t>5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N，该高铁在匀速行驶阶段牵引力做的功</w:t>
                      </w:r>
                    </w:p>
                    <w:p>
                      <w:pPr>
                        <w:spacing w:line="240" w:lineRule="auto"/>
                        <w:ind w:left="273" w:right="0" w:firstLine="1050" w:leftChars="130" w:firstLineChars="500"/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W＝Fs′＝1.2×10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  <w:vertAlign w:val="superscript"/>
                        </w:rPr>
                        <w:t>5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N×3×10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  <w:vertAlign w:val="superscript"/>
                        </w:rPr>
                        <w:t>4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m＝3.6×10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  <w:vertAlign w:val="superscript"/>
                        </w:rPr>
                        <w:t>9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J；</w:t>
                      </w:r>
                    </w:p>
                    <w:p>
                      <w:pPr>
                        <w:spacing w:line="240" w:lineRule="auto"/>
                        <w:ind w:left="273" w:right="0" w:firstLine="630" w:leftChars="130" w:firstLineChars="300"/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（3）高铁在匀速行驶时的时间t＝0.2h﹣0.1h＝0.1h＝360s，</w:t>
                      </w:r>
                    </w:p>
                    <w:p>
                      <w:pPr>
                        <w:spacing w:line="240" w:lineRule="auto"/>
                        <w:ind w:left="273" w:right="0" w:firstLine="1260" w:leftChars="130" w:firstLineChars="600"/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高铁在匀速行驶时牵引力做功的功率P＝</w:t>
                      </w:r>
                      <w:drawing>
                        <wp:inline distT="0" distB="0" distL="114300" distR="114300">
                          <wp:extent cx="123825" cy="334645"/>
                          <wp:effectExtent l="0" t="0" r="9525" b="8255"/>
                          <wp:docPr id="25" name="图片 5" descr="菁优网-jyeo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54176781" name="图片 5" descr="菁优网-jyeoo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3825" cy="3346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＝</w:t>
                      </w:r>
                      <w:drawing>
                        <wp:inline distT="0" distB="0" distL="114300" distR="114300">
                          <wp:extent cx="779780" cy="389890"/>
                          <wp:effectExtent l="0" t="0" r="1270" b="10160"/>
                          <wp:docPr id="26" name="图片 6" descr="菁优网-jyeo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72567555" name="图片 6" descr="菁优网-jyeoo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79780" cy="3898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＝1×10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  <w:vertAlign w:val="superscript"/>
                        </w:rPr>
                        <w:t>7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W。</w:t>
                      </w:r>
                    </w:p>
                    <w:p>
                      <w:pPr>
                        <w:rPr>
                          <w:rFonts w:asciiTheme="minorEastAsia" w:eastAsiaTheme="minorEastAsia" w:hAnsiTheme="minorEastAsia" w:cstheme="minorEastAsia" w:hint="eastAsia"/>
                          <w:sz w:val="24"/>
                          <w:szCs w:val="24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12" w:hanging="312" w:hangingChars="130"/>
        <w:textAlignment w:val="auto"/>
        <w:outlineLvl w:val="9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12" w:hanging="312" w:hangingChars="130"/>
        <w:textAlignment w:val="auto"/>
        <w:outlineLvl w:val="9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12" w:hanging="312" w:hangingChars="130"/>
        <w:textAlignment w:val="auto"/>
        <w:outlineLvl w:val="9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12" w:hanging="312" w:hangingChars="130"/>
        <w:textAlignment w:val="auto"/>
        <w:outlineLvl w:val="9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12" w:hanging="312" w:hangingChars="130"/>
        <w:textAlignment w:val="auto"/>
        <w:outlineLvl w:val="9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12" w:hanging="312" w:hangingChars="130"/>
        <w:textAlignment w:val="auto"/>
        <w:outlineLvl w:val="9"/>
        <w:rPr>
          <w:rFonts w:ascii="宋体" w:hAnsi="宋体" w:cs="宋体" w:hint="eastAsia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-46990</wp:posOffset>
                </wp:positionH>
                <wp:positionV relativeFrom="paragraph">
                  <wp:posOffset>250190</wp:posOffset>
                </wp:positionV>
                <wp:extent cx="5296535" cy="3957320"/>
                <wp:effectExtent l="6350" t="6350" r="12065" b="1778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296535" cy="39573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ind w:left="273" w:right="0" w:firstLine="0" w:leftChars="130" w:firstLineChars="0"/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sz w:val="24"/>
                                <w:szCs w:val="24"/>
                                <w:lang w:val="en-US" w:eastAsia="zh-CN"/>
                              </w:rPr>
                              <w:t>35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 w:val="0"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．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解：</w:t>
                            </w:r>
                          </w:p>
                          <w:p>
                            <w:pPr>
                              <w:spacing w:line="240" w:lineRule="auto"/>
                              <w:ind w:left="273" w:right="0" w:firstLine="630" w:leftChars="130" w:firstLineChars="300"/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（1）由ρ＝</w:t>
                            </w:r>
                            <w:r>
                              <w:rPr>
                                <w:rFonts w:ascii="宋体" w:eastAsia="宋体" w:hAnsi="宋体" w:cs="宋体" w:hint="eastAsia"/>
                                <w:position w:val="-22"/>
                                <w:sz w:val="21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123825" cy="334645"/>
                                  <wp:effectExtent l="0" t="0" r="9525" b="8255"/>
                                  <wp:docPr id="1965556311" name="图片 7" descr="菁优网-jyeo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82247941" name="图片 7" descr="菁优网-jyeo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3825" cy="3346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可得工件的质量：</w:t>
                            </w:r>
                          </w:p>
                          <w:p>
                            <w:pPr>
                              <w:spacing w:line="240" w:lineRule="auto"/>
                              <w:ind w:left="273" w:right="0" w:firstLine="1260" w:leftChars="130" w:firstLineChars="600"/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m＝ρV＝3.5×10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kg/m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×0.16m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＝560kg；</w:t>
                            </w:r>
                          </w:p>
                          <w:p>
                            <w:pPr>
                              <w:spacing w:line="240" w:lineRule="auto"/>
                              <w:ind w:right="0" w:firstLine="840" w:firstLineChars="400"/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（2）工件浸没在水中时，受到的浮力：</w:t>
                            </w:r>
                          </w:p>
                          <w:p>
                            <w:pPr>
                              <w:spacing w:line="240" w:lineRule="auto"/>
                              <w:ind w:left="273" w:right="0" w:firstLine="1260" w:leftChars="130" w:firstLineChars="600"/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F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  <w:vertAlign w:val="subscript"/>
                              </w:rPr>
                              <w:t>浮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＝ρ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  <w:vertAlign w:val="subscript"/>
                              </w:rPr>
                              <w:t>液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gV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  <w:vertAlign w:val="subscript"/>
                              </w:rPr>
                              <w:t>排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＝1×10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kg/m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×10N/kg×0.16m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＝1600N；</w:t>
                            </w:r>
                          </w:p>
                          <w:p>
                            <w:pPr>
                              <w:spacing w:line="240" w:lineRule="auto"/>
                              <w:ind w:left="273" w:right="0" w:firstLine="630" w:leftChars="130" w:firstLineChars="300"/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（3）滑轮组对工件的拉力：</w:t>
                            </w:r>
                          </w:p>
                          <w:p>
                            <w:pPr>
                              <w:spacing w:line="240" w:lineRule="auto"/>
                              <w:ind w:left="273" w:right="0" w:firstLine="1050" w:leftChars="130" w:firstLineChars="500"/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F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  <w:vertAlign w:val="subscript"/>
                              </w:rPr>
                              <w:t>拉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＝G﹣F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  <w:vertAlign w:val="subscript"/>
                              </w:rPr>
                              <w:t>浮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＝mg﹣F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  <w:vertAlign w:val="subscript"/>
                              </w:rPr>
                              <w:t>浮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＝560kg×10N/kg﹣1600N＝5600N﹣1600N＝4000N，</w:t>
                            </w:r>
                          </w:p>
                          <w:p>
                            <w:pPr>
                              <w:spacing w:line="240" w:lineRule="auto"/>
                              <w:ind w:left="273" w:right="0" w:firstLine="1050" w:leftChars="130" w:firstLineChars="500"/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滑轮组的机械效率：</w:t>
                            </w:r>
                          </w:p>
                          <w:p>
                            <w:pPr>
                              <w:spacing w:line="240" w:lineRule="auto"/>
                              <w:ind w:left="273" w:right="0" w:firstLine="1260" w:leftChars="130" w:firstLineChars="600"/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η＝</w:t>
                            </w:r>
                            <w:r>
                              <w:rPr>
                                <w:rFonts w:ascii="宋体" w:eastAsia="宋体" w:hAnsi="宋体" w:cs="宋体" w:hint="eastAsia"/>
                                <w:position w:val="-30"/>
                                <w:sz w:val="21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389890" cy="446405"/>
                                  <wp:effectExtent l="0" t="0" r="10160" b="10795"/>
                                  <wp:docPr id="1986495680" name="图片 8" descr="菁优网-jyeo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70690468" name="图片 8" descr="菁优网-jyeo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9890" cy="4464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＝</w:t>
                            </w:r>
                            <w:r>
                              <w:rPr>
                                <w:rFonts w:ascii="宋体" w:eastAsia="宋体" w:hAnsi="宋体" w:cs="宋体" w:hint="eastAsia"/>
                                <w:position w:val="-22"/>
                                <w:sz w:val="21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361950" cy="389890"/>
                                  <wp:effectExtent l="0" t="0" r="0" b="10160"/>
                                  <wp:docPr id="1342280490" name="图片 9" descr="菁优网-jyeo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04339267" name="图片 9" descr="菁优网-jyeo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1950" cy="3898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＝</w:t>
                            </w:r>
                            <w:r>
                              <w:rPr>
                                <w:rFonts w:ascii="宋体" w:eastAsia="宋体" w:hAnsi="宋体" w:cs="宋体" w:hint="eastAsia"/>
                                <w:position w:val="-22"/>
                                <w:sz w:val="21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429895" cy="389890"/>
                                  <wp:effectExtent l="0" t="0" r="8255" b="10160"/>
                                  <wp:docPr id="69274019" name="图片 10" descr="菁优网-jyeo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5095054" name="图片 10" descr="菁优网-jyeo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9895" cy="3898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＝</w:t>
                            </w:r>
                            <w:r>
                              <w:rPr>
                                <w:rFonts w:ascii="宋体" w:eastAsia="宋体" w:hAnsi="宋体" w:cs="宋体" w:hint="eastAsia"/>
                                <w:position w:val="-22"/>
                                <w:sz w:val="21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657225" cy="334645"/>
                                  <wp:effectExtent l="0" t="0" r="9525" b="8255"/>
                                  <wp:docPr id="891144765" name="图片 11" descr="菁优网-jyeo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01637910" name="图片 11" descr="菁优网-jyeo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7225" cy="3346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×100%≈78%；</w:t>
                            </w:r>
                          </w:p>
                          <w:p>
                            <w:pPr>
                              <w:spacing w:line="240" w:lineRule="auto"/>
                              <w:ind w:left="273" w:right="0" w:firstLine="630" w:leftChars="130" w:firstLineChars="300"/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（4）工件被拉出水面后，水面下降的高度：</w:t>
                            </w:r>
                          </w:p>
                          <w:p>
                            <w:pPr>
                              <w:spacing w:line="240" w:lineRule="auto"/>
                              <w:ind w:left="273" w:right="0" w:firstLine="1260" w:leftChars="130" w:firstLineChars="600"/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Δh＝</w:t>
                            </w:r>
                            <w:r>
                              <w:rPr>
                                <w:rFonts w:ascii="宋体" w:eastAsia="宋体" w:hAnsi="宋体" w:cs="宋体" w:hint="eastAsia"/>
                                <w:position w:val="-22"/>
                                <w:sz w:val="21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266700" cy="389890"/>
                                  <wp:effectExtent l="0" t="0" r="0" b="10160"/>
                                  <wp:docPr id="1745535653" name="图片 12" descr="菁优网-jyeo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2283819" name="图片 12" descr="菁优网-jyeo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6700" cy="3898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＝</w:t>
                            </w:r>
                            <w:r>
                              <w:rPr>
                                <w:rFonts w:ascii="宋体" w:eastAsia="宋体" w:hAnsi="宋体" w:cs="宋体" w:hint="eastAsia"/>
                                <w:position w:val="-30"/>
                                <w:sz w:val="21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535305" cy="440055"/>
                                  <wp:effectExtent l="0" t="0" r="17145" b="17145"/>
                                  <wp:docPr id="63356880" name="图片 13" descr="菁优网-jyeo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74619279" name="图片 13" descr="菁优网-jyeo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5305" cy="4400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＝0.016m，</w:t>
                            </w:r>
                          </w:p>
                          <w:p>
                            <w:pPr>
                              <w:spacing w:line="240" w:lineRule="auto"/>
                              <w:ind w:left="273" w:right="0" w:firstLine="1260" w:leftChars="130" w:firstLineChars="600"/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水对容器底部减小的压强：</w:t>
                            </w:r>
                          </w:p>
                          <w:p>
                            <w:pPr>
                              <w:spacing w:line="240" w:lineRule="auto"/>
                              <w:ind w:left="273" w:right="0" w:firstLine="1260" w:leftChars="130" w:firstLineChars="600"/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Δp＝ρ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  <w:vertAlign w:val="subscript"/>
                              </w:rPr>
                              <w:t>水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gΔh＝1×10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kg/m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×10N/kg×0.016m＝160Pa。</w:t>
                            </w:r>
                          </w:p>
                          <w:p>
                            <w:pPr>
                              <w:rPr>
                                <w:rFonts w:asciiTheme="minorEastAsia" w:eastAsiaTheme="minorEastAsia" w:hAnsiTheme="minorEastAsia" w:cstheme="minorEastAsia"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8" type="#_x0000_t202" style="width:417.05pt;height:311.6pt;margin-top:19.7pt;margin-left:-3.7pt;mso-height-relative:page;mso-width-relative:page;position:absolute;z-index:251662336" coordsize="21600,21600" filled="f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spacing w:line="240" w:lineRule="auto"/>
                        <w:ind w:left="273" w:right="0" w:firstLine="0" w:leftChars="130" w:firstLineChars="0"/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theme="minorEastAsia" w:hint="eastAsia"/>
                          <w:sz w:val="24"/>
                          <w:szCs w:val="24"/>
                          <w:lang w:val="en-US" w:eastAsia="zh-CN"/>
                        </w:rPr>
                        <w:t>35</w:t>
                      </w:r>
                      <w:r>
                        <w:rPr>
                          <w:rFonts w:ascii="宋体" w:eastAsia="宋体" w:hAnsi="宋体" w:cs="宋体" w:hint="eastAsia"/>
                          <w:b w:val="0"/>
                          <w:bCs/>
                          <w:sz w:val="24"/>
                          <w:szCs w:val="24"/>
                          <w:lang w:eastAsia="zh-CN"/>
                        </w:rPr>
                        <w:t>．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解：</w:t>
                      </w:r>
                    </w:p>
                    <w:p>
                      <w:pPr>
                        <w:spacing w:line="240" w:lineRule="auto"/>
                        <w:ind w:left="273" w:right="0" w:firstLine="630" w:leftChars="130" w:firstLineChars="300"/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（1）由ρ＝</w:t>
                      </w:r>
                      <w:drawing>
                        <wp:inline distT="0" distB="0" distL="114300" distR="114300">
                          <wp:extent cx="123825" cy="334645"/>
                          <wp:effectExtent l="0" t="0" r="9525" b="8255"/>
                          <wp:docPr id="27" name="图片 7" descr="菁优网-jyeo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03019464" name="图片 7" descr="菁优网-jyeoo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3825" cy="3346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可得工件的质量：</w:t>
                      </w:r>
                    </w:p>
                    <w:p>
                      <w:pPr>
                        <w:spacing w:line="240" w:lineRule="auto"/>
                        <w:ind w:left="273" w:right="0" w:firstLine="1260" w:leftChars="130" w:firstLineChars="600"/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m＝ρV＝3.5×10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  <w:vertAlign w:val="superscript"/>
                        </w:rPr>
                        <w:t>3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kg/m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  <w:vertAlign w:val="superscript"/>
                        </w:rPr>
                        <w:t>3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×0.16m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  <w:vertAlign w:val="superscript"/>
                        </w:rPr>
                        <w:t>3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＝560kg；</w:t>
                      </w:r>
                    </w:p>
                    <w:p>
                      <w:pPr>
                        <w:spacing w:line="240" w:lineRule="auto"/>
                        <w:ind w:right="0" w:firstLine="840" w:firstLineChars="400"/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（2）工件浸没在水中时，受到的浮力：</w:t>
                      </w:r>
                    </w:p>
                    <w:p>
                      <w:pPr>
                        <w:spacing w:line="240" w:lineRule="auto"/>
                        <w:ind w:left="273" w:right="0" w:firstLine="1260" w:leftChars="130" w:firstLineChars="600"/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F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  <w:vertAlign w:val="subscript"/>
                        </w:rPr>
                        <w:t>浮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＝ρ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  <w:vertAlign w:val="subscript"/>
                        </w:rPr>
                        <w:t>液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gV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  <w:vertAlign w:val="subscript"/>
                        </w:rPr>
                        <w:t>排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＝1×10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  <w:vertAlign w:val="superscript"/>
                        </w:rPr>
                        <w:t>3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kg/m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  <w:vertAlign w:val="superscript"/>
                        </w:rPr>
                        <w:t>3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×10N/kg×0.16m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  <w:vertAlign w:val="superscript"/>
                        </w:rPr>
                        <w:t>3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＝1600N；</w:t>
                      </w:r>
                    </w:p>
                    <w:p>
                      <w:pPr>
                        <w:spacing w:line="240" w:lineRule="auto"/>
                        <w:ind w:left="273" w:right="0" w:firstLine="630" w:leftChars="130" w:firstLineChars="300"/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（3）滑轮组对工件的拉力：</w:t>
                      </w:r>
                    </w:p>
                    <w:p>
                      <w:pPr>
                        <w:spacing w:line="240" w:lineRule="auto"/>
                        <w:ind w:left="273" w:right="0" w:firstLine="1050" w:leftChars="130" w:firstLineChars="500"/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F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  <w:vertAlign w:val="subscript"/>
                        </w:rPr>
                        <w:t>拉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＝G﹣F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  <w:vertAlign w:val="subscript"/>
                        </w:rPr>
                        <w:t>浮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＝mg﹣F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  <w:vertAlign w:val="subscript"/>
                        </w:rPr>
                        <w:t>浮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＝560kg×10N/kg﹣1600N＝5600N﹣1600N＝4000N，</w:t>
                      </w:r>
                    </w:p>
                    <w:p>
                      <w:pPr>
                        <w:spacing w:line="240" w:lineRule="auto"/>
                        <w:ind w:left="273" w:right="0" w:firstLine="1050" w:leftChars="130" w:firstLineChars="500"/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滑轮组的机械效率：</w:t>
                      </w:r>
                    </w:p>
                    <w:p>
                      <w:pPr>
                        <w:spacing w:line="240" w:lineRule="auto"/>
                        <w:ind w:left="273" w:right="0" w:firstLine="1260" w:leftChars="130" w:firstLineChars="600"/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η＝</w:t>
                      </w:r>
                      <w:drawing>
                        <wp:inline distT="0" distB="0" distL="114300" distR="114300">
                          <wp:extent cx="389890" cy="446405"/>
                          <wp:effectExtent l="0" t="0" r="10160" b="10795"/>
                          <wp:docPr id="28" name="图片 8" descr="菁优网-jyeo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20748840" name="图片 8" descr="菁优网-jyeoo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3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89890" cy="4464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＝</w:t>
                      </w:r>
                      <w:drawing>
                        <wp:inline distT="0" distB="0" distL="114300" distR="114300">
                          <wp:extent cx="361950" cy="389890"/>
                          <wp:effectExtent l="0" t="0" r="0" b="10160"/>
                          <wp:docPr id="29" name="图片 9" descr="菁优网-jyeo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329392598" name="图片 9" descr="菁优网-jyeoo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61950" cy="3898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＝</w:t>
                      </w:r>
                      <w:drawing>
                        <wp:inline distT="0" distB="0" distL="114300" distR="114300">
                          <wp:extent cx="429895" cy="389890"/>
                          <wp:effectExtent l="0" t="0" r="8255" b="10160"/>
                          <wp:docPr id="30" name="图片 10" descr="菁优网-jyeo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56471937" name="图片 10" descr="菁优网-jyeoo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5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29895" cy="3898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＝</w:t>
                      </w:r>
                      <w:drawing>
                        <wp:inline distT="0" distB="0" distL="114300" distR="114300">
                          <wp:extent cx="657225" cy="334645"/>
                          <wp:effectExtent l="0" t="0" r="9525" b="8255"/>
                          <wp:docPr id="31" name="图片 11" descr="菁优网-jyeo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227370" name="图片 11" descr="菁优网-jyeoo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57225" cy="3346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×100%≈78%；</w:t>
                      </w:r>
                    </w:p>
                    <w:p>
                      <w:pPr>
                        <w:spacing w:line="240" w:lineRule="auto"/>
                        <w:ind w:left="273" w:right="0" w:firstLine="630" w:leftChars="130" w:firstLineChars="300"/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（4）工件被拉出水面后，水面下降的高度：</w:t>
                      </w:r>
                    </w:p>
                    <w:p>
                      <w:pPr>
                        <w:spacing w:line="240" w:lineRule="auto"/>
                        <w:ind w:left="273" w:right="0" w:firstLine="1260" w:leftChars="130" w:firstLineChars="600"/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Δh＝</w:t>
                      </w:r>
                      <w:drawing>
                        <wp:inline distT="0" distB="0" distL="114300" distR="114300">
                          <wp:extent cx="266700" cy="389890"/>
                          <wp:effectExtent l="0" t="0" r="0" b="10160"/>
                          <wp:docPr id="32" name="图片 12" descr="菁优网-jyeo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593088529" name="图片 12" descr="菁优网-jyeoo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7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66700" cy="3898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＝</w:t>
                      </w:r>
                      <w:drawing>
                        <wp:inline distT="0" distB="0" distL="114300" distR="114300">
                          <wp:extent cx="535305" cy="440055"/>
                          <wp:effectExtent l="0" t="0" r="17145" b="17145"/>
                          <wp:docPr id="33" name="图片 13" descr="菁优网-jyeo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57893262" name="图片 13" descr="菁优网-jyeoo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35305" cy="4400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＝0.016m，</w:t>
                      </w:r>
                    </w:p>
                    <w:p>
                      <w:pPr>
                        <w:spacing w:line="240" w:lineRule="auto"/>
                        <w:ind w:left="273" w:right="0" w:firstLine="1260" w:leftChars="130" w:firstLineChars="600"/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水对容器底部减小的压强：</w:t>
                      </w:r>
                    </w:p>
                    <w:p>
                      <w:pPr>
                        <w:spacing w:line="240" w:lineRule="auto"/>
                        <w:ind w:left="273" w:right="0" w:firstLine="1260" w:leftChars="130" w:firstLineChars="600"/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Δp＝ρ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  <w:vertAlign w:val="subscript"/>
                        </w:rPr>
                        <w:t>水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gΔh＝1×10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  <w:vertAlign w:val="superscript"/>
                        </w:rPr>
                        <w:t>3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kg/m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  <w:vertAlign w:val="superscript"/>
                        </w:rPr>
                        <w:t>3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×10N/kg×0.016m＝160Pa。</w:t>
                      </w:r>
                    </w:p>
                    <w:p>
                      <w:pPr>
                        <w:rPr>
                          <w:rFonts w:asciiTheme="minorEastAsia" w:eastAsiaTheme="minorEastAsia" w:hAnsiTheme="minorEastAsia" w:cstheme="minorEastAsia" w:hint="eastAsia"/>
                          <w:sz w:val="24"/>
                          <w:szCs w:val="24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12" w:hanging="312" w:hangingChars="130"/>
        <w:textAlignment w:val="auto"/>
        <w:outlineLvl w:val="9"/>
        <w:rPr>
          <w:rFonts w:ascii="宋体" w:hAnsi="宋体" w:cs="宋体" w:hint="eastAsia"/>
          <w:sz w:val="24"/>
          <w:szCs w:val="24"/>
          <w:lang w:val="en-US" w:eastAsia="zh-CN"/>
        </w:rPr>
      </w:pPr>
    </w:p>
    <w:p>
      <w:pPr>
        <w:spacing w:line="240" w:lineRule="auto"/>
        <w:ind w:left="273" w:hanging="273" w:hangingChars="130"/>
        <w:jc w:val="both"/>
        <w:rPr>
          <w:rFonts w:ascii="宋体" w:eastAsia="宋体" w:hAnsi="宋体" w:cs="宋体" w:hint="eastAsia"/>
          <w:b/>
          <w:sz w:val="21"/>
          <w:szCs w:val="21"/>
        </w:rPr>
      </w:pPr>
    </w:p>
    <w:p>
      <w:pPr>
        <w:spacing w:line="240" w:lineRule="auto"/>
        <w:ind w:left="273" w:hanging="273" w:hangingChars="130"/>
        <w:jc w:val="both"/>
        <w:rPr>
          <w:rFonts w:ascii="宋体" w:eastAsia="宋体" w:hAnsi="宋体" w:cs="宋体" w:hint="eastAsia"/>
          <w:b/>
          <w:sz w:val="21"/>
          <w:szCs w:val="21"/>
        </w:rPr>
      </w:pPr>
    </w:p>
    <w:p>
      <w:pPr>
        <w:spacing w:line="240" w:lineRule="auto"/>
        <w:ind w:left="273" w:hanging="273" w:hangingChars="130"/>
        <w:jc w:val="center"/>
        <w:rPr>
          <w:rFonts w:ascii="宋体" w:eastAsia="宋体" w:hAnsi="宋体" w:cs="宋体" w:hint="eastAsia"/>
          <w:b/>
          <w:sz w:val="21"/>
          <w:szCs w:val="21"/>
        </w:rPr>
      </w:pPr>
    </w:p>
    <w:p>
      <w:pPr>
        <w:spacing w:line="240" w:lineRule="auto"/>
        <w:jc w:val="both"/>
        <w:rPr>
          <w:rFonts w:ascii="宋体" w:eastAsia="宋体" w:hAnsi="宋体" w:cs="宋体" w:hint="eastAsia"/>
          <w:b/>
          <w:sz w:val="21"/>
          <w:szCs w:val="21"/>
        </w:rPr>
        <w:sectPr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440" w:right="1800" w:bottom="1440" w:left="1800" w:header="851" w:footer="992" w:gutter="0"/>
          <w:pg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pgBorders>
          <w:pgNumType w:chapStyle="5" w:chapSep="colon"/>
          <w:cols w:num="1" w:space="720"/>
          <w:docGrid w:type="lines" w:linePitch="312" w:charSpace="0"/>
        </w:sectPr>
      </w:pPr>
      <w:bookmarkStart w:id="0" w:name="_GoBack"/>
      <w:bookmarkEnd w:id="0"/>
    </w:p>
    <w:p>
      <w:r>
        <w:rPr>
          <w:rFonts w:ascii="宋体" w:eastAsia="宋体" w:hAnsi="宋体" w:cs="宋体" w:hint="eastAsia"/>
          <w:b/>
          <w:sz w:val="21"/>
          <w:szCs w:val="21"/>
        </w:rPr>
        <w:drawing>
          <wp:inline>
            <wp:extent cx="5274310" cy="6312158"/>
            <wp:docPr id="10004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7843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  <w:tabs>
        <w:tab w:val="clear" w:pos="4153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7A398B"/>
    <w:rsid w:val="004151FC"/>
    <w:rsid w:val="005246AF"/>
    <w:rsid w:val="005B417D"/>
    <w:rsid w:val="00854129"/>
    <w:rsid w:val="00C02FC6"/>
    <w:rsid w:val="00FB62F5"/>
    <w:rsid w:val="01114382"/>
    <w:rsid w:val="028E6357"/>
    <w:rsid w:val="033F2F96"/>
    <w:rsid w:val="03817FA7"/>
    <w:rsid w:val="03F2389C"/>
    <w:rsid w:val="04A62B62"/>
    <w:rsid w:val="04C55930"/>
    <w:rsid w:val="05335D68"/>
    <w:rsid w:val="05923BAE"/>
    <w:rsid w:val="05972365"/>
    <w:rsid w:val="072D06AB"/>
    <w:rsid w:val="07960EBD"/>
    <w:rsid w:val="07B33531"/>
    <w:rsid w:val="07D91C89"/>
    <w:rsid w:val="08265B01"/>
    <w:rsid w:val="082F3B83"/>
    <w:rsid w:val="09AB5BF1"/>
    <w:rsid w:val="0A1E712D"/>
    <w:rsid w:val="0A764C3F"/>
    <w:rsid w:val="0B6141EA"/>
    <w:rsid w:val="0B7D5CCC"/>
    <w:rsid w:val="0C390ABA"/>
    <w:rsid w:val="0C42156B"/>
    <w:rsid w:val="0CAD48C7"/>
    <w:rsid w:val="0D192633"/>
    <w:rsid w:val="0D8D3A42"/>
    <w:rsid w:val="0DA43871"/>
    <w:rsid w:val="0E9B3FBE"/>
    <w:rsid w:val="0F191D0C"/>
    <w:rsid w:val="107D0B4E"/>
    <w:rsid w:val="108A2182"/>
    <w:rsid w:val="10EE01C1"/>
    <w:rsid w:val="114D7F05"/>
    <w:rsid w:val="126763D5"/>
    <w:rsid w:val="13300F6A"/>
    <w:rsid w:val="13664B13"/>
    <w:rsid w:val="138E3A5E"/>
    <w:rsid w:val="13A372EE"/>
    <w:rsid w:val="14A105A3"/>
    <w:rsid w:val="1527520F"/>
    <w:rsid w:val="15357D5B"/>
    <w:rsid w:val="16203B33"/>
    <w:rsid w:val="163A3DDD"/>
    <w:rsid w:val="16842712"/>
    <w:rsid w:val="16B97E5B"/>
    <w:rsid w:val="16E57799"/>
    <w:rsid w:val="170008DB"/>
    <w:rsid w:val="18C5169C"/>
    <w:rsid w:val="18CF76E1"/>
    <w:rsid w:val="194E5985"/>
    <w:rsid w:val="19E2356C"/>
    <w:rsid w:val="1B9436E5"/>
    <w:rsid w:val="1BBB4C68"/>
    <w:rsid w:val="1BDA3CF8"/>
    <w:rsid w:val="1C683C19"/>
    <w:rsid w:val="1CA77C76"/>
    <w:rsid w:val="1DC76B7B"/>
    <w:rsid w:val="1E443FC0"/>
    <w:rsid w:val="1E5870F4"/>
    <w:rsid w:val="1E85540D"/>
    <w:rsid w:val="1F546B91"/>
    <w:rsid w:val="200D34F7"/>
    <w:rsid w:val="206375BB"/>
    <w:rsid w:val="206C7402"/>
    <w:rsid w:val="20805F91"/>
    <w:rsid w:val="209843CD"/>
    <w:rsid w:val="220B1482"/>
    <w:rsid w:val="23955E48"/>
    <w:rsid w:val="23ED4F69"/>
    <w:rsid w:val="24595C77"/>
    <w:rsid w:val="24722689"/>
    <w:rsid w:val="24CB40FF"/>
    <w:rsid w:val="24CD2A5D"/>
    <w:rsid w:val="2573716E"/>
    <w:rsid w:val="25F168A1"/>
    <w:rsid w:val="2692056A"/>
    <w:rsid w:val="275F0ADD"/>
    <w:rsid w:val="27D30C4B"/>
    <w:rsid w:val="280B1D92"/>
    <w:rsid w:val="28EB6A48"/>
    <w:rsid w:val="29F07C8E"/>
    <w:rsid w:val="2A0C38D8"/>
    <w:rsid w:val="2A7726FA"/>
    <w:rsid w:val="2C0A36A6"/>
    <w:rsid w:val="2D1D0CA9"/>
    <w:rsid w:val="2D583B17"/>
    <w:rsid w:val="2D602D26"/>
    <w:rsid w:val="2DFC18BC"/>
    <w:rsid w:val="2EDC39AF"/>
    <w:rsid w:val="2F290927"/>
    <w:rsid w:val="2F426E68"/>
    <w:rsid w:val="2F906EF4"/>
    <w:rsid w:val="2FBE3007"/>
    <w:rsid w:val="2FEA6FA2"/>
    <w:rsid w:val="30803872"/>
    <w:rsid w:val="30A657AC"/>
    <w:rsid w:val="30A677D7"/>
    <w:rsid w:val="30E04ACC"/>
    <w:rsid w:val="30E23A83"/>
    <w:rsid w:val="31C72157"/>
    <w:rsid w:val="32552BDE"/>
    <w:rsid w:val="32B8788C"/>
    <w:rsid w:val="363152B7"/>
    <w:rsid w:val="363C583C"/>
    <w:rsid w:val="36823843"/>
    <w:rsid w:val="386A4860"/>
    <w:rsid w:val="38C37848"/>
    <w:rsid w:val="392149C6"/>
    <w:rsid w:val="39E61248"/>
    <w:rsid w:val="3A2B651B"/>
    <w:rsid w:val="3A3B7596"/>
    <w:rsid w:val="3A4A73CA"/>
    <w:rsid w:val="3AA20FB4"/>
    <w:rsid w:val="3AAC3BE1"/>
    <w:rsid w:val="3B7E74FE"/>
    <w:rsid w:val="3C9B16E1"/>
    <w:rsid w:val="3CAD1D76"/>
    <w:rsid w:val="3CDF10AC"/>
    <w:rsid w:val="3DD44532"/>
    <w:rsid w:val="3F021A95"/>
    <w:rsid w:val="3F0607D0"/>
    <w:rsid w:val="401F6A4E"/>
    <w:rsid w:val="40413ED5"/>
    <w:rsid w:val="404164F9"/>
    <w:rsid w:val="41732B53"/>
    <w:rsid w:val="424F7E7E"/>
    <w:rsid w:val="4262727B"/>
    <w:rsid w:val="433F4706"/>
    <w:rsid w:val="439E3636"/>
    <w:rsid w:val="44173C66"/>
    <w:rsid w:val="44F522C2"/>
    <w:rsid w:val="456B2969"/>
    <w:rsid w:val="45800A99"/>
    <w:rsid w:val="45F070F9"/>
    <w:rsid w:val="46713EF1"/>
    <w:rsid w:val="46780271"/>
    <w:rsid w:val="46852180"/>
    <w:rsid w:val="469A4DEC"/>
    <w:rsid w:val="46C154A9"/>
    <w:rsid w:val="46E97F6B"/>
    <w:rsid w:val="47434FC4"/>
    <w:rsid w:val="47C13947"/>
    <w:rsid w:val="48212557"/>
    <w:rsid w:val="48B5640A"/>
    <w:rsid w:val="496938AC"/>
    <w:rsid w:val="497A3542"/>
    <w:rsid w:val="497B7D41"/>
    <w:rsid w:val="49B775CD"/>
    <w:rsid w:val="4A2060DC"/>
    <w:rsid w:val="4A9106FD"/>
    <w:rsid w:val="4AFF7D5D"/>
    <w:rsid w:val="4BBE19C6"/>
    <w:rsid w:val="4C026891"/>
    <w:rsid w:val="4C400589"/>
    <w:rsid w:val="4C90404B"/>
    <w:rsid w:val="4CB929E4"/>
    <w:rsid w:val="4CF9368A"/>
    <w:rsid w:val="4D373DC2"/>
    <w:rsid w:val="4D59328A"/>
    <w:rsid w:val="4DB022D3"/>
    <w:rsid w:val="4E512A33"/>
    <w:rsid w:val="4E817A4F"/>
    <w:rsid w:val="4E8C5475"/>
    <w:rsid w:val="4EC325A8"/>
    <w:rsid w:val="4ED52B50"/>
    <w:rsid w:val="4EE21ECA"/>
    <w:rsid w:val="4F2B561E"/>
    <w:rsid w:val="4F5278A9"/>
    <w:rsid w:val="4FCB0546"/>
    <w:rsid w:val="500A6D62"/>
    <w:rsid w:val="50435FDE"/>
    <w:rsid w:val="505916B6"/>
    <w:rsid w:val="50AA4859"/>
    <w:rsid w:val="50BD158D"/>
    <w:rsid w:val="51421FB7"/>
    <w:rsid w:val="51F74E53"/>
    <w:rsid w:val="52770F55"/>
    <w:rsid w:val="527A00F2"/>
    <w:rsid w:val="527A398B"/>
    <w:rsid w:val="528E067A"/>
    <w:rsid w:val="53D54A51"/>
    <w:rsid w:val="544C0E72"/>
    <w:rsid w:val="551914E2"/>
    <w:rsid w:val="55BF4DBC"/>
    <w:rsid w:val="57873B7E"/>
    <w:rsid w:val="57D32355"/>
    <w:rsid w:val="57FD6196"/>
    <w:rsid w:val="5857570D"/>
    <w:rsid w:val="59172BD9"/>
    <w:rsid w:val="59C91B51"/>
    <w:rsid w:val="59EB0EF9"/>
    <w:rsid w:val="5A146B08"/>
    <w:rsid w:val="5A6F1766"/>
    <w:rsid w:val="5BF061E5"/>
    <w:rsid w:val="5BF21DE0"/>
    <w:rsid w:val="5D5F76A8"/>
    <w:rsid w:val="5D81215B"/>
    <w:rsid w:val="5DF63CFE"/>
    <w:rsid w:val="5EB9214F"/>
    <w:rsid w:val="5FF3091A"/>
    <w:rsid w:val="5FFA7FA8"/>
    <w:rsid w:val="60870742"/>
    <w:rsid w:val="61615BD8"/>
    <w:rsid w:val="61D601BD"/>
    <w:rsid w:val="61F95C29"/>
    <w:rsid w:val="62173103"/>
    <w:rsid w:val="625D1A91"/>
    <w:rsid w:val="632C6DEB"/>
    <w:rsid w:val="636D4518"/>
    <w:rsid w:val="63A1232C"/>
    <w:rsid w:val="63AE6A20"/>
    <w:rsid w:val="63D556BA"/>
    <w:rsid w:val="64443BA2"/>
    <w:rsid w:val="65150DB3"/>
    <w:rsid w:val="652D1776"/>
    <w:rsid w:val="65A80FF0"/>
    <w:rsid w:val="661B24A1"/>
    <w:rsid w:val="66A20513"/>
    <w:rsid w:val="672274DF"/>
    <w:rsid w:val="6874333A"/>
    <w:rsid w:val="68AB4A40"/>
    <w:rsid w:val="691E53FA"/>
    <w:rsid w:val="69326BE6"/>
    <w:rsid w:val="696B225A"/>
    <w:rsid w:val="699D6F9A"/>
    <w:rsid w:val="699E7399"/>
    <w:rsid w:val="69B35AA5"/>
    <w:rsid w:val="69F90346"/>
    <w:rsid w:val="6A152BF7"/>
    <w:rsid w:val="6AB304A0"/>
    <w:rsid w:val="6B7E198C"/>
    <w:rsid w:val="6C375767"/>
    <w:rsid w:val="6D237251"/>
    <w:rsid w:val="6D825EC2"/>
    <w:rsid w:val="6DFF1C9E"/>
    <w:rsid w:val="6E1000D3"/>
    <w:rsid w:val="6E2404CD"/>
    <w:rsid w:val="6E4D18A0"/>
    <w:rsid w:val="6EAC3D53"/>
    <w:rsid w:val="6EBA1742"/>
    <w:rsid w:val="6EEE7493"/>
    <w:rsid w:val="6F20213F"/>
    <w:rsid w:val="70473489"/>
    <w:rsid w:val="720A73ED"/>
    <w:rsid w:val="722F7767"/>
    <w:rsid w:val="729D307D"/>
    <w:rsid w:val="72E02503"/>
    <w:rsid w:val="72E71EC4"/>
    <w:rsid w:val="739A639A"/>
    <w:rsid w:val="747824C9"/>
    <w:rsid w:val="74E04EB1"/>
    <w:rsid w:val="76130E3C"/>
    <w:rsid w:val="77D013B1"/>
    <w:rsid w:val="77FD16ED"/>
    <w:rsid w:val="788B3286"/>
    <w:rsid w:val="789E608E"/>
    <w:rsid w:val="78BF59D4"/>
    <w:rsid w:val="792F6AC4"/>
    <w:rsid w:val="79F8453D"/>
    <w:rsid w:val="7A8B5E94"/>
    <w:rsid w:val="7ACB3E5E"/>
    <w:rsid w:val="7B8710E2"/>
    <w:rsid w:val="7BDC5BCF"/>
    <w:rsid w:val="7CC145C3"/>
    <w:rsid w:val="7CC50D47"/>
    <w:rsid w:val="7CF00103"/>
    <w:rsid w:val="7D0C3A90"/>
    <w:rsid w:val="7E827324"/>
    <w:rsid w:val="7F465468"/>
    <w:rsid w:val="7F93329B"/>
  </w:rsids>
  <w:docVars>
    <w:docVar w:name="commondata" w:val="eyJoZGlkIjoiMGZjNWFjMTVmOGE5NzllY2ViNDZmNmQxZjlhMTU0YzM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qFormat="1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qFormat/>
    <w:rPr>
      <w:rFonts w:ascii="Times New Roman" w:eastAsia="宋体" w:hAnsi="Times New Roman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header" Target="header2.xml" /><Relationship Id="rId21" Type="http://schemas.openxmlformats.org/officeDocument/2006/relationships/footer" Target="footer1.xml" /><Relationship Id="rId22" Type="http://schemas.openxmlformats.org/officeDocument/2006/relationships/footer" Target="footer2.xml" /><Relationship Id="rId23" Type="http://schemas.openxmlformats.org/officeDocument/2006/relationships/header" Target="header3.xml" /><Relationship Id="rId24" Type="http://schemas.openxmlformats.org/officeDocument/2006/relationships/footer" Target="footer3.xml" /><Relationship Id="rId25" Type="http://schemas.openxmlformats.org/officeDocument/2006/relationships/image" Target="media/image16.jpeg" /><Relationship Id="rId26" Type="http://schemas.openxmlformats.org/officeDocument/2006/relationships/theme" Target="theme/theme1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319</Characters>
  <Application>Microsoft Office Word</Application>
  <DocSecurity>0</DocSecurity>
  <Lines>0</Lines>
  <Paragraphs>0</Paragraphs>
  <ScaleCrop>false</ScaleCrop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灵性圣境</dc:creator>
  <cp:lastModifiedBy>灵性圣境</cp:lastModifiedBy>
  <cp:revision>1</cp:revision>
  <dcterms:created xsi:type="dcterms:W3CDTF">2018-12-21T00:46:00Z</dcterms:created>
  <dcterms:modified xsi:type="dcterms:W3CDTF">2022-06-13T14:43:22Z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