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891" w:firstLineChars="1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10693400</wp:posOffset>
            </wp:positionH>
            <wp:positionV relativeFrom="topMargin">
              <wp:posOffset>10858500</wp:posOffset>
            </wp:positionV>
            <wp:extent cx="381000" cy="406400"/>
            <wp:effectExtent l="0" t="0" r="0" b="1270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>七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年级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>上册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政治新授课教案</w:t>
      </w:r>
      <w:bookmarkStart w:id="0" w:name="_GoBack"/>
      <w:bookmarkEnd w:id="0"/>
    </w:p>
    <w:p>
      <w:pPr>
        <w:spacing w:line="360" w:lineRule="auto"/>
        <w:ind w:firstLine="1680" w:firstLineChars="700"/>
        <w:rPr>
          <w:rFonts w:ascii="Times New Roman" w:hAnsi="Times New Roman" w:eastAsia="宋体" w:cs="Times New Roman"/>
          <w:sz w:val="24"/>
          <w:szCs w:val="24"/>
          <w:u w:val="single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备课人       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时间  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年   月    日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课时序</w:t>
      </w:r>
    </w:p>
    <w:p>
      <w:pPr>
        <w:spacing w:line="360" w:lineRule="auto"/>
        <w:ind w:firstLine="480" w:firstLineChars="200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课题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第十课　绽放生命之花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第1课时　活出生命的精彩</w:t>
      </w:r>
    </w:p>
    <w:p>
      <w:pPr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1.学习目标</w:t>
      </w:r>
      <w:r>
        <w:rPr>
          <w:rFonts w:hint="eastAsia" w:ascii="宋体" w:hAnsi="宋体" w:eastAsia="宋体" w:cs="Times New Roman"/>
          <w:b/>
          <w:sz w:val="24"/>
          <w:szCs w:val="24"/>
        </w:rPr>
        <w:tab/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情感、态度与价值观目标：激发学生热爱生命，勇于创造自己生命价值的情感。</w:t>
      </w:r>
    </w:p>
    <w:p>
      <w:pPr>
        <w:spacing w:line="360" w:lineRule="auto"/>
        <w:ind w:left="1200" w:hanging="1200" w:hangingChars="5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能力目标：学会正确对待人生中的贫乏与充盈、冷漠与关切、平凡与伟大，创造有意义的人生，活出生命的精彩。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知识目标：认识到生命是一个逐渐丰富的过程；我们要善待他人，温暖世界；知 道平凡的生命也时时创造伟大。</w:t>
      </w:r>
    </w:p>
    <w:p>
      <w:pPr>
        <w:spacing w:line="360" w:lineRule="auto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2.重点难点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重点：激发生命的热情，活出生命的精彩。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难点：认识到每一个人都能创造出生命的精彩。</w:t>
      </w:r>
    </w:p>
    <w:p>
      <w:pPr>
        <w:spacing w:line="360" w:lineRule="auto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3.学习过程</w:t>
      </w:r>
    </w:p>
    <w:p>
      <w:pPr>
        <w:spacing w:line="360" w:lineRule="auto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1.情景导入　</w:t>
      </w:r>
    </w:p>
    <w:p>
      <w:pPr>
        <w:spacing w:line="360" w:lineRule="auto"/>
        <w:ind w:firstLine="360" w:firstLineChars="15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在我们的生命里，会和许许多多的人相遇，他们曾经有过怎样的经历？又有哪些生命故事？请你选择你认识的一个人，将他对生命的热情、努力活出生命精彩的故事与大家分享一下。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学生分享故事。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师：其实，我们每个人都有自己独特的一面，都可以活出自己生命的精彩。</w:t>
      </w:r>
    </w:p>
    <w:p>
      <w:pPr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2.自主学习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1.如何让自己的生命充盈起来？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2.生命之间相互关切要求我们怎么做 ？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3.怎样在平凡中创造伟大？</w:t>
      </w:r>
    </w:p>
    <w:p>
      <w:pPr>
        <w:spacing w:line="360" w:lineRule="auto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3.合作探究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知识模块一　贫乏与充盈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其一，如何度过寒假，导出知识点：贫乏与充盈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其二，周鹤松的例子，导出知识点：生命是一个逐渐丰富的过程。热爱学习，乐于实践，在探索中扩展生活的阅历，让生命充满色彩与活力。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其三，男子宅死家中，导出知识点：敞开自己的胸怀，不断尝试与他人、与社会、与自然建立联系。生命中的道德体验就会不断丰富，对生命的感受力、理解力就会不断增强。生命得到滋养，也因此而一点点充盈起来。</w:t>
      </w:r>
    </w:p>
    <w:p>
      <w:pPr>
        <w:tabs>
          <w:tab w:val="left" w:pos="2775"/>
        </w:tabs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教师精讲总结：</w:t>
      </w:r>
      <w:r>
        <w:rPr>
          <w:rFonts w:ascii="宋体" w:hAnsi="宋体" w:eastAsia="宋体" w:cs="Times New Roman"/>
          <w:sz w:val="24"/>
          <w:szCs w:val="24"/>
        </w:rPr>
        <w:tab/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（1）生命是一个逐渐丰富的过程。热爱学习，乐于实践，在探索中扩展生活的阅历，让生命充满色彩与活力。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（2）敞开自己的胸怀，不断尝试与他人、与社会、与自然建立联系，生命中的道德体验就会不断丰富，对命的感受力、理解力就会不断增强。生命得到滋养，也因此而一点点充盈起来。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知识模块二　冷漠与关切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两段视频：“扶”与“不扶”导出知识点：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（1）我们不仅要关注自身的发展，而且要关切他人的生命，设身处地地思考并善待他人 。 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（2）让我们用真诚、热情、给予去感动、改变他人，消融冷漠，共同营造一个互信、友善 、和谐的社会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知识模块三　平凡与伟大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其一，李时珍，鲁迅，瓦特事迹 导出知识点：生命的伟大在于创造和贡献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其二，时传祥事迹，导出知识点：普通人的生命价值，为家庭的美好和社会的发展贡献自己的力量，书写自己的生命价值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其三，毕怀彬 李菊洪事迹，导出知识点：当我们将个体生命和他人的、集体的、民族的、国家的甚至人类的命运联系在一起时，生命便会从平凡中闪耀出伟大。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师精讲总结：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怎样在平凡中创造伟大？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每个人的生命都有自己独特的使命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为家庭的美好和社会的发展贡献自己的力量，用认真、勤劳、善良、坚持、责任、勇敢书写自己的生命价值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当我们将个体生命和他人的、集体的、民族的、国家的甚至人类的命运联系在一起时，生命便会从平凡中闪耀出伟大。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当堂演练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1、生命是一个逐渐丰富的过程，下列可以让我们的生命一点点充盈起来的做法是（ A ）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①热爱学习，培养自己的创新能力 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②积极实践，在探索中扩展生活的阅历    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③积极参加社会公益活动，提升自己的生命价值 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④封闭自己，不与外界交往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A．①②③     B．①②④   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C．②③④     D．①③④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4、下列关于平凡与伟大的叙述正确的是( D  )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A．多数人的生命是默默无闻的,这样的生命没有很大的意义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Ｂ．生命平凡,很难创造出伟大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Ｃ．伟大在于做出惊天动地的事迹</w:t>
      </w: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>Ｄ．当我们将个体生命和他人的、集体的、民族的、国家的命运联系在一起时，生命便会闪耀伟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大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EB1BA6"/>
    <w:rsid w:val="4DEB1BA6"/>
    <w:rsid w:val="577C51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2021-12-23T17:12:00Z</dcterms:created>
  <dc:creator>Administrator</dc:creator>
  <cp:lastModifiedBy>Administrator</cp:lastModifiedBy>
  <dcterms:modified xsi:type="dcterms:W3CDTF">2021-12-23T17:14:04Z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2A2C01D831E84286BEE850D3BCFDA61A</vt:lpwstr>
  </property>
</Properties>
</file>