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人教版六年级上册数学第七单元测试卷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扇形统计图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1．要统计莒南县今年6月份每天的气温变化情况，选用（    ）统计图比较合适。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</w:p>
    <w:p>
      <w:pPr>
        <w:spacing w:line="360" w:lineRule="auto"/>
        <w:jc w:val="left"/>
        <w:textAlignment w:val="center"/>
      </w:pPr>
      <w:r>
        <w:t>2．下列情况下最适合用条形统计图的是（    ）。</w:t>
      </w:r>
    </w:p>
    <w:p>
      <w:pPr>
        <w:spacing w:line="360" w:lineRule="auto"/>
        <w:jc w:val="left"/>
        <w:textAlignment w:val="center"/>
      </w:pPr>
      <w:r>
        <w:t>A．反映男生人数占全班人数的百分比</w:t>
      </w:r>
    </w:p>
    <w:p>
      <w:pPr>
        <w:spacing w:line="360" w:lineRule="auto"/>
        <w:jc w:val="left"/>
        <w:textAlignment w:val="center"/>
      </w:pPr>
      <w:r>
        <w:t>B．反映小明一至六年级期末成绩变化情况</w:t>
      </w:r>
    </w:p>
    <w:p>
      <w:pPr>
        <w:spacing w:line="360" w:lineRule="auto"/>
        <w:jc w:val="left"/>
        <w:textAlignment w:val="center"/>
      </w:pPr>
      <w:r>
        <w:t>C．医生记录病人一天内体温的变化情况</w:t>
      </w:r>
    </w:p>
    <w:p>
      <w:pPr>
        <w:spacing w:line="360" w:lineRule="auto"/>
        <w:jc w:val="left"/>
        <w:textAlignment w:val="center"/>
      </w:pPr>
      <w:r>
        <w:t>D．描述全班同学最喜欢的书籍情况</w:t>
      </w:r>
    </w:p>
    <w:p>
      <w:pPr>
        <w:spacing w:line="360" w:lineRule="auto"/>
        <w:jc w:val="left"/>
        <w:textAlignment w:val="center"/>
      </w:pPr>
      <w:r>
        <w:t>3．要反映笑笑家每月各项支出占总支出的百分比，应当绘制（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A．折线统计图</w:t>
      </w:r>
      <w:r>
        <w:tab/>
      </w:r>
      <w:r>
        <w:t>B．条形统计图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C．复式折线统计图</w:t>
      </w:r>
      <w:r>
        <w:tab/>
      </w:r>
      <w:r>
        <w:t>D．扇形统计图</w:t>
      </w:r>
    </w:p>
    <w:p>
      <w:pPr>
        <w:spacing w:line="360" w:lineRule="auto"/>
        <w:jc w:val="left"/>
        <w:textAlignment w:val="center"/>
      </w:pPr>
      <w:r>
        <w:t>4．某校对六年级200名学生数学考试做了一次调查，在某范围的得分率如图中扇形所示，则在60分以下这一分数线中的人数为(      )人．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33475" cy="11239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A．75</w:t>
      </w:r>
      <w:r>
        <w:tab/>
      </w:r>
      <w:r>
        <w:t>B．60</w:t>
      </w:r>
      <w:r>
        <w:tab/>
      </w:r>
      <w:r>
        <w:t>C．40</w:t>
      </w:r>
    </w:p>
    <w:p>
      <w:pPr>
        <w:spacing w:line="360" w:lineRule="auto"/>
        <w:jc w:val="left"/>
        <w:textAlignment w:val="center"/>
      </w:pPr>
      <w:r>
        <w:t>5．一个鸡蛋按质量计算，蛋壳、蛋白、蛋黄约占整个鸡蛋的百分比分别为：15%、53%、32%，如果将数据画成统计图，选（　　）统计图较合适．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  <w:r>
        <w:tab/>
      </w:r>
      <w:r>
        <w:t>D．复式条形</w:t>
      </w:r>
    </w:p>
    <w:p>
      <w:pPr>
        <w:spacing w:line="360" w:lineRule="auto"/>
        <w:jc w:val="left"/>
        <w:textAlignment w:val="center"/>
      </w:pPr>
      <w:r>
        <w:t>6．某商场要表示2011年到2014年销售额的增长变化情况，应选（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A．条性统计图</w:t>
      </w:r>
      <w:r>
        <w:tab/>
      </w:r>
      <w:r>
        <w:t>B．折线统计图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7．要很好的表示小明住院期间体温变化的情况,最适合的统计图是( 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B．折线统计图</w:t>
      </w:r>
      <w:r>
        <w:tab/>
      </w:r>
      <w:r>
        <w:t>C．扇形统计图</w: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8．如图是公园三种花卉数量统计图，下列四幅条形统计图中，能正确反映三种花卉数量之间关系的统计图是（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28650" cy="62865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09700" cy="723900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409700" cy="73342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409700" cy="7239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409700" cy="733425"/>
            <wp:effectExtent l="0" t="0" r="0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9．如果想把我国五座名山峰的海拔高度制成统计图，你认为选择哪种统计图合适（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B．折线统计图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10．阳光小学校园里种了三种树其中有杨树20棵，槐树20棵，玉兰树20棵．下面统计图中能正确表示阳光小学所种树木占比情况的是（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762000"/>
            <wp:effectExtent l="0" t="0" r="0" b="0"/>
            <wp:docPr id="1642531994" name="图片 16425319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531994" name="图片 164253199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14375" cy="7429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3425" cy="7334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95325" cy="7143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2" o:title="eqIdad04b6cca48b47cdbd0d2391426502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t>﹣</w:t>
      </w:r>
      <w:r>
        <w:object>
          <v:shape id="_x0000_i1026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4" o:title="eqId9e311be638c64d4eaed28e15dcba74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t xml:space="preserve">＝       </w:t>
      </w:r>
      <w:r>
        <w:object>
          <v:shape id="_x0000_i1027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6" o:title="eqIdf033d892d71d42c8ad7eeae3d48dab97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t>×</w:t>
      </w:r>
      <w:r>
        <w:object>
          <v:shape id="_x0000_i1028" o:spt="75" alt="eqId885b4932a14a4705b5c0598a9ab9795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8" o:title="eqId885b4932a14a4705b5c0598a9ab9795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t xml:space="preserve">＝       </w:t>
      </w:r>
      <w:r>
        <w:object>
          <v:shape id="_x0000_i1029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>×</w:t>
      </w:r>
      <w:r>
        <w:object>
          <v:shape id="_x0000_i1030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2" o:title="eqId7f1f28503f41439586d8e228365897e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t>＋0.6＝      1﹣</w:t>
      </w:r>
      <w:r>
        <w:object>
          <v:shape id="_x0000_i1031" o:spt="75" alt="eqId05188d36b87f4c9a8643e3663225845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4" o:title="eqId05188d36b87f4c9a8643e366322584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t>＝</w:t>
      </w:r>
    </w:p>
    <w:p>
      <w:pPr>
        <w:spacing w:line="360" w:lineRule="auto"/>
        <w:jc w:val="left"/>
        <w:textAlignment w:val="center"/>
      </w:pPr>
      <w:r>
        <w:t xml:space="preserve">40×20%＝      </w:t>
      </w:r>
      <w:r>
        <w:object>
          <v:shape id="_x0000_i1032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4a6d9e827a244409a8376651b7e648c4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t>×99＋</w:t>
      </w:r>
      <w:r>
        <w:object>
          <v:shape id="_x0000_i1033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4a6d9e827a244409a8376651b7e648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t>＝       28÷</w:t>
      </w:r>
      <w:r>
        <w:object>
          <v:shape id="_x0000_i103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2" o:title="eqId7f1f28503f41439586d8e228365897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t>＝         1÷</w:t>
      </w:r>
      <w:r>
        <w:object>
          <v:shape id="_x0000_i1035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0" o:title="eqIdaf22e0e393474044907f7074dad72e7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t>×</w:t>
      </w:r>
      <w:r>
        <w:object>
          <v:shape id="_x0000_i1036" o:spt="75" alt="eqId5a338d240a434f7a96efd17910cadf7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2" o:title="eqId5a338d240a434f7a96efd17910cadf7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>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12．看下图：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0" cy="1752600"/>
            <wp:effectExtent l="0" t="0" r="0" b="0"/>
            <wp:docPr id="100038" name="图片 10003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figure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中国人口约占世界人口的（_________）%。全世界有60亿人口，中国约有（_________）亿人口。</w:t>
      </w:r>
    </w:p>
    <w:p>
      <w:pPr>
        <w:spacing w:line="360" w:lineRule="auto"/>
        <w:jc w:val="left"/>
        <w:textAlignment w:val="center"/>
      </w:pPr>
      <w:r>
        <w:t>13．只要求表示数量的多少，最好绘制成________统计图。要想清楚地表示出各部分与总数的关系选用________统计图较好。</w:t>
      </w:r>
    </w:p>
    <w:p>
      <w:pPr>
        <w:spacing w:line="360" w:lineRule="auto"/>
        <w:jc w:val="left"/>
        <w:textAlignment w:val="center"/>
      </w:pPr>
      <w:r>
        <w:t>14．小明用150元钱购买了排球、文具和书包三种物品，如图。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1000125"/>
            <wp:effectExtent l="0" t="0" r="0" b="9525"/>
            <wp:docPr id="138926178" name="图片 1389261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26178" name="图片 138926178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(1)图中整个圆表示（_______）。</w:t>
      </w:r>
    </w:p>
    <w:p>
      <w:pPr>
        <w:spacing w:line="360" w:lineRule="auto"/>
        <w:jc w:val="left"/>
        <w:textAlignment w:val="center"/>
      </w:pPr>
      <w:r>
        <w:t>(2)各个扇形的大小与（_______）有关系。</w:t>
      </w:r>
    </w:p>
    <w:p>
      <w:pPr>
        <w:spacing w:line="360" w:lineRule="auto"/>
        <w:jc w:val="left"/>
        <w:textAlignment w:val="center"/>
      </w:pPr>
      <w:r>
        <w:t>(3)买排球用去（______）元，买文具用去（______）元，买书包用去（______）元。</w:t>
      </w:r>
    </w:p>
    <w:p>
      <w:pPr>
        <w:spacing w:line="360" w:lineRule="auto"/>
        <w:jc w:val="left"/>
        <w:textAlignment w:val="center"/>
      </w:pPr>
      <w:r>
        <w:t>15．学校气象小组要绘制一幅统计图，公布上周每天平均气温的高低和变化情况，应选用_____统计图。</w:t>
      </w:r>
    </w:p>
    <w:p>
      <w:pPr>
        <w:spacing w:line="360" w:lineRule="auto"/>
        <w:jc w:val="left"/>
        <w:textAlignment w:val="center"/>
      </w:pPr>
      <w:r>
        <w:t>16．下图是东湖度假村占地分布情况统计图，看图回答下列问题．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1314450"/>
            <wp:effectExtent l="0" t="0" r="9525" b="0"/>
            <wp:docPr id="150768552" name="图片 1507685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68552" name="图片 150768552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（1）道路面积占度假村总面积的（______）%．</w:t>
      </w:r>
    </w:p>
    <w:p>
      <w:pPr>
        <w:spacing w:line="360" w:lineRule="auto"/>
        <w:jc w:val="left"/>
        <w:textAlignment w:val="center"/>
      </w:pPr>
      <w:r>
        <w:t>（2）如果绿地面积是150平方米，则东湖度假村的总面积是（______）平方米．</w:t>
      </w:r>
    </w:p>
    <w:p>
      <w:pPr>
        <w:spacing w:line="360" w:lineRule="auto"/>
        <w:jc w:val="left"/>
        <w:textAlignment w:val="center"/>
      </w:pPr>
      <w:r>
        <w:t>（3）（______）的面积最大，比房屋面积大（______）%</w:t>
      </w:r>
    </w:p>
    <w:p>
      <w:pPr>
        <w:spacing w:line="360" w:lineRule="auto"/>
        <w:jc w:val="left"/>
        <w:textAlignment w:val="center"/>
      </w:pPr>
      <w:r>
        <w:t>17．要了解六(1)班喜欢各类体育项目的学生数占全班人数的百分之几，应绘制（____________）统计图。</w:t>
      </w:r>
    </w:p>
    <w:p>
      <w:pPr>
        <w:spacing w:line="360" w:lineRule="auto"/>
        <w:jc w:val="left"/>
        <w:textAlignment w:val="center"/>
      </w:pPr>
      <w:r>
        <w:t>18．为了表示一年中每个月的平均气温变化情况，应绘制成（_____）统计图；为了表示某次测验优、良、及格、不及格的人数与班级总人数的关系，应绘制成（_____）统计图。</w:t>
      </w:r>
    </w:p>
    <w:p>
      <w:pPr>
        <w:spacing w:line="360" w:lineRule="auto"/>
        <w:jc w:val="left"/>
        <w:textAlignment w:val="center"/>
      </w:pPr>
      <w:r>
        <w:t>19．看图填空。</w:t>
      </w:r>
    </w:p>
    <w:p>
      <w:pPr>
        <w:spacing w:line="360" w:lineRule="auto"/>
        <w:jc w:val="left"/>
        <w:textAlignment w:val="center"/>
      </w:pPr>
      <w:r>
        <w:t>（1）六年级一班同学喜欢________的人数最多。</w:t>
      </w:r>
    </w:p>
    <w:p>
      <w:pPr>
        <w:spacing w:line="360" w:lineRule="auto"/>
        <w:jc w:val="left"/>
        <w:textAlignment w:val="center"/>
      </w:pPr>
      <w:r>
        <w:t>（2）六年级一班同学喜欢________的人数最少。</w:t>
      </w:r>
    </w:p>
    <w:p>
      <w:pPr>
        <w:spacing w:line="360" w:lineRule="auto"/>
        <w:jc w:val="left"/>
        <w:textAlignment w:val="center"/>
      </w:pPr>
      <w:r>
        <w:t>（3）六年级一班同学喜欢跑步的占总数的________%。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90675" cy="1905000"/>
            <wp:effectExtent l="0" t="0" r="9525" b="0"/>
            <wp:docPr id="580471638" name="图片 5804716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471638" name="图片 580471638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20．在学过的统计图中，要表示数量的增减变化情况用（_______）统计图，表示各部分占总体的百分比用（_______）统计图，描述全班同学最喜欢的体育运动情况用（_______）统计图。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21．在一个扇形统计图中，所有扇形的百分比之和一定是100%。（____）</w:t>
      </w:r>
    </w:p>
    <w:p>
      <w:pPr>
        <w:spacing w:line="360" w:lineRule="auto"/>
        <w:jc w:val="left"/>
        <w:textAlignment w:val="center"/>
      </w:pPr>
      <w:r>
        <w:t>22．扇形统计图和其他统计图一样也要有标题和图例．　 （____）</w:t>
      </w:r>
    </w:p>
    <w:p>
      <w:pPr>
        <w:spacing w:line="360" w:lineRule="auto"/>
        <w:jc w:val="left"/>
        <w:textAlignment w:val="center"/>
      </w:pPr>
      <w:r>
        <w:t>23．在制作扇形统计图时，总的数量越多，所画的圆就越大．（_____）</w:t>
      </w:r>
    </w:p>
    <w:p>
      <w:pPr>
        <w:spacing w:line="360" w:lineRule="auto"/>
        <w:jc w:val="left"/>
        <w:textAlignment w:val="center"/>
      </w:pPr>
      <w:r>
        <w:t>24．扇形统计图中，各个扇形所占的百分数之和是1。（______）</w:t>
      </w:r>
    </w:p>
    <w:p>
      <w:pPr>
        <w:spacing w:line="360" w:lineRule="auto"/>
        <w:jc w:val="left"/>
        <w:textAlignment w:val="center"/>
      </w:pPr>
      <w:r>
        <w:t>25．要反映全校这次视力检测的近视率、正常率要用折线统计图．（_____）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</w:t>
      </w:r>
      <w:r>
        <w:t>．看统计图表绘制一个扇形统计图并答题。（已给出圆）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43400" cy="2105025"/>
            <wp:effectExtent l="0" t="0" r="0" b="9525"/>
            <wp:docPr id="2091175699" name="图片 20911756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175699" name="图片 2091175699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请算出数据的中位数、平均数和众位数。</w:t>
      </w:r>
    </w:p>
    <w:p>
      <w:pPr>
        <w:spacing w:line="360" w:lineRule="auto"/>
        <w:jc w:val="left"/>
        <w:textAlignment w:val="center"/>
      </w:pPr>
      <w:r>
        <w:t>27．下图是六甲班同学血型情况，已知0型血型同学比A型血型同学多6人，六甲班有B型血型的同学多少人？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90625" cy="1152525"/>
            <wp:effectExtent l="0" t="0" r="9525" b="9525"/>
            <wp:docPr id="1009491923" name="图片 1009491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1923" name="图片 1009491923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28．下图是某养殖场2017年饲养家禽只数的统计图．已知该养殖场养鸭1960只．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43000" cy="1123950"/>
            <wp:effectExtent l="0" t="0" r="0" b="0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(1)三种家禽总数是多少只？</w:t>
      </w:r>
    </w:p>
    <w:p>
      <w:pPr>
        <w:spacing w:line="360" w:lineRule="auto"/>
        <w:jc w:val="left"/>
        <w:textAlignment w:val="center"/>
      </w:pPr>
      <w:r>
        <w:t>(2)鸡的只数比鸭的只数多多少只？</w:t>
      </w:r>
    </w:p>
    <w:p>
      <w:pPr>
        <w:spacing w:line="360" w:lineRule="auto"/>
        <w:jc w:val="left"/>
        <w:textAlignment w:val="center"/>
      </w:pPr>
      <w:r>
        <w:t>(3)鹅的只数比鸡的只数少百分之几？</w:t>
      </w:r>
    </w:p>
    <w:p>
      <w:pPr>
        <w:spacing w:line="360" w:lineRule="auto"/>
        <w:jc w:val="left"/>
        <w:textAlignment w:val="center"/>
      </w:pPr>
      <w:r>
        <w:t>29．实验小学六（1）班对班上每一位同学喜爱的运动项目进行了调查，制成统计图如下，根据统计图回答问题。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85925" cy="167640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（1）喜欢足球和跳绳的一共占全班人数的百分之几？</w:t>
      </w:r>
    </w:p>
    <w:p>
      <w:pPr>
        <w:spacing w:line="360" w:lineRule="auto"/>
        <w:jc w:val="left"/>
        <w:textAlignment w:val="center"/>
      </w:pPr>
      <w:r>
        <w:t>（2）如果这个班有60名学生，那么喜爱乒乓球的学生有多少人？</w:t>
      </w:r>
    </w:p>
    <w:p>
      <w:pPr>
        <w:spacing w:line="360" w:lineRule="auto"/>
        <w:jc w:val="left"/>
        <w:textAlignment w:val="center"/>
      </w:pPr>
      <w:r>
        <w:t>（3）如果这个班有60人，那么喜欢踢毽的比跳绳的少多少人？</w:t>
      </w:r>
    </w:p>
    <w:p>
      <w:pPr>
        <w:spacing w:line="360" w:lineRule="auto"/>
        <w:jc w:val="left"/>
        <w:textAlignment w:val="center"/>
      </w:pPr>
      <w:r>
        <w:t>30．某校六（1）班共有50人，张强对同学们喜欢球类运动的情况做了统计，结果如下：</w:t>
      </w:r>
    </w:p>
    <w:p>
      <w:pPr>
        <w:spacing w:line="360" w:lineRule="auto"/>
        <w:jc w:val="left"/>
        <w:textAlignment w:val="center"/>
      </w:pPr>
      <w:r>
        <w:t>喜欢足球：15人；喜欢篮球：12人；喜欢乒乓球：10人；</w:t>
      </w:r>
    </w:p>
    <w:p>
      <w:pPr>
        <w:spacing w:line="360" w:lineRule="auto"/>
        <w:jc w:val="left"/>
        <w:textAlignment w:val="center"/>
      </w:pPr>
      <w:r>
        <w:t>喜欢排球：8人；喜欢其他球类：5人．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28875" cy="1171575"/>
            <wp:effectExtent l="0" t="0" r="9525" b="9525"/>
            <wp:docPr id="1435218990" name="图片 14352189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18990" name="图片 1435218990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31．小李村农作物种植面积统计图如右图所示。已知大豆的种植面积是96公顷，花生的种植面积是多少?玉米的种植面积是多少?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71575" cy="1114425"/>
            <wp:effectExtent l="0" t="0" r="9525" b="9525"/>
            <wp:docPr id="47284686" name="图片 472846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84686" name="图片 47284686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3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37" DrawAspect="Content" ObjectID="_1468075737" r:id="rId53">
            <o:LockedField>false</o:LockedField>
          </o:OLEObject>
        </w:object>
      </w:r>
      <w:r>
        <w:t>；</w:t>
      </w:r>
      <w:r>
        <w:object>
          <v:shape id="_x0000_i1038" o:spt="75" alt="eqIdea875dfdb2d344b586872fc5ee79b4f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5" o:title="eqIdea875dfdb2d344b586872fc5ee79b4f4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  <w:r>
        <w:t>；1；</w:t>
      </w:r>
      <w:r>
        <w:object>
          <v:shape id="_x0000_i1039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7" o:title="eqId3c0b6a5a5f414f0882785af7c7f8e1b2"/>
            <o:lock v:ext="edit" aspectratio="t"/>
            <w10:wrap type="none"/>
            <w10:anchorlock/>
          </v:shape>
          <o:OLEObject Type="Embed" ProgID="Equation.DSMT4" ShapeID="_x0000_i1039" DrawAspect="Content" ObjectID="_1468075739" r:id="rId56">
            <o:LockedField>false</o:LockedField>
          </o:OLEObject>
        </w:object>
      </w:r>
      <w:r>
        <w:t xml:space="preserve">； </w:t>
      </w:r>
    </w:p>
    <w:p>
      <w:pPr>
        <w:spacing w:line="360" w:lineRule="auto"/>
        <w:jc w:val="left"/>
        <w:textAlignment w:val="center"/>
      </w:pPr>
      <w:r>
        <w:t>8；25；35；</w:t>
      </w:r>
      <w:r>
        <w:object>
          <v:shape id="_x0000_i104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12．21    12.6    </w:t>
      </w:r>
    </w:p>
    <w:p>
      <w:pPr>
        <w:spacing w:line="360" w:lineRule="auto"/>
        <w:jc w:val="left"/>
        <w:textAlignment w:val="center"/>
      </w:pPr>
      <w:r>
        <w:t xml:space="preserve">13．条形    扇形    </w:t>
      </w:r>
    </w:p>
    <w:p>
      <w:pPr>
        <w:spacing w:line="360" w:lineRule="auto"/>
        <w:jc w:val="left"/>
        <w:textAlignment w:val="center"/>
      </w:pPr>
      <w:r>
        <w:t xml:space="preserve">14．总钱数    买各种物品的钱数    75    30    45    </w:t>
      </w:r>
    </w:p>
    <w:p>
      <w:pPr>
        <w:spacing w:line="360" w:lineRule="auto"/>
        <w:jc w:val="left"/>
        <w:textAlignment w:val="center"/>
      </w:pPr>
      <w:r>
        <w:t>15．折线</w:t>
      </w:r>
    </w:p>
    <w:p>
      <w:pPr>
        <w:spacing w:line="360" w:lineRule="auto"/>
        <w:jc w:val="left"/>
        <w:textAlignment w:val="center"/>
      </w:pPr>
      <w:r>
        <w:t xml:space="preserve">16．15    600    湖面    100    </w:t>
      </w:r>
    </w:p>
    <w:p>
      <w:pPr>
        <w:spacing w:line="360" w:lineRule="auto"/>
        <w:jc w:val="left"/>
        <w:textAlignment w:val="center"/>
      </w:pPr>
      <w:r>
        <w:t>17．扇形</w:t>
      </w:r>
    </w:p>
    <w:p>
      <w:pPr>
        <w:spacing w:line="360" w:lineRule="auto"/>
        <w:jc w:val="left"/>
        <w:textAlignment w:val="center"/>
      </w:pPr>
      <w:r>
        <w:t>18．折线扇形</w:t>
      </w:r>
    </w:p>
    <w:p>
      <w:pPr>
        <w:spacing w:line="360" w:lineRule="auto"/>
        <w:jc w:val="left"/>
        <w:textAlignment w:val="center"/>
      </w:pPr>
      <w:r>
        <w:t xml:space="preserve">19．篮球    跑步    10    </w:t>
      </w:r>
    </w:p>
    <w:p>
      <w:pPr>
        <w:spacing w:line="360" w:lineRule="auto"/>
        <w:jc w:val="left"/>
        <w:textAlignment w:val="center"/>
      </w:pPr>
      <w:r>
        <w:t xml:space="preserve">20．折线    扇形    条形    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</w:t>
      </w:r>
      <w:r>
        <w:t>．</w:t>
      </w:r>
      <w:r>
        <w:drawing>
          <wp:inline distT="0" distB="0" distL="114300" distR="114300">
            <wp:extent cx="1543050" cy="143827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中位数是16，平均数是19，众位数是16</w:t>
      </w:r>
    </w:p>
    <w:p>
      <w:pPr>
        <w:spacing w:line="360" w:lineRule="auto"/>
        <w:jc w:val="left"/>
        <w:textAlignment w:val="center"/>
      </w:pPr>
      <w:r>
        <w:t>27．12人</w:t>
      </w:r>
    </w:p>
    <w:p>
      <w:pPr>
        <w:spacing w:line="360" w:lineRule="auto"/>
        <w:jc w:val="left"/>
        <w:textAlignment w:val="center"/>
      </w:pPr>
      <w:r>
        <w:t>28．(1) 5600只    (2) 280只    (3) 37.5%</w:t>
      </w:r>
    </w:p>
    <w:p>
      <w:pPr>
        <w:spacing w:line="360" w:lineRule="auto"/>
        <w:jc w:val="left"/>
        <w:textAlignment w:val="center"/>
      </w:pPr>
      <w:r>
        <w:t>29．（1）35%  （2）18人  （3）3人</w:t>
      </w:r>
    </w:p>
    <w:p>
      <w:pPr>
        <w:spacing w:line="360" w:lineRule="auto"/>
        <w:jc w:val="left"/>
        <w:textAlignment w:val="center"/>
      </w:pPr>
      <w:r>
        <w:t>30．</w:t>
      </w:r>
      <w:r>
        <w:drawing>
          <wp:inline distT="0" distB="0" distL="114300" distR="114300">
            <wp:extent cx="1790700" cy="2219325"/>
            <wp:effectExtent l="0" t="0" r="0" b="9525"/>
            <wp:docPr id="1836700871" name="图片 18367008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700871" name="图片 1836700871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31．36公顷    68公顷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07CC8"/>
    <w:rsid w:val="003949CF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264B9"/>
    <w:rsid w:val="00E53E16"/>
    <w:rsid w:val="00E55184"/>
    <w:rsid w:val="00EA770D"/>
    <w:rsid w:val="00EF035E"/>
    <w:rsid w:val="00F56D61"/>
    <w:rsid w:val="00FA429B"/>
    <w:rsid w:val="00FA5C16"/>
    <w:rsid w:val="00FF71A6"/>
    <w:rsid w:val="13617FC0"/>
    <w:rsid w:val="57F93278"/>
    <w:rsid w:val="6CE7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35.png"/><Relationship Id="rId6" Type="http://schemas.openxmlformats.org/officeDocument/2006/relationships/header" Target="header2.xml"/><Relationship Id="rId59" Type="http://schemas.openxmlformats.org/officeDocument/2006/relationships/image" Target="media/image34.png"/><Relationship Id="rId58" Type="http://schemas.openxmlformats.org/officeDocument/2006/relationships/oleObject" Target="embeddings/oleObject16.bin"/><Relationship Id="rId57" Type="http://schemas.openxmlformats.org/officeDocument/2006/relationships/image" Target="media/image33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4.bin"/><Relationship Id="rId53" Type="http://schemas.openxmlformats.org/officeDocument/2006/relationships/oleObject" Target="embeddings/oleObject13.bin"/><Relationship Id="rId52" Type="http://schemas.openxmlformats.org/officeDocument/2006/relationships/image" Target="media/image31.png"/><Relationship Id="rId51" Type="http://schemas.openxmlformats.org/officeDocument/2006/relationships/image" Target="media/image30.png"/><Relationship Id="rId50" Type="http://schemas.openxmlformats.org/officeDocument/2006/relationships/image" Target="media/image29.png"/><Relationship Id="rId5" Type="http://schemas.openxmlformats.org/officeDocument/2006/relationships/footer" Target="footer2.xml"/><Relationship Id="rId49" Type="http://schemas.openxmlformats.org/officeDocument/2006/relationships/image" Target="media/image28.png"/><Relationship Id="rId48" Type="http://schemas.openxmlformats.org/officeDocument/2006/relationships/image" Target="media/image27.png"/><Relationship Id="rId47" Type="http://schemas.openxmlformats.org/officeDocument/2006/relationships/image" Target="media/image26.png"/><Relationship Id="rId46" Type="http://schemas.openxmlformats.org/officeDocument/2006/relationships/image" Target="media/image25.png"/><Relationship Id="rId45" Type="http://schemas.openxmlformats.org/officeDocument/2006/relationships/image" Target="media/image24.png"/><Relationship Id="rId44" Type="http://schemas.openxmlformats.org/officeDocument/2006/relationships/image" Target="media/image23.png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oleObject" Target="embeddings/oleObject10.bin"/><Relationship Id="rId37" Type="http://schemas.openxmlformats.org/officeDocument/2006/relationships/oleObject" Target="embeddings/oleObject9.bin"/><Relationship Id="rId36" Type="http://schemas.openxmlformats.org/officeDocument/2006/relationships/image" Target="media/image19.wmf"/><Relationship Id="rId35" Type="http://schemas.openxmlformats.org/officeDocument/2006/relationships/oleObject" Target="embeddings/oleObject8.bin"/><Relationship Id="rId34" Type="http://schemas.openxmlformats.org/officeDocument/2006/relationships/image" Target="media/image18.wmf"/><Relationship Id="rId33" Type="http://schemas.openxmlformats.org/officeDocument/2006/relationships/oleObject" Target="embeddings/oleObject7.bin"/><Relationship Id="rId32" Type="http://schemas.openxmlformats.org/officeDocument/2006/relationships/image" Target="media/image17.wmf"/><Relationship Id="rId31" Type="http://schemas.openxmlformats.org/officeDocument/2006/relationships/oleObject" Target="embeddings/oleObject6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5.wmf"/><Relationship Id="rId27" Type="http://schemas.openxmlformats.org/officeDocument/2006/relationships/oleObject" Target="embeddings/oleObject4.bin"/><Relationship Id="rId26" Type="http://schemas.openxmlformats.org/officeDocument/2006/relationships/image" Target="media/image14.wmf"/><Relationship Id="rId25" Type="http://schemas.openxmlformats.org/officeDocument/2006/relationships/oleObject" Target="embeddings/oleObject3.bin"/><Relationship Id="rId24" Type="http://schemas.openxmlformats.org/officeDocument/2006/relationships/image" Target="media/image13.wmf"/><Relationship Id="rId23" Type="http://schemas.openxmlformats.org/officeDocument/2006/relationships/oleObject" Target="embeddings/oleObject2.bin"/><Relationship Id="rId22" Type="http://schemas.openxmlformats.org/officeDocument/2006/relationships/image" Target="media/image12.wmf"/><Relationship Id="rId21" Type="http://schemas.openxmlformats.org/officeDocument/2006/relationships/oleObject" Target="embeddings/oleObject1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8AA9-B7EE-4EF7-BA99-4B4BA5C825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8</Pages>
  <Words>2066</Words>
  <Characters>2376</Characters>
  <Lines>22</Lines>
  <Paragraphs>6</Paragraphs>
  <TotalTime>1</TotalTime>
  <ScaleCrop>false</ScaleCrop>
  <LinksUpToDate>false</LinksUpToDate>
  <CharactersWithSpaces>2571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2021-08-06T06:28:00Z</dcterms:created>
  <dc:creator>zxxk</dc:creator>
  <cp:lastModifiedBy>。</cp:lastModifiedBy>
  <dcterms:modified xsi:type="dcterms:W3CDTF">2022-08-03T02:29:25Z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30B39CFB9816467B893538513DE6543F</vt:lpwstr>
  </property>
</Properties>
</file>