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生态系统概述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 xml:space="preserve">                                              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一、教学目标：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知识与能力：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1、说出生态系统的概念，列举不同的生态系统。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2、概述生态系统的组成，并能够理解、认识各个组成成分的作用。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3、阐明生物圈是地球上最大的生态系统。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过程与方法：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1、通过对课本的阅读，提高学生的阅读能力和利用图文资料获取信息的能力。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2、通过观看视频，完成表格的活动，增强学生对资料的分析能力，并通过这一活动，认识生态系统的组成成分，以及各个组成成分在生态系统中的作用。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情感、态度与价值观：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1、形成热爱大自然、爱护生态环境的情感，提高对保护生态系统重要性的认识。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2、通过收集和交流不同生态系统的资料，认识生态系统和自身生活环境的关系。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二、课型：新课导学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三、教学重点：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1、生态系统的概念。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2、生态系统中不同组成成分的作用。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drawing>
          <wp:inline distT="0" distB="0" distL="114300" distR="114300">
            <wp:extent cx="254000" cy="254000"/>
            <wp:effectExtent l="0" t="0" r="5080" b="508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四、教学难点：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1、理解生态系统中不同组成成分的作用。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五、教学方法：启发，讲授，分组活动。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六、教学准备：制作课件,自制水族箱。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七、教案：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4"/>
        <w:gridCol w:w="2257"/>
        <w:gridCol w:w="1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教师活动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学生活动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4934" w:type="dxa"/>
          </w:tcPr>
          <w:p>
            <w:pPr>
              <w:adjustRightIn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1、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eastAsia="zh-CN"/>
              </w:rPr>
              <w:t>故事导入</w:t>
            </w: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1"/>
                <w:szCs w:val="21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eastAsia="zh-CN"/>
              </w:rPr>
              <w:t>北美的凯巴森林生活有美洲狮、狼、郊狼、黑尾鹿以及印第安人他们和谐地生活在一起。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ind w:firstLine="315" w:firstLineChars="15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spacing w:line="280" w:lineRule="exact"/>
              <w:ind w:firstLine="315" w:firstLineChars="15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eastAsia="zh-CN"/>
              </w:rPr>
              <w:t>倾听故事</w:t>
            </w:r>
          </w:p>
          <w:p>
            <w:pPr>
              <w:widowControl/>
              <w:spacing w:line="280" w:lineRule="exact"/>
              <w:ind w:firstLine="315" w:firstLineChars="15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eastAsia="zh-CN"/>
              </w:rPr>
              <w:t>抓住重点</w:t>
            </w:r>
          </w:p>
          <w:p>
            <w:pPr>
              <w:widowControl/>
              <w:spacing w:line="280" w:lineRule="exact"/>
              <w:ind w:firstLine="315" w:firstLineChars="15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启发并激发学生的学习兴趣。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4934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2、指导学生阅读教材，思考：</w:t>
            </w:r>
          </w:p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生态学的概念是什么？生态学研究对象是什么？指导学生学习本章和本节学习目标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2、阅读前言，认识概念</w:t>
            </w:r>
          </w:p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（1）生态学是指生物之间以及生物与环境之间相互关系的科学。（2）生态学研究对象是生态系统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学习本章前言，培养学生关爱自然，关注社会的情感。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3、指导学生阅读美亚里桑那州北部凯巴森林20世纪初的自然风貌---人与自然和谐发展。提出问题：</w:t>
            </w:r>
          </w:p>
          <w:p>
            <w:pPr>
              <w:adjustRightInd w:val="0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（1）在凯巴森林中，有那些植物？</w:t>
            </w:r>
          </w:p>
          <w:p>
            <w:pPr>
              <w:adjustRightInd w:val="0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（2）在凯巴森林中，黑尾鹿吃什么？印第安人与狼等动物以什么动物为食？</w:t>
            </w:r>
          </w:p>
          <w:p>
            <w:pPr>
              <w:adjustRightInd w:val="0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（3）在凯巴森林中，环境是如何？</w:t>
            </w:r>
          </w:p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（4）在凯巴森林中，各种生物与环境是不是不可分割的整体？</w:t>
            </w:r>
          </w:p>
        </w:tc>
        <w:tc>
          <w:tcPr>
            <w:tcW w:w="2257" w:type="dxa"/>
          </w:tcPr>
          <w:p>
            <w:pPr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3、通过自主学习一，回答问题。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充分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理解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生物与环境是一个不可分割的整体。我们把这个整体叫做生态系统。</w:t>
            </w:r>
          </w:p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由学生学习的课文巧妙引入本节课的教学内容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4、通过前面的问题和森林生态系统图片，引入到学习生态系统的概念。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4、获取初步的感性认识。</w:t>
            </w:r>
          </w:p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生态系统：一定的自然区域内，所有生物及其生活的环境共同构成的整体。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激发兴趣，培养观察能力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5、指导学生观察P71的图32-1，回答下面问题：（1）在凯巴森林中，大多数植物生长在什么上面？（2）在凯巴森林中，植物生长光合作用需要什么条件？（3）在凯巴森林中，温度对各种生物有影响吗？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5、学生通过自主学习一，回答问题。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充分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掌握生态系统中有非生物环境。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观察分析、发散思维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adjustRightInd w:val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6、指导学生阅读P71最后一自然段，回答下面问题：</w:t>
            </w:r>
          </w:p>
          <w:p>
            <w:pPr>
              <w:widowControl/>
              <w:adjustRightInd w:val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（1）根据各种生物活动特点，可将凯巴森林中的生物分为哪几种类型？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（2）除图中表示的生物外，这个森林土壤中还会存在什么类型的生物？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6、学生通过自主学习一，回答问题。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充分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掌握生态系统中有生物部分。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培养阅读能力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adjustRightInd w:val="0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7、展示“生态系统的组成”课件视频材料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[分组讨论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生态系统的组成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]完成表格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用笔画箭头表示下面生态系统生物成分的主要关系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7、理解掌握生态系统四大成分和它们的关系。并通过画箭头表示 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培养辨证思维能力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8、学习了森林生态系统后让学生说出其他的生态系统并分析，展示几种生态系统图片，指导学生观察，说明生态系统的多样性。及最大生态系统（生物圈）学习。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 8、仔细观察图片，认识到生态系统的范围可大可小，种类多样。一片森林、一片草原、一块农田，一个池塘，甚至一个学校都是一个生态系统。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注重知识的准确严密</w:t>
            </w:r>
          </w:p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观察分析、发散思维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9、展示自制生态瓶，模拟淡水生态系统，提问：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1、观察1号生态瓶，你能说出生态系统的组成吗？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[分组讨论]</w:t>
            </w:r>
          </w:p>
          <w:p>
            <w:pPr>
              <w:adjustRightInd w:val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</w:rPr>
              <w:t>2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、比较1、2号生态瓶，哪个不是生态系统？为什么？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9、合作完成实际生态系统。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开展活动，联系实际，培养观察；学习归纳和分析方法，交流能力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10、照自制的生态瓶让学生自己总结生态系统组成。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10、结合对照实际情况，对照已有的知识理解。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获取直观感性知识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11、质疑点拨</w:t>
            </w:r>
          </w:p>
          <w:p>
            <w:pPr>
              <w:widowControl/>
              <w:adjustRightInd w:val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（1）生产者与消费者的本质区别在于是否能利用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制造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.</w:t>
            </w:r>
          </w:p>
          <w:p>
            <w:pPr>
              <w:widowControl/>
              <w:adjustRightInd w:val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人在生态系统中是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者。（2）分解者包括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和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等腐食性动物。（3）所有细菌都是分解者吗？为什么？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11、引导学生完成，并分析问题，为学生解题提供方法。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难点突破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12、课堂练习，巩固和提高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12、学生完成。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学以致用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4" w:type="dxa"/>
          </w:tcPr>
          <w:p>
            <w:pPr>
              <w:widowControl/>
              <w:adjustRightInd w:val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13、扩展思维：（1）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比较1、2号生态瓶，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你们认为那号里的鱼能活的时间长？为什么？（2）入城大道正在修建中，观察现在的情况。假如你是建设者，根据我们这节学习的知识，你有什么好的建议？</w:t>
            </w:r>
          </w:p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（布置课后作业）</w:t>
            </w:r>
          </w:p>
        </w:tc>
        <w:tc>
          <w:tcPr>
            <w:tcW w:w="2257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13、</w:t>
            </w:r>
          </w:p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（1）学生思考、分析、讨论。</w:t>
            </w:r>
          </w:p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（2）自主学习，完成作业。</w:t>
            </w:r>
          </w:p>
        </w:tc>
        <w:tc>
          <w:tcPr>
            <w:tcW w:w="1331" w:type="dxa"/>
          </w:tcPr>
          <w:p>
            <w:pPr>
              <w:widowControl/>
              <w:spacing w:line="280" w:lineRule="exac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</w:rPr>
              <w:t>开阔视野，丰富知识，激发兴趣，埋下伏笔，激励自学</w:t>
            </w:r>
          </w:p>
        </w:tc>
      </w:tr>
    </w:tbl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 xml:space="preserve">九、板书设计：    第1节  生态系统的概述 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一、生态学：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（1）概念：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（2）研究对象：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二、生态系统的概念：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>三、生态系统的组成</w:t>
      </w:r>
    </w:p>
    <w:p>
      <w:pPr>
        <w:widowControl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 xml:space="preserve">     非生物的环境</w:t>
      </w:r>
    </w:p>
    <w:p>
      <w:pPr>
        <w:widowControl/>
        <w:ind w:left="1259" w:leftChars="-599" w:hanging="2517" w:hangingChars="1199"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1905</wp:posOffset>
                </wp:positionV>
                <wp:extent cx="619125" cy="552450"/>
                <wp:effectExtent l="0" t="0" r="5715" b="11430"/>
                <wp:wrapNone/>
                <wp:docPr id="5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9125" cy="55245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flip:x y;margin-left:75pt;margin-top:0.15pt;height:43.5pt;width:48.75pt;z-index:251666432;mso-width-relative:page;mso-height-relative:page;" filled="f" stroked="t" coordsize="21600,21600" o:gfxdata="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KQV+/zXAAAABwEAAA8AAAAAAAAAAQAgAAAAIgAAAGRycy9kb3ducmV2Lnht&#10;bFBLAQIUABQAAAAIAIdO4kBOLLkMwQEAAEYDAAAOAAAAAAAAAAEAIAAAACYBAABkcnMvZTJvRG9j&#10;LnhtbFBLBQYAAAAABgAGAFkBAABZ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1905</wp:posOffset>
                </wp:positionV>
                <wp:extent cx="0" cy="219075"/>
                <wp:effectExtent l="38100" t="0" r="38100" b="9525"/>
                <wp:wrapNone/>
                <wp:docPr id="1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34.5pt;margin-top:0.15pt;height:17.25pt;width:0pt;z-index:251658240;mso-width-relative:page;mso-height-relative:page;" filled="f" stroked="t" coordsize="21600,21600" o:gfxdata="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yGEPDVAAAA&#10;BQEAAA8AAAAAAAAAAQAgAAAAIgAAAGRycy9kb3ducmV2LnhtbFBLAQIUABQAAAAIAIdO4kBHLZzI&#10;rgEAAC0DAAAOAAAAAAAAAAEAIAAAACQBAABkcnMvZTJvRG9jLnhtbFBLBQYAAAAABgAGAFkBAABE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 xml:space="preserve">                </w:t>
      </w:r>
    </w:p>
    <w:p>
      <w:pPr>
        <w:widowControl/>
        <w:ind w:left="1259" w:leftChars="-599" w:hanging="2517" w:hangingChars="1199"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 xml:space="preserve">            生产者</w:t>
      </w:r>
    </w:p>
    <w:p>
      <w:pPr>
        <w:widowControl/>
        <w:ind w:left="1890" w:hanging="1417" w:hangingChars="675"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-3810</wp:posOffset>
                </wp:positionV>
                <wp:extent cx="704850" cy="247650"/>
                <wp:effectExtent l="1270" t="4445" r="10160" b="22225"/>
                <wp:wrapNone/>
                <wp:docPr id="3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24765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50.25pt;margin-top:-0.3pt;height:19.5pt;width:55.5pt;z-index:251662336;mso-width-relative:page;mso-height-relative:page;" filled="f" stroked="t" coordsize="21600,21600" o:gfxdata="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C944k/YAAAACAEAAA8AAAAAAAAAAQAgAAAAIgAAAGRycy9kb3ducmV2LnhtbFBLAQIUABQAAAAI&#10;AIdO4kBaekjutAEAADIDAAAOAAAAAAAAAAEAIAAAACcBAABkcnMvZTJvRG9jLnhtbFBLBQYAAAAA&#10;BgAGAFkBAABN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-3810</wp:posOffset>
                </wp:positionV>
                <wp:extent cx="9525" cy="247650"/>
                <wp:effectExtent l="31750" t="0" r="34925" b="11430"/>
                <wp:wrapNone/>
                <wp:docPr id="2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4765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28.5pt;margin-top:-0.3pt;height:19.5pt;width:0.75pt;z-index:251660288;mso-width-relative:page;mso-height-relative:page;" filled="f" stroked="t" coordsize="21600,21600" o:gfxdata="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Gk&#10;/1DYAAAABgEAAA8AAAAAAAAAAQAgAAAAIgAAAGRycy9kb3ducmV2LnhtbFBLAQIUABQAAAAIAIdO&#10;4kBCGAhCsQEAADADAAAOAAAAAAAAAAEAIAAAACcBAABkcnMvZTJvRG9jLnhtbFBLBQYAAAAABgAG&#10;AFkBAABK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 xml:space="preserve">    </w:t>
      </w:r>
    </w:p>
    <w:p>
      <w:pPr>
        <w:widowControl/>
        <w:ind w:left="1890" w:hanging="1417" w:hangingChars="675"/>
        <w:jc w:val="left"/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121920</wp:posOffset>
                </wp:positionV>
                <wp:extent cx="714375" cy="9525"/>
                <wp:effectExtent l="0" t="36830" r="1905" b="29845"/>
                <wp:wrapNone/>
                <wp:docPr id="4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4375" cy="952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32" type="#_x0000_t32" style="position:absolute;left:0pt;flip:y;margin-left:45pt;margin-top:9.6pt;height:0.75pt;width:56.25pt;z-index:251664384;mso-width-relative:page;mso-height-relative:page;" filled="f" stroked="t" coordsize="21600,21600" o:gfxdata="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W3OOrtcAAAAIAQAADwAAAAAAAAABACAAAAAiAAAAZHJzL2Rvd25yZXYueG1sUEsBAhQAFAAA&#10;AAgAh07iQBSDza63AQAAOgMAAA4AAAAAAAAAAQAgAAAAJgEAAGRycy9lMm9Eb2MueG1sUEsFBgAA&#10;AAAGAAYAWQEAAE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kern w:val="0"/>
          <w:sz w:val="21"/>
          <w:szCs w:val="21"/>
        </w:rPr>
        <w:t xml:space="preserve"> 消费者           分解者</w:t>
      </w:r>
    </w:p>
    <w:p>
      <w:pPr>
        <w:rPr>
          <w:rFonts w:hint="eastAsia" w:asciiTheme="majorEastAsia" w:hAnsiTheme="majorEastAsia" w:eastAsiaTheme="majorEastAsia" w:cstheme="majorEastAsia"/>
          <w:b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sz w:val="21"/>
          <w:szCs w:val="21"/>
        </w:rPr>
        <w:t>十、课后感</w:t>
      </w:r>
    </w:p>
    <w:p>
      <w:pPr>
        <w:rPr>
          <w:sz w:val="21"/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2EF1"/>
    <w:rsid w:val="290022A8"/>
    <w:rsid w:val="779A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2021-01-14T06:04:00Z</dcterms:created>
  <dc:creator>HT</dc:creator>
  <cp:lastModifiedBy>Administrator</cp:lastModifiedBy>
  <dcterms:modified xsi:type="dcterms:W3CDTF">2022-08-03T12:29:08Z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