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cs="Times New Roman" w:asciiTheme="minorEastAsia" w:hAnsiTheme="minorEastAsia" w:eastAsiaTheme="minorEastAsia"/>
          <w:b/>
          <w:bCs/>
          <w:sz w:val="36"/>
          <w:szCs w:val="24"/>
        </w:rPr>
      </w:pPr>
      <w:bookmarkStart w:id="0" w:name="_GoBack"/>
      <w:bookmarkEnd w:id="0"/>
      <w:r>
        <w:rPr>
          <w:rFonts w:cs="Times New Roman" w:asciiTheme="minorEastAsia" w:hAnsiTheme="minorEastAsia" w:eastAsiaTheme="minorEastAsia"/>
          <w:b/>
          <w:bCs/>
          <w:sz w:val="36"/>
          <w:szCs w:val="24"/>
        </w:rPr>
        <w:t>第三单元</w:t>
      </w:r>
      <w:r>
        <w:rPr>
          <w:rFonts w:hint="eastAsia" w:cs="Times New Roman" w:asciiTheme="minorEastAsia" w:hAnsiTheme="minorEastAsia"/>
          <w:b/>
          <w:bCs/>
          <w:sz w:val="36"/>
          <w:szCs w:val="24"/>
        </w:rPr>
        <w:t>检测卷</w:t>
      </w:r>
    </w:p>
    <w:p>
      <w:pPr>
        <w:pStyle w:val="2"/>
        <w:spacing w:line="360" w:lineRule="auto"/>
        <w:jc w:val="center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时间：60分钟　满分：100分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tbl>
      <w:tblPr>
        <w:tblStyle w:val="4"/>
        <w:tblW w:w="7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八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九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一、读拼音，写词语。(12分)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wéi qún(      ) kě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lián(      ) huǒ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yàn(      ) là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zhú(      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dà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chī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yì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jīng( 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) 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tòng kǔ(      ) jiù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mìng(      ) lǚ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xíng(      ) wèi kǒu(      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lèi liú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mǎn miàn( 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)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二、给下面的字加上部首组成新字，再组词。</w:t>
      </w: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(</w:t>
      </w: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6分)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令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\b\lc\{(\a\vs4\al\co1(</w:instrTex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instrText xml:space="preserve">　冷　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　寒冷　）,</w:instrTex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instrText xml:space="preserve">　　　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　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求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\b\lc\{(\a\vs4\al\co1(</w:instrTex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instrText xml:space="preserve">　　　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　　　　）,</w:instrTex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instrText xml:space="preserve">　　　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　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君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\b\lc\{(\a\vs4\al\co1(</w:instrTex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instrText xml:space="preserve">　　　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　　　　）,</w:instrTex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instrText xml:space="preserve">　　　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　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三、读句子，选择正确的读音，圈一圈。(10分)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．屋子经过打扫，窗明几(jǐ　jī)净，几(jǐ　jī)只小鸟落在阳台上叽叽地叫着。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．窗外，树枝在风中摇晃(huàng　huǎng)，屋内灯光十分晃(huàng　huǎng)眼。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．桌上摆着喷(pēn　pèn)香的烤鸡腿，闻一下，香喷(pēn　pèn)喷的。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sz w:val="24"/>
          <w:szCs w:val="24"/>
        </w:rPr>
        <w:t>．既然你已经答应(yīng　yìng)了，就应(yīng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</w:t>
      </w:r>
      <w:r>
        <w:rPr>
          <w:rFonts w:cs="Times New Roman" w:asciiTheme="minorEastAsia" w:hAnsiTheme="minorEastAsia" w:eastAsiaTheme="minorEastAsia"/>
          <w:sz w:val="24"/>
          <w:szCs w:val="24"/>
        </w:rPr>
        <w:t>yìng)该说到做到。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5</w:t>
      </w:r>
      <w:r>
        <w:rPr>
          <w:rFonts w:cs="Times New Roman" w:asciiTheme="minorEastAsia" w:hAnsiTheme="minorEastAsia" w:eastAsiaTheme="minorEastAsia"/>
          <w:sz w:val="24"/>
          <w:szCs w:val="24"/>
        </w:rPr>
        <w:t>．地上到处(chù　chǔ)是垃圾，请你赶紧处(chù　chǔ)理一下。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四、根据要求填一填。(15分)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．把下面的字分一分。(4分)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①咬　　②吼　　③唧　　④叼　　⑤哗　　⑥吵　　⑦啼　　⑧吱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4244340" cy="737235"/>
            <wp:effectExtent l="0" t="0" r="3810" b="571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5" r:link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．照样子，对对子。(7分)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离对(　合　)　　新对(　　　)　　休息对(　　　)　　明亮对(　　　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穷对(　　　)　　饿对(　　　)　　幸福对(　　　)　　温暖对(　　　)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．选择合适的词语填空。(填序号)(4分)</w:t>
      </w:r>
    </w:p>
    <w:p>
      <w:pPr>
        <w:pStyle w:val="2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①贮藏　　②蕴藏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(1)海底(　　　)着丰富的物产。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(2)牛的前三个胃是用来(　　　　)食物的。</w:t>
      </w:r>
    </w:p>
    <w:p>
      <w:pPr>
        <w:pStyle w:val="2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①强烈　　②猛烈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(3)风(　　　)地摇晃着那棵小树苗。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(4)一大把火柴发出(　　　)的光，照得跟白天一样明亮。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五、选择题，将序号填入括号里。(4分)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．下列短语搭配不当的一项是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)(1分)　　　　　　　　　　　　　　　　　　　　　　　　　　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A．整齐的队伍   B．诱人的食物   C．知识的童话    D．勇敢的蟋蟀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．下列词语中有错别字的一项是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)(1分)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A．口味　胃口   B．火柴　水管   C．刚才　伸请    D．介绍　咱们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．有一位童话故事里的主人公，他是一座雕像。在小燕子的帮助下，他把自己身上所有值钱的东西都给了穷人。他是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)(1分)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A．快乐王子    B．白雪公主    C．丑小鸭    D．灰姑娘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sz w:val="24"/>
          <w:szCs w:val="24"/>
        </w:rPr>
        <w:t>．《稻草人》的作者是________童话作家叶圣陶。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)(1分)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A．德国    B．印度    C．美国    D．中国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六、按要求完成句子练习。(6分)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．农夫把谷子、土豆……还有调皮的儿子，放在手推车上。(改为“被”字句)(2分)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_________________________________________________________________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．用我们学过的修改符号在原句上修改下列病句。(4分)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(1)下雨天，我们穿着五颜六色的黄雨衣回家。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(2)看着多彩的秋色，香甜的气味，我们知道秋天的大门已经悄悄打开了。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七、根据课文内容填空。(6分)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．为了明白一些道理，老师经常让我们开展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辩论比赛，并告诉我们：“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__________________，__________________。”老师常用“一时强弱在于力，_________________”这句话教育我们，无论做什么事都要以理服人。(填本单元学过的谚语)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．本单元四篇课文，把我们带入了一个童话的世界。《一块奶酪》中，我们要学习蚂蚁队长____________________的品质；《在牛肚子里旅行》中，我们明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白了好朋友要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____________，不论遇到什么事都要____________。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八、阅读短文，完成练习。(21分)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(一)卖火柴的小女孩(节选)(9分)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第二天清晨，这个小女孩坐在墙角，两腮通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红，嘴上带着微笑。她死了，在旧年的大年夜冻死了。新年的太阳升起来了，照在她小小的尸体上。小女孩坐在那儿，手里还捏着一把烧过了的火柴梗。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“她想给自己暖和一下……”人们说。谁也不知道她曾经看到过多么美丽的东西，她曾经多么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幸福</w:t>
      </w:r>
      <w:r>
        <w:rPr>
          <w:rFonts w:cs="Times New Roman" w:asciiTheme="minorEastAsia" w:hAnsiTheme="minorEastAsia" w:eastAsiaTheme="minorEastAsia"/>
          <w:sz w:val="24"/>
          <w:szCs w:val="24"/>
        </w:rPr>
        <w:t>，跟着她奶奶一起走向新年的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幸福</w:t>
      </w:r>
      <w:r>
        <w:rPr>
          <w:rFonts w:cs="Times New Roman" w:asciiTheme="minorEastAsia" w:hAnsiTheme="minorEastAsia" w:eastAsiaTheme="minorEastAsia"/>
          <w:sz w:val="24"/>
          <w:szCs w:val="24"/>
        </w:rPr>
        <w:t>中去。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．小女孩“两腮通红”说明__________________________；她死了，嘴上却“带着微笑”，是因为__________________________________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cs="Times New Roman" w:asciiTheme="minorEastAsia" w:hAnsiTheme="minorEastAsia" w:eastAsiaTheme="minorEastAsia"/>
          <w:sz w:val="24"/>
          <w:szCs w:val="24"/>
        </w:rPr>
        <w:t>_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__________________________。(4分)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．文中加点的两个“幸福”的意思不完全相同，第一个“幸福”是指(　　　)，第二个“幸福”是指(　　　)。(2分)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A．小女孩临死前，因处在幻觉中，是幸福的。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B．小女孩死了就幸福了，因为她彻底离开了充满寒冷、饥饿、痛苦的现实社会。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C．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小女孩死后，见到了她日夜思念的奶奶，所以是幸福的。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．《卖火柴的小女孩》的作者是丹麦作家________(填作者)的童话，我知道《______________》《________________》也是他笔下的童话故事。(3分)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(二)等信(12分)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青蛙和蟾蜍(chán chú)是非常要好的朋友。一天，蟾蜍坐在走廊上，青蛙走过来说：“你看起来很伤心的样子。”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“是啊，”蟾蜍说，“这是我的伤心时刻。我每天在这个时候等信，结果总是叫我扫兴。”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“怎么会呢？”青蛙问。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“因为我从来没收到过一封信。”蟾蜍说，“我的信箱每天都是空的。”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青蛙和蟾蜍坐在走廊上，一同伤心难过。过了一会儿，青蛙说：“我现在得回家一趟，有件事我要回去做。”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青蛙急急忙忙回到家里。他找出笔和纸，写了一封信。青蛙拿着这封信跑到屋外，看见了老朋友蜗牛。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青蛙说：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“蜗牛啊，请你把这封信送给蟾蜍。”然后，跑到蟾蜍家。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“你为什么不再多等一会儿？”青蛙说。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“算了，”蟾蜍说，“我等烦了，绝对不会有人给我寄信的。”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青蛙望望窗外，蜗牛还没到。“会有的，一定会有的。”青蛙说，“因为我寄了一封信给你。”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“真的吗？谢谢你……”蟾蜍喜出望外。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四天后，蜗牛终于到了蟾蜍家，把信交给了蟾蜍。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．读句子，写出加点词的近义词。(4分)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(1)你看起来很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伤心</w:t>
      </w:r>
      <w:r>
        <w:rPr>
          <w:rFonts w:cs="Times New Roman" w:asciiTheme="minorEastAsia" w:hAnsiTheme="minorEastAsia" w:eastAsiaTheme="minorEastAsia"/>
          <w:sz w:val="24"/>
          <w:szCs w:val="24"/>
        </w:rPr>
        <w:t>的样子。(　　　　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(2)结果总是叫我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扫兴</w:t>
      </w:r>
      <w:r>
        <w:rPr>
          <w:rFonts w:cs="Times New Roman" w:asciiTheme="minorEastAsia" w:hAnsiTheme="minorEastAsia" w:eastAsiaTheme="minorEastAsia"/>
          <w:sz w:val="24"/>
          <w:szCs w:val="24"/>
        </w:rPr>
        <w:t>。(　　　　)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．联系上下文，解释下面词语的意思。(2分)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喜出望外——_____________________________________________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  <w:u w:val="single"/>
        </w:rPr>
        <w:t xml:space="preserve">       </w:t>
      </w:r>
      <w:r>
        <w:rPr>
          <w:rFonts w:cs="Times New Roman" w:asciiTheme="minorEastAsia" w:hAnsiTheme="minorEastAsia" w:eastAsiaTheme="minorEastAsia"/>
          <w:sz w:val="24"/>
          <w:szCs w:val="24"/>
        </w:rPr>
        <w:t>_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．蟾蜍为什么很伤心？(2分)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_________________________________________________________________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sz w:val="24"/>
          <w:szCs w:val="24"/>
        </w:rPr>
        <w:t>．故事开头说青蛙和蟾蜍是“非常要好的朋友”，你还能从文中找出能证明他俩关系好的句子吗？用横线画出来。(至少两处)(4分)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九、习作。(20分)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童话故事真有趣！我也能发挥想象，选用下面的一两个词语编一个童话故事。要求：语句通顺，语意连贯，不少于250个字。(题目自拟)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星期天　冬天　啄木鸟　小猪　森林超市　城堡</w:t>
      </w:r>
    </w:p>
    <w:tbl>
      <w:tblPr>
        <w:tblStyle w:val="4"/>
        <w:tblW w:w="83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31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参考答案</w:t>
      </w:r>
    </w:p>
    <w:p>
      <w:pPr>
        <w:pStyle w:val="2"/>
        <w:spacing w:line="360" w:lineRule="auto"/>
        <w:ind w:firstLine="482" w:firstLineChars="200"/>
        <w:jc w:val="center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第三单元测试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一、围裙　　可怜　　火焰　　蜡烛　　大吃一惊　　</w:t>
      </w:r>
    </w:p>
    <w:p>
      <w:pPr>
        <w:pStyle w:val="2"/>
        <w:spacing w:line="360" w:lineRule="auto"/>
        <w:ind w:firstLine="960" w:firstLineChars="4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痛苦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　救命　　旅行　　胃口　　泪流满面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二、怜　可怜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　球　足球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　救　救命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　群　羊群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　　裙　裙子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jī　jǐ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huàng　huǎng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>pèn　pēn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4.</w:t>
      </w:r>
      <w:r>
        <w:rPr>
          <w:rFonts w:cs="Times New Roman" w:asciiTheme="minorEastAsia" w:hAnsiTheme="minorEastAsia" w:eastAsiaTheme="minorEastAsia"/>
          <w:sz w:val="24"/>
          <w:szCs w:val="24"/>
        </w:rPr>
        <w:t>yìng　yīng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5.</w:t>
      </w:r>
      <w:r>
        <w:rPr>
          <w:rFonts w:cs="Times New Roman" w:asciiTheme="minorEastAsia" w:hAnsiTheme="minorEastAsia" w:eastAsiaTheme="minorEastAsia"/>
          <w:sz w:val="24"/>
          <w:szCs w:val="24"/>
        </w:rPr>
        <w:t>chù　chǔ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四、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③⑤⑧　①②④⑥⑦　</w:t>
      </w:r>
    </w:p>
    <w:p>
      <w:pPr>
        <w:pStyle w:val="2"/>
        <w:spacing w:line="360" w:lineRule="auto"/>
        <w:ind w:firstLine="964" w:firstLineChars="4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旧　工作　黑暗　富  饱　痛苦　寒冷</w:t>
      </w:r>
    </w:p>
    <w:p>
      <w:pPr>
        <w:pStyle w:val="2"/>
        <w:spacing w:line="360" w:lineRule="auto"/>
        <w:ind w:firstLine="964" w:firstLineChars="4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>(1)②　(2)①　(3)②  (4)①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五、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C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C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>A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4.</w:t>
      </w:r>
      <w:r>
        <w:rPr>
          <w:rFonts w:cs="Times New Roman" w:asciiTheme="minorEastAsia" w:hAnsiTheme="minorEastAsia" w:eastAsiaTheme="minorEastAsia"/>
          <w:sz w:val="24"/>
          <w:szCs w:val="24"/>
        </w:rPr>
        <w:t>D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六、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谷子、土豆……还有调皮的儿子，被农夫放在手推车上。</w:t>
      </w:r>
    </w:p>
    <w:p>
      <w:pPr>
        <w:pStyle w:val="2"/>
        <w:spacing w:line="360" w:lineRule="auto"/>
        <w:ind w:firstLine="482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．(1)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2543175" cy="342900"/>
            <wp:effectExtent l="0" t="0" r="9525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2819400" cy="266700"/>
            <wp:effectExtent l="0" t="0" r="0" b="0"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/>
                    <pic:cNvPicPr>
                      <a:picLocks noChangeAspect="1"/>
                    </pic:cNvPicPr>
                  </pic:nvPicPr>
                  <pic:blipFill>
                    <a:blip r:embed="rId9" r:link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(2)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2400300" cy="3524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 r:link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1714500" cy="123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七、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灯不拨不亮　理不辩不明　万古胜负在于理  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以身作则，爱护幼小　互相帮助　沉着冷静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八、(一)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天很冷，小女孩被冻着了　她擦亮火柴，看到了许多美好的事物，也看到了奶奶，感到幸福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A　B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>安徒生　丑小鸭　皇帝的新装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(二)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(1)难过(或：悲伤)　(2)失望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表示遇到想不到的喜事而高兴。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>因为蟾蜍从来没有收到过一封信。　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4.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>青蛙和蟾蜍坐在走廊上，一同伤心难过</w:t>
      </w:r>
      <w:r>
        <w:rPr>
          <w:rFonts w:cs="Times New Roman" w:asciiTheme="minorEastAsia" w:hAnsiTheme="minorEastAsia" w:eastAsiaTheme="minorEastAsia"/>
          <w:sz w:val="24"/>
          <w:szCs w:val="24"/>
        </w:rPr>
        <w:t>。　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>青蛙急急忙忙回到家里。他找出笔和纸，写了一封信</w:t>
      </w:r>
      <w:r>
        <w:rPr>
          <w:rFonts w:cs="Times New Roman" w:asciiTheme="minorEastAsia" w:hAnsiTheme="minorEastAsia" w:eastAsiaTheme="minorEastAsia"/>
          <w:sz w:val="24"/>
          <w:szCs w:val="24"/>
        </w:rPr>
        <w:t>。　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>“会有的，一定会有的。”青蛙说，“因为我寄了一封信给你</w:t>
      </w:r>
      <w:r>
        <w:rPr>
          <w:rFonts w:cs="Times New Roman" w:asciiTheme="minorEastAsia" w:hAnsiTheme="minorEastAsia" w:eastAsiaTheme="minorEastAsia"/>
          <w:sz w:val="24"/>
          <w:szCs w:val="24"/>
        </w:rPr>
        <w:t>。”(任画两处即可)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九、习作范例：</w:t>
      </w:r>
    </w:p>
    <w:p>
      <w:pPr>
        <w:pStyle w:val="2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森林超市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在一个寒冷的冬天，玫瑰花凋谢了，小草枯萎了，树叶也落到了树妈妈的脚下，小松鼠采来松果当粮食，小青蛙抓紧时间挖洞，小喜鹊衔来树枝造房子，他们都在准备过冬。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有一只小熊怎么也睡不着觉，他在床上翻来覆去。忽然，他灵机一动把自己找来的食物运到一片空地上，用铲子把雪铲走，在空地上盖了一家森林超市。为了不让过冬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的动物那么辛苦，他把食物放在架子上，在上面写上价钱，又用白色的油漆将货架粉刷整理，从家里找来了一台收银机放在桌子上准备营业了。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可是过了很多天，没有一个客人来买东西。又过了很多天，小熊从超市出来去街上看一看。他看到很多动物都已经很多天没吃饭了，于是小熊把他们领到自己的超市，免费提供给他们一些食物。随着森林超市的名气越来越大，超市里的客人也越来越多，并且小熊也结交了许多新的朋友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很快，春天到了，玫瑰花开了，小草发芽了，树妈妈的树干上又重新长出了新的叶子。小熊和他的朋友们在草地上、小河边、大树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下，一起开开心心地玩耍着，歌唱着，还在一起跳舞呢。</w:t>
      </w:r>
    </w:p>
    <w:p>
      <w:pPr>
        <w:pStyle w:val="2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这个故事告诉我们，只要肯帮助别人，自己也会很快乐。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0A"/>
    <w:rsid w:val="0035050A"/>
    <w:rsid w:val="004D2F81"/>
    <w:rsid w:val="00843D16"/>
    <w:rsid w:val="00A417A0"/>
    <w:rsid w:val="00DC68C5"/>
    <w:rsid w:val="3BA27E36"/>
    <w:rsid w:val="4584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6"/>
    <w:uiPriority w:val="0"/>
    <w:rPr>
      <w:sz w:val="18"/>
      <w:szCs w:val="18"/>
    </w:rPr>
  </w:style>
  <w:style w:type="character" w:customStyle="1" w:styleId="6">
    <w:name w:val="批注框文本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0Y2.TIF" TargetMode="External"/><Relationship Id="rId7" Type="http://schemas.openxmlformats.org/officeDocument/2006/relationships/image" Target="media/image3.png"/><Relationship Id="rId6" Type="http://schemas.openxmlformats.org/officeDocument/2006/relationships/image" Target="20Y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20Y3a.TIF" TargetMode="External"/><Relationship Id="rId13" Type="http://schemas.openxmlformats.org/officeDocument/2006/relationships/image" Target="media/image6.png"/><Relationship Id="rId12" Type="http://schemas.openxmlformats.org/officeDocument/2006/relationships/image" Target="20Y3.TIF" TargetMode="External"/><Relationship Id="rId11" Type="http://schemas.openxmlformats.org/officeDocument/2006/relationships/image" Target="media/image5.png"/><Relationship Id="rId10" Type="http://schemas.openxmlformats.org/officeDocument/2006/relationships/image" Target="20Y2a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2829</Words>
  <Characters>3489</Characters>
  <Lines>29</Lines>
  <Paragraphs>8</Paragraphs>
  <TotalTime>1</TotalTime>
  <ScaleCrop>false</ScaleCrop>
  <LinksUpToDate>false</LinksUpToDate>
  <CharactersWithSpaces>3910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2021-06-12T15:23:00Z</dcterms:created>
  <dc:creator>Administrator</dc:creator>
  <cp:lastModifiedBy>。</cp:lastModifiedBy>
  <dcterms:modified xsi:type="dcterms:W3CDTF">2022-08-09T08:10:41Z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C0203B018A664C36A50201EB074D0FBB</vt:lpwstr>
  </property>
</Properties>
</file>