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10299700</wp:posOffset>
            </wp:positionV>
            <wp:extent cx="342900" cy="317500"/>
            <wp:effectExtent l="0" t="0" r="0" b="6350"/>
            <wp:wrapNone/>
            <wp:docPr id="100142" name="图片 100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2" name="图片 1001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南充市白塔中学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春初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级第三次作业水平测试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中学生骑电动车上学给交通安全带来隐患，为了解某中学</w:t>
      </w:r>
      <w:r>
        <w:rPr>
          <w:rFonts w:ascii="Times New Roman" w:hAnsi="Times New Roman" w:eastAsia="Times New Roman" w:cs="Times New Roman"/>
          <w:color w:val="auto"/>
        </w:rPr>
        <w:t>2500</w:t>
      </w:r>
      <w:r>
        <w:rPr>
          <w:rFonts w:ascii="宋体" w:hAnsi="宋体" w:eastAsia="宋体" w:cs="宋体"/>
          <w:color w:val="auto"/>
        </w:rPr>
        <w:t>个学生家长对</w:t>
      </w:r>
      <w:r>
        <w:rPr>
          <w:rFonts w:ascii="Times New Roman" w:hAnsi="Times New Roman" w:eastAsia="Times New Roman" w:cs="Times New Roman"/>
          <w:color w:val="auto"/>
        </w:rPr>
        <w:t>“</w:t>
      </w:r>
      <w:r>
        <w:rPr>
          <w:rFonts w:ascii="宋体" w:hAnsi="宋体" w:eastAsia="宋体" w:cs="宋体"/>
          <w:color w:val="auto"/>
        </w:rPr>
        <w:t>中学生骑电动车上学</w:t>
      </w:r>
      <w:r>
        <w:rPr>
          <w:rFonts w:ascii="Times New Roman" w:hAnsi="Times New Roman" w:eastAsia="Times New Roman" w:cs="Times New Roman"/>
          <w:color w:val="auto"/>
        </w:rPr>
        <w:t>”</w:t>
      </w:r>
      <w:r>
        <w:rPr>
          <w:rFonts w:ascii="宋体" w:hAnsi="宋体" w:eastAsia="宋体" w:cs="宋体"/>
          <w:color w:val="auto"/>
        </w:rPr>
        <w:t>的态度，从中随机调查了</w:t>
      </w:r>
      <w:r>
        <w:rPr>
          <w:rFonts w:ascii="Times New Roman" w:hAnsi="Times New Roman" w:eastAsia="Times New Roman" w:cs="Times New Roman"/>
          <w:color w:val="auto"/>
        </w:rPr>
        <w:t>400</w:t>
      </w:r>
      <w:r>
        <w:rPr>
          <w:rFonts w:ascii="宋体" w:hAnsi="宋体" w:eastAsia="宋体" w:cs="宋体"/>
          <w:color w:val="auto"/>
        </w:rPr>
        <w:t>个家长，结果有</w:t>
      </w:r>
      <w:r>
        <w:rPr>
          <w:rFonts w:ascii="Times New Roman" w:hAnsi="Times New Roman" w:eastAsia="Times New Roman" w:cs="Times New Roman"/>
          <w:color w:val="auto"/>
        </w:rPr>
        <w:t>360</w:t>
      </w:r>
      <w:r>
        <w:rPr>
          <w:rFonts w:ascii="宋体" w:hAnsi="宋体" w:eastAsia="宋体" w:cs="宋体"/>
          <w:color w:val="auto"/>
        </w:rPr>
        <w:t>个家长持反对态度，则下列说法正确的是（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总体是中学生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样本容量是</w:t>
      </w:r>
      <w:r>
        <w:rPr>
          <w:rFonts w:ascii="Times New Roman" w:hAnsi="Times New Roman" w:eastAsia="Times New Roman" w:cs="Times New Roman"/>
          <w:color w:val="auto"/>
        </w:rPr>
        <w:t>360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估计该校约有</w:t>
      </w:r>
      <w:r>
        <w:rPr>
          <w:rFonts w:ascii="Times New Roman" w:hAnsi="Times New Roman" w:eastAsia="Times New Roman" w:cs="Times New Roman"/>
          <w:color w:val="auto"/>
        </w:rPr>
        <w:t>90%</w:t>
      </w:r>
      <w:r>
        <w:rPr>
          <w:rFonts w:ascii="宋体" w:hAnsi="宋体" w:eastAsia="宋体" w:cs="宋体"/>
          <w:color w:val="auto"/>
        </w:rPr>
        <w:t>的家长持反对态度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该校只有</w:t>
      </w:r>
      <w:r>
        <w:rPr>
          <w:rFonts w:ascii="Times New Roman" w:hAnsi="Times New Roman" w:eastAsia="Times New Roman" w:cs="Times New Roman"/>
          <w:color w:val="auto"/>
        </w:rPr>
        <w:t>360</w:t>
      </w:r>
      <w:r>
        <w:rPr>
          <w:rFonts w:ascii="宋体" w:hAnsi="宋体" w:eastAsia="宋体" w:cs="宋体"/>
          <w:color w:val="auto"/>
        </w:rPr>
        <w:t>个家长持反对态度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在下列四个汽车标志图案中，能用平移变换来分析其形成过程的图案是（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81025" cy="4857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790575" cy="7239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866775" cy="4667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676275" cy="60960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3. 如图，直线AB、CD相交于点O，OE⊥CD，∠BOE=54°，则∠AOC等于（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10477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54°</w:t>
      </w:r>
      <w:r>
        <w:rPr>
          <w:color w:val="000000"/>
        </w:rPr>
        <w:tab/>
      </w:r>
      <w:r>
        <w:rPr>
          <w:color w:val="000000"/>
        </w:rPr>
        <w:t>B. 46°</w:t>
      </w:r>
      <w:r>
        <w:rPr>
          <w:color w:val="000000"/>
        </w:rPr>
        <w:tab/>
      </w:r>
      <w:r>
        <w:rPr>
          <w:color w:val="000000"/>
        </w:rPr>
        <w:t>C. 36°</w:t>
      </w:r>
      <w:r>
        <w:rPr>
          <w:color w:val="000000"/>
        </w:rPr>
        <w:tab/>
      </w:r>
      <w:r>
        <w:rPr>
          <w:color w:val="000000"/>
        </w:rPr>
        <w:t>D. 26°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已知二元一次方程组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13" o:title="eqId46605b3940883519592363eefc596fc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Cambria Math" w:hAnsi="Cambria Math" w:eastAsia="Cambria Math" w:cs="Cambria Math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34405520" name="图片 234405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405520" name="图片 2344055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-1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对一个实数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按如图所示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34405516" name="图片 234405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405516" name="图片 2344055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程序进行操作，规定：程序运行从“输入一个实数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”到“判断结果是否大于</w:t>
      </w:r>
      <w:r>
        <w:rPr>
          <w:rFonts w:ascii="Times New Roman" w:hAnsi="Times New Roman" w:eastAsia="Times New Roman" w:cs="Times New Roman"/>
          <w:color w:val="000000"/>
        </w:rPr>
        <w:t>190</w:t>
      </w:r>
      <w:r>
        <w:rPr>
          <w:rFonts w:ascii="宋体" w:hAnsi="宋体" w:eastAsia="宋体" w:cs="宋体"/>
          <w:color w:val="000000"/>
        </w:rPr>
        <w:t>？”为一次操作，如果操作恰好进行两次停止，那么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4019550" cy="9144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8" o:title="eqId97f181b5fad7be5201b6b4f2391a32d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0" o:title="eqIdd0d8d5723cee6374a14eedef82b4b46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2" o:title="eqIdd38f1a7a8baee11945f9e02a2657d5c8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4" o:title="eqId16959aef6642a67f43ba901c0be57b3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如图，已知点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6" o:title="eqId8455657dde27aabe6adb7b188e031c1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8" o:title="eqIda852c13de65877be1f43ac1f88f179d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内一点，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9pt;width:48.95pt;" o:ole="t" filled="f" o:preferrelative="t" stroked="f" coordsize="21600,21600">
            <v:path/>
            <v:fill on="f" focussize="0,0"/>
            <v:stroke on="f" joinstyle="miter"/>
            <v:imagedata r:id="rId30" o:title="eqIda98c8e36238ad90378e724466fcb602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2" o:title="eqId8a377653b8ee275254c67727e8f8840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5pt;width:51.95pt;" o:ole="t" filled="f" o:preferrelative="t" stroked="f" coordsize="21600,21600">
            <v:path/>
            <v:fill on="f" focussize="0,0"/>
            <v:stroke on="f" joinstyle="miter"/>
            <v:imagedata r:id="rId34" o:title="eqId41a7cf70f8772d8fea4599b18df2c88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6" o:title="eqIdf52a58fbaf4fea03567e88a9f0f6e37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38" o:title="eqId73465a1f9aa03481295bf6bd3c6903a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0" o:title="eqId65c5840e0454fdec7d2158072c43b8d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1pt;width:39.25pt;" o:ole="t" filled="f" o:preferrelative="t" stroked="f" coordsize="21600,21600">
            <v:path/>
            <v:fill on="f" focussize="0,0"/>
            <v:stroke on="f" joinstyle="miter"/>
            <v:imagedata r:id="rId42" o:title="eqIda863ce8e31591d4d43354560aa81bb47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00275" cy="12192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45" o:title="eqIda6c0927afc571a7c966c98192040979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47" o:title="eqIdcef5188670b78eecf710cdf8d080462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49" o:title="eqIde1cde7aace5b888a1a1c26fb911e2f4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51" o:title="eqId6e012dbccbaac604c8d9f48159fb21d1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3" o:title="eqId81dea63b8ce3e51adf66cf7b9982a24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是整数，当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4pt;width:45pt;" o:ole="t" filled="f" o:preferrelative="t" stroked="f" coordsize="21600,21600">
            <v:path/>
            <v:fill on="f" focussize="0,0"/>
            <v:stroke on="f" joinstyle="miter"/>
            <v:imagedata r:id="rId55" o:title="eqIdcaf5ee72e4b16fa3620c28836db6a895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取最小值时，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3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34405518" name="图片 234405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405518" name="图片 2344055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6pt;width:54pt;" o:ole="t" filled="f" o:preferrelative="t" stroked="f" coordsize="21600,21600">
            <v:path/>
            <v:fill on="f" focussize="0,0"/>
            <v:stroke on="f" joinstyle="miter"/>
            <v:imagedata r:id="rId58" o:title="eqIdbea9ddf71085a862249f05f74872263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个整数解，则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4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4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4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4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如图，用大小形状完全相同的长方形纸片在直角坐标系中摆成如图图案，已知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6)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57275" cy="10287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(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4)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(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61" o:title="eqId9a69a051e62c940633406ae40ccf1448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16.5pt;" o:ole="t" filled="f" o:preferrelative="t" stroked="f" coordsize="21600,21600">
            <v:path/>
            <v:fill on="f" focussize="0,0"/>
            <v:stroke on="f" joinstyle="miter"/>
            <v:imagedata r:id="rId63" o:title="eqIdd8e75c9db745dc00e734a1ef487bd368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(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5)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(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61" o:title="eqId9a69a051e62c940633406ae40ccf144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一只跳蚤在第一象限及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轴上跳动，在第一秒钟，它从原点跳动到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66" o:title="eqId7160d93f92089ef36f3dab809d3114b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，然后接着按图中箭头所示方向跳动【即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4pt;width:173.4pt;" o:ole="t" filled="f" o:preferrelative="t" stroked="f" coordsize="21600,21600">
            <v:path/>
            <v:fill on="f" focussize="0,0"/>
            <v:stroke on="f" joinstyle="miter"/>
            <v:imagedata r:id="rId68" o:title="eqIdc53c5cf24bde9b1e34976e6ee72e6e9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】，且每秒跳动一个单位，那么第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秒时跳蚤所在位置的坐标是（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62050" cy="12573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1pt;width:35.15pt;" o:ole="t" filled="f" o:preferrelative="t" stroked="f" coordsize="21600,21600">
            <v:path/>
            <v:fill on="f" focussize="0,0"/>
            <v:stroke on="f" joinstyle="miter"/>
            <v:imagedata r:id="rId71" o:title="eqId195d44d3f19834c191dd005f5cf02b47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0.25pt;width:35.1pt;" o:ole="t" filled="f" o:preferrelative="t" stroked="f" coordsize="21600,21600">
            <v:path/>
            <v:fill on="f" focussize="0,0"/>
            <v:stroke on="f" joinstyle="miter"/>
            <v:imagedata r:id="rId73" o:title="eqIdca901db416c0bee808bea8905ec3a31c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0.4pt;width:35.4pt;" o:ole="t" filled="f" o:preferrelative="t" stroked="f" coordsize="21600,21600">
            <v:path/>
            <v:fill on="f" focussize="0,0"/>
            <v:stroke on="f" joinstyle="miter"/>
            <v:imagedata r:id="rId75" o:title="eqId2731192a4eb439bc84f48abd2925c12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0.4pt;width:33.6pt;" o:ole="t" filled="f" o:preferrelative="t" stroked="f" coordsize="21600,21600">
            <v:path/>
            <v:fill on="f" focussize="0,0"/>
            <v:stroke on="f" joinstyle="miter"/>
            <v:imagedata r:id="rId77" o:title="eqId71b25ad5ccab4bd095843aecfb7ffed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已知方程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79" o:title="eqId534c267b10dab6111426fabd60235c5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，用含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3" o:title="eqId81dea63b8ce3e51adf66cf7b9982a248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的式子表示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82" o:title="eqIdd053b14c8588eee2acbbe44fc37a68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若一个数的算术平方根是它本身，则这个数为_______．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3" o:title="eqId81dea63b8ce3e51adf66cf7b9982a248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82" o:title="eqIdd053b14c8588eee2acbbe44fc37a688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86" o:title="eqIde81e59019989b7dc2fb59b037ef6e010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74.25pt;" o:ole="t" filled="f" o:preferrelative="t" stroked="f" coordsize="21600,21600">
            <v:path/>
            <v:fill on="f" focussize="0,0"/>
            <v:stroke on="f" joinstyle="miter"/>
            <v:imagedata r:id="rId88" o:title="eqId60baaeb4f282adfa4aa1235ee50f0d3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90" o:title="eqIdb88584cf1df43e28d03592c7998b165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为了节省空间，家里的饭碗一般是摞起来存放的．如果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只饭碗摞起来的高度为</w:t>
      </w:r>
      <w:r>
        <w:rPr>
          <w:rFonts w:ascii="Times New Roman" w:hAnsi="Times New Roman" w:eastAsia="Times New Roman" w:cs="Times New Roman"/>
          <w:color w:val="000000"/>
        </w:rPr>
        <w:t>15 cm,9</w:t>
      </w:r>
      <w:r>
        <w:rPr>
          <w:rFonts w:ascii="宋体" w:hAnsi="宋体" w:eastAsia="宋体" w:cs="宋体"/>
          <w:color w:val="000000"/>
        </w:rPr>
        <w:t>只饭碗摞起来的高度为</w:t>
      </w:r>
      <w:r>
        <w:rPr>
          <w:rFonts w:ascii="Times New Roman" w:hAnsi="Times New Roman" w:eastAsia="Times New Roman" w:cs="Times New Roman"/>
          <w:color w:val="000000"/>
        </w:rPr>
        <w:t>20 cm</w:t>
      </w:r>
      <w:r>
        <w:rPr>
          <w:rFonts w:ascii="宋体" w:hAnsi="宋体" w:eastAsia="宋体" w:cs="宋体"/>
          <w:color w:val="000000"/>
        </w:rPr>
        <w:t>，李老师家的碗橱每格的高度为</w:t>
      </w:r>
      <w:r>
        <w:rPr>
          <w:rFonts w:ascii="Times New Roman" w:hAnsi="Times New Roman" w:eastAsia="Times New Roman" w:cs="Times New Roman"/>
          <w:color w:val="000000"/>
        </w:rPr>
        <w:t>28 cm</w:t>
      </w:r>
      <w:r>
        <w:rPr>
          <w:rFonts w:ascii="宋体" w:hAnsi="宋体" w:eastAsia="宋体" w:cs="宋体"/>
          <w:color w:val="000000"/>
        </w:rPr>
        <w:t>，则李老师一摞碗最对只能放______只．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解关于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方程组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9.75pt;width:135.75pt;" o:ole="t" filled="f" o:preferrelative="t" stroked="f" coordsize="21600,21600">
            <v:path/>
            <v:fill on="f" focussize="0,0"/>
            <v:stroke on="f" joinstyle="miter"/>
            <v:imagedata r:id="rId92" o:title="eqId1bf6ae5b06df5e5d8129620c003df0d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可以用①</w:t>
      </w:r>
      <w:r>
        <w:rPr>
          <w:rFonts w:ascii="Times New Roman" w:hAnsi="Times New Roman" w:eastAsia="Times New Roman" w:cs="Times New Roman"/>
          <w:color w:val="000000"/>
        </w:rPr>
        <w:t>×2</w:t>
      </w:r>
      <w:r>
        <w:rPr>
          <w:rFonts w:ascii="宋体" w:hAnsi="宋体" w:eastAsia="宋体" w:cs="宋体"/>
          <w:color w:val="000000"/>
        </w:rPr>
        <w:t>＋②，消去未知数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；也可以用①＋②</w:t>
      </w:r>
      <w:r>
        <w:rPr>
          <w:rFonts w:ascii="Times New Roman" w:hAnsi="Times New Roman" w:eastAsia="Times New Roman" w:cs="Times New Roman"/>
          <w:color w:val="000000"/>
        </w:rPr>
        <w:t>×5</w:t>
      </w:r>
      <w:r>
        <w:rPr>
          <w:rFonts w:ascii="宋体" w:hAnsi="宋体" w:eastAsia="宋体" w:cs="宋体"/>
          <w:color w:val="000000"/>
        </w:rPr>
        <w:t>消去未知数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．则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94" o:title="eqIda6c57bbef89a37f1a3808c0ceeac0c2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96" o:title="eqId0f3cb8d72bb2e281b943b3b430138ef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6pt;width:59.25pt;" o:ole="t" filled="f" o:preferrelative="t" stroked="f" coordsize="21600,21600">
            <v:path/>
            <v:fill on="f" focussize="0,0"/>
            <v:stroke on="f" joinstyle="miter"/>
            <v:imagedata r:id="rId98" o:title="eqId0a737a2594b91daa12c3d4dc62f1f1e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的所有整数解的和是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4.8pt;width:169.2pt;" o:ole="t" filled="f" o:preferrelative="t" stroked="f" coordsize="21600,21600">
            <v:path/>
            <v:fill on="f" focussize="0,0"/>
            <v:stroke on="f" joinstyle="miter"/>
            <v:imagedata r:id="rId100" o:title="eqIded6e757edf65b1cdfcaa7a4c8a329047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）解方程组：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6pt;width:68.25pt;" o:ole="t" filled="f" o:preferrelative="t" stroked="f" coordsize="21600,21600">
            <v:path/>
            <v:fill on="f" focussize="0,0"/>
            <v:stroke on="f" joinstyle="miter"/>
            <v:imagedata r:id="rId102" o:title="eqId111758173aa56956a8d5c2b1505ff70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）解不等式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6pt;width:87pt;" o:ole="t" filled="f" o:preferrelative="t" stroked="f" coordsize="21600,21600">
            <v:path/>
            <v:fill on="f" focussize="0,0"/>
            <v:stroke on="f" joinstyle="miter"/>
            <v:imagedata r:id="rId104" o:title="eqIda64628175df0e4fd35d2d618e615f4bc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，并将其解集在数轴上表示出来．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）解不等式组并把解集在数轴上表示出来：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51.75pt;width:105.75pt;" o:ole="t" filled="f" o:preferrelative="t" stroked="f" coordsize="21600,21600">
            <v:path/>
            <v:fill on="f" focussize="0,0"/>
            <v:stroke on="f" joinstyle="miter"/>
            <v:imagedata r:id="rId106" o:title="eqId5683b7974117fff8aa416c389b985ff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阅读对人的影响是巨大的，一本好书往往能改变一个人的一生．某校为了解全校</w:t>
      </w:r>
      <w:r>
        <w:rPr>
          <w:rFonts w:ascii="Times New Roman" w:hAnsi="Times New Roman" w:eastAsia="Times New Roman" w:cs="Times New Roman"/>
          <w:color w:val="000000"/>
        </w:rPr>
        <w:t>1800</w:t>
      </w:r>
      <w:r>
        <w:rPr>
          <w:rFonts w:ascii="宋体" w:hAnsi="宋体" w:eastAsia="宋体" w:cs="宋体"/>
          <w:color w:val="000000"/>
        </w:rPr>
        <w:t>名学生双休日的阅读时间，学校随机调查了七、八、九年级部分同学，并用得到的数据绘制成不完整的统计图表如图所示：</w:t>
      </w:r>
    </w:p>
    <w:tbl>
      <w:tblPr>
        <w:tblStyle w:val="6"/>
        <w:tblW w:w="56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77"/>
        <w:gridCol w:w="2113"/>
        <w:gridCol w:w="1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阅读时间（时）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频数（人数）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0-1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1-2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2-3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3-4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00300" cy="16002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09" o:title="eqId4ec0618ae3a4fde6d6220010af229b9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11" o:title="eqId070d1ea22a92808dad7489438c23962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（2）请将频数分布直方图补充完整；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（3）根据调查数据估计，该校学生双休日阅读时间在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小时以上的学生人数．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如图，把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3" o:title="eqId0faed94a64b2dcfc6801b4fca0f1667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向上平移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15" o:title="eqId5ca7d1107389675d32b56ec097464c1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个单位长度，再向右平移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17" o:title="eqId61128ab996360a038e6e64d82fcba00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个单位长度，得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.25pt;width:39.75pt;" o:ole="t" filled="f" o:preferrelative="t" stroked="f" coordsize="21600,21600">
            <v:path/>
            <v:fill on="f" focussize="0,0"/>
            <v:stroke on="f" joinstyle="miter"/>
            <v:imagedata r:id="rId119" o:title="eqId62c3135fa20c32d04a270750f77c1f2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解答下列各题：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200400" cy="31718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）写出点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22" o:title="eqId5963abe8f421bd99a2aaa94831a951e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24" o:title="eqId7f9e8449aad35c5d840a3395ea86df6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6" o:title="eqIdc5db41a1f31d6baee7c69990811edb9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34405519" name="图片 234405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405519" name="图片 2344055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）在图上画出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.25pt;width:39.75pt;" o:ole="t" filled="f" o:preferrelative="t" stroked="f" coordsize="21600,21600">
            <v:path/>
            <v:fill on="f" focussize="0,0"/>
            <v:stroke on="f" joinstyle="miter"/>
            <v:imagedata r:id="rId119" o:title="eqId62c3135fa20c32d04a270750f77c1f2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）求出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.25pt;width:39.75pt;" o:ole="t" filled="f" o:preferrelative="t" stroked="f" coordsize="21600,21600">
            <v:path/>
            <v:fill on="f" focussize="0,0"/>
            <v:stroke on="f" joinstyle="miter"/>
            <v:imagedata r:id="rId119" o:title="eqId62c3135fa20c32d04a270750f77c1f2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已知一个角的两边与另一个角的两边分别平行，结合图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，探索这两个角之间的关系．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010025" cy="184785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31" o:title="eqIdd39b8d91afc34e4a9b0fdbb6bafb908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33" o:title="eqId2b3b0b11a80e8b107e55534d7fda9f2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15pt;width:45.8pt;" o:ole="t" filled="f" o:preferrelative="t" stroked="f" coordsize="21600,21600">
            <v:path/>
            <v:fill on="f" focussize="0,0"/>
            <v:stroke on="f" joinstyle="miter"/>
            <v:imagedata r:id="rId135" o:title="eqIdbb195e419c7ada7d1bce518d949a469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37" o:title="eqId9f90126f831d6600522ecaa66c2a8b9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6" o:title="eqIdf52a58fbaf4fea03567e88a9f0f6e37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40" o:title="eqIde6e490f703eb6c9bb1278c78ebc2d66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42" o:title="eqId895dc3dc3a6606ff487a4c4863e1850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．问：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31" o:title="eqIdd39b8d91afc34e4a9b0fdbb6bafb908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33" o:title="eqId2b3b0b11a80e8b107e55534d7fda9f2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有何关系？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①请完成下面的推理过程．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理由：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46" o:title="eqId6a53c88db1bd760d1bb3520d0549c5f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pt;width:89.5pt;" o:ole="t" filled="f" o:preferrelative="t" stroked="f" coordsize="21600,21600">
            <v:path/>
            <v:fill on="f" focussize="0,0"/>
            <v:stroke on="f" joinstyle="miter"/>
            <v:imagedata r:id="rId148" o:title="eqId80d3b106caafc847afa2e40333bf11e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50" o:title="eqIdfd995178601c2ad7b40f973d268c7bb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152" o:title="eqId04582116cd765fcc5a52f44279ad6c9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95pt;width:59.1pt;" o:ole="t" filled="f" o:preferrelative="t" stroked="f" coordsize="21600,21600">
            <v:path/>
            <v:fill on="f" focussize="0,0"/>
            <v:stroke on="f" joinstyle="miter"/>
            <v:imagedata r:id="rId154" o:title="eqIdf2dea294e790bdf7c3d3bf3d3e8223d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pt;width:80.5pt;" o:ole="t" filled="f" o:preferrelative="t" stroked="f" coordsize="21600,21600">
            <v:path/>
            <v:fill on="f" focussize="0,0"/>
            <v:stroke on="f" joinstyle="miter"/>
            <v:imagedata r:id="rId156" o:title="eqId3a2aa21cc397ddb15cc7fb4f97d642e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50" o:title="eqIdfd995178601c2ad7b40f973d268c7bb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152" o:title="eqId04582116cd765fcc5a52f44279ad6c9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pt;width:88pt;" o:ole="t" filled="f" o:preferrelative="t" stroked="f" coordsize="21600,21600">
            <v:path/>
            <v:fill on="f" focussize="0,0"/>
            <v:stroke on="f" joinstyle="miter"/>
            <v:imagedata r:id="rId160" o:title="eqIdbfc19dbdddf356c36e87052c8e19bbe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②结论：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31" o:title="eqIdd39b8d91afc34e4a9b0fdbb6bafb908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33" o:title="eqId2b3b0b11a80e8b107e55534d7fda9f2b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关系是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15pt;width:45.8pt;" o:ole="t" filled="f" o:preferrelative="t" stroked="f" coordsize="21600,21600">
            <v:path/>
            <v:fill on="f" focussize="0,0"/>
            <v:stroke on="f" joinstyle="miter"/>
            <v:imagedata r:id="rId135" o:title="eqIdbb195e419c7ada7d1bce518d949a469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65" o:title="eqIde84c768f4e03023b0d65e968b06e6fb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31" o:title="eqIdd39b8d91afc34e4a9b0fdbb6bafb908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33" o:title="eqId2b3b0b11a80e8b107e55534d7fda9f2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有何关系？请直接写出你的结论．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）由（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）、（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）你得出的结论是：如果一个角的两边与另一个角的两边分别平行，那么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169" o:title="eqId014bdada3fa2bf83a25590136cbb805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120.75pt;" o:ole="t" filled="f" o:preferrelative="t" stroked="f" coordsize="21600,21600">
            <v:path/>
            <v:fill on="f" focussize="0,0"/>
            <v:stroke on="f" joinstyle="miter"/>
            <v:imagedata r:id="rId171" o:title="eqId29f0c134d0555ce9360ed6c36a5317e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14500" cy="12477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74" o:title="eqId2a9bfa68259d7a331be323b2038d628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6" o:title="eqIdd40b319212a7e7528b053e1c7097e96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31" o:title="eqIdd39b8d91afc34e4a9b0fdbb6bafb908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7pt;width:88.8pt;" o:ole="t" filled="f" o:preferrelative="t" stroked="f" coordsize="21600,21600">
            <v:path/>
            <v:fill on="f" focussize="0,0"/>
            <v:stroke on="f" joinstyle="miter"/>
            <v:imagedata r:id="rId179" o:title="eqId64d2b58d9b33acc15b781a2e7ba4417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7pt;width:113.95pt;" o:ole="t" filled="f" o:preferrelative="t" stroked="f" coordsize="21600,21600">
            <v:path/>
            <v:fill on="f" focussize="0,0"/>
            <v:stroke on="f" joinstyle="miter"/>
            <v:imagedata r:id="rId181" o:title="eqId700e07f5a9e00da1b8b1bd3b0003479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6pt;width:37.2pt;" o:ole="t" filled="f" o:preferrelative="t" stroked="f" coordsize="21600,21600">
            <v:path/>
            <v:fill on="f" focussize="0,0"/>
            <v:stroke on="f" joinstyle="miter"/>
            <v:imagedata r:id="rId183" o:title="eqId9d3e081637bcea5368cc72370bae283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的方程满足方程组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185" o:title="eqIdcbe4332c33674a0c9be00ededfadf88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均为非负数，求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的取值范围，并化简式子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3|+|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4|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）的条件下求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的最小值及最大值．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某校决定组织学生开展校外拓展活动，若每位老师带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个学生，还剩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个学生没人带；若每位老师带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个学生，就有一位老师少带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个学生．现有甲乙两种大客车，它们的载客量和租金如下表所示．学校计划此次拓展活动的租车总费用不超过</w:t>
      </w:r>
      <w:r>
        <w:rPr>
          <w:rFonts w:ascii="Times New Roman" w:hAnsi="Times New Roman" w:eastAsia="Times New Roman" w:cs="Times New Roman"/>
          <w:color w:val="000000"/>
        </w:rPr>
        <w:t>3100</w:t>
      </w:r>
      <w:r>
        <w:rPr>
          <w:rFonts w:ascii="宋体" w:hAnsi="宋体" w:eastAsia="宋体" w:cs="宋体"/>
          <w:color w:val="000000"/>
        </w:rPr>
        <w:t>元，为了安金，每辆客车上至少要有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名老师．</w:t>
      </w:r>
    </w:p>
    <w:tbl>
      <w:tblPr>
        <w:tblStyle w:val="6"/>
        <w:tblW w:w="62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89"/>
        <w:gridCol w:w="2096"/>
        <w:gridCol w:w="2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客车</w:t>
            </w:r>
          </w:p>
        </w:tc>
        <w:tc>
          <w:tcPr>
            <w:tcW w:w="2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甲种</w:t>
            </w:r>
          </w:p>
        </w:tc>
        <w:tc>
          <w:tcPr>
            <w:tcW w:w="2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载客量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（人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辆）</w:t>
            </w:r>
          </w:p>
        </w:tc>
        <w:tc>
          <w:tcPr>
            <w:tcW w:w="2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2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租金（元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辆）</w:t>
            </w:r>
          </w:p>
        </w:tc>
        <w:tc>
          <w:tcPr>
            <w:tcW w:w="2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300</w:t>
            </w:r>
          </w:p>
        </w:tc>
        <w:tc>
          <w:tcPr>
            <w:tcW w:w="2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（1）参加此次拓展活动的老师有多少人？参加此次拓展活动的学生有多少人？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（2）既要保证所有师生都有车坐，又要保证每辆客车上至少要有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名老师，可知租用客车总数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234405517" name="图片 234405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405517" name="图片 234405517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多少辆．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（3）你能得出哪几种不同的租车方案？其中哪种租车方案最省钱？请说明理由．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如图，在平面直角坐标系中，已知，点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88" o:title="eqId296c31eaede57efe89ffb83f02ad462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90" o:title="eqId2d5612d598e27ac2ce0ab89fb63538b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20.45pt;width:38.1pt;" o:ole="t" filled="f" o:preferrelative="t" stroked="f" coordsize="21600,21600">
            <v:path/>
            <v:fill on="f" focussize="0,0"/>
            <v:stroke on="f" joinstyle="miter"/>
            <v:imagedata r:id="rId192" o:title="eqId541130d07517bebaee5f5577fe16702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21.75pt;width:138pt;" o:ole="t" filled="f" o:preferrelative="t" stroked="f" coordsize="21600,21600">
            <v:path/>
            <v:fill on="f" focussize="0,0"/>
            <v:stroke on="f" joinstyle="miter"/>
            <v:imagedata r:id="rId194" o:title="eqIdbed554f51e9179ffb1e4a01d402bb6bb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172075" cy="22288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（1）直接写出点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的坐标及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97" o:title="eqId15c0dbe3c080c4c4636c64803e5c1f76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6.5pt;width:38.25pt;" o:ole="t" filled="f" o:preferrelative="t" stroked="f" coordsize="21600,21600">
            <v:path/>
            <v:fill on="f" focussize="0,0"/>
            <v:stroke on="f" joinstyle="miter"/>
            <v:imagedata r:id="rId199" o:title="eqId518dfce0a9aab04171383586c5077146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）是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上的一点且满足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201" o:title="eqId7e2352fe8c206e814c0e842181ee41d0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203" o:title="eqId1caa19b04f21503f174f3f935c47639a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20.1pt;width:44.3pt;" o:ole="t" filled="f" o:preferrelative="t" stroked="f" coordsize="21600,21600">
            <v:path/>
            <v:fill on="f" focussize="0,0"/>
            <v:stroke on="f" joinstyle="miter"/>
            <v:imagedata r:id="rId205" o:title="eqIdd259822ab64b8626f3893b8432673358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①求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之间的关系；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②若点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个单位得到点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207" o:title="eqId4839c33ccbe030b1028bc4d677a31b09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南充市白塔中学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春初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级第三次作业水平测试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209" o:title="eqIdd4c064eb984f0e2619e27f547a67d50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11" o:title="eqId61f62f94f6de3dcb1a8b9f735d92e9bf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213" o:title="eqId30cdcbd0148487ac3b1ae5bf2ed775dd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3≤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或﹣</w:t>
      </w:r>
      <w:r>
        <w:rPr>
          <w:rFonts w:ascii="Times New Roman" w:hAnsi="Times New Roman" w:eastAsia="Times New Roman" w:cs="Times New Roman"/>
          <w:color w:val="000000"/>
        </w:rPr>
        <w:t>4≤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＜-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51.75pt;width:45pt;" o:ole="t" filled="f" o:preferrelative="t" stroked="f" coordsize="21600,21600">
            <v:path/>
            <v:fill on="f" focussize="0,0"/>
            <v:stroke on="f" joinstyle="miter"/>
            <v:imagedata r:id="rId215" o:title="eqId13049c2206c9ebf981b365cfe796b528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17" o:title="eqId7da6d82d173ad18cc040e94c925b5ab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，数轴见解析；（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19" o:title="eqId119d9b7bcc7db4c5e5a8b3ee1abbebf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，数轴见解析；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0.18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1044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）；（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①180°</w:t>
      </w:r>
      <w:r>
        <w:rPr>
          <w:rFonts w:ascii="宋体" w:hAnsi="宋体" w:eastAsia="宋体" w:cs="宋体"/>
          <w:color w:val="000000"/>
        </w:rPr>
        <w:t>；两直线平行，同旁内角互补；两直线平行，同位角相等；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②互补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221" o:title="eqIdf00f89f6fd05f521d05129244aa4e5e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（相等）；（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）这两个角相等或互补．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140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=5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的最小值为﹣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，最大值为</w:t>
      </w:r>
      <w:r>
        <w:rPr>
          <w:rFonts w:ascii="Times New Roman" w:hAnsi="Times New Roman" w:eastAsia="Times New Roman" w:cs="Times New Roman"/>
          <w:color w:val="000000"/>
        </w:rPr>
        <w:t>9．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老师有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人，学生有</w:t>
      </w:r>
      <w:r>
        <w:rPr>
          <w:rFonts w:ascii="Times New Roman" w:hAnsi="Times New Roman" w:eastAsia="Times New Roman" w:cs="Times New Roman"/>
          <w:color w:val="000000"/>
        </w:rPr>
        <w:t>284</w:t>
      </w:r>
      <w:r>
        <w:rPr>
          <w:rFonts w:ascii="宋体" w:hAnsi="宋体" w:eastAsia="宋体" w:cs="宋体"/>
          <w:color w:val="000000"/>
        </w:rPr>
        <w:t>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8辆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 xml:space="preserve">3 </w:t>
      </w:r>
      <w:r>
        <w:rPr>
          <w:rFonts w:ascii="宋体" w:hAnsi="宋体" w:eastAsia="宋体" w:cs="宋体"/>
          <w:color w:val="000000"/>
        </w:rPr>
        <w:t>种租车方案：方案一：租用甲种客车</w:t>
      </w:r>
      <w:r>
        <w:rPr>
          <w:rFonts w:ascii="Times New Roman" w:hAnsi="Times New Roman" w:eastAsia="Times New Roman" w:cs="Times New Roman"/>
          <w:color w:val="000000"/>
        </w:rPr>
        <w:t xml:space="preserve">3 </w:t>
      </w:r>
      <w:r>
        <w:rPr>
          <w:rFonts w:ascii="宋体" w:hAnsi="宋体" w:eastAsia="宋体" w:cs="宋体"/>
          <w:color w:val="000000"/>
        </w:rPr>
        <w:t>辆，乙种客车</w:t>
      </w:r>
      <w:r>
        <w:rPr>
          <w:rFonts w:ascii="Times New Roman" w:hAnsi="Times New Roman" w:eastAsia="Times New Roman" w:cs="Times New Roman"/>
          <w:color w:val="000000"/>
        </w:rPr>
        <w:t xml:space="preserve">5 </w:t>
      </w:r>
      <w:r>
        <w:rPr>
          <w:rFonts w:ascii="宋体" w:hAnsi="宋体" w:eastAsia="宋体" w:cs="宋体"/>
          <w:color w:val="000000"/>
        </w:rPr>
        <w:t>辆；方案二：租用甲种客车</w:t>
      </w:r>
      <w:r>
        <w:rPr>
          <w:rFonts w:ascii="Times New Roman" w:hAnsi="Times New Roman" w:eastAsia="Times New Roman" w:cs="Times New Roman"/>
          <w:color w:val="000000"/>
        </w:rPr>
        <w:t xml:space="preserve">2 </w:t>
      </w:r>
      <w:r>
        <w:rPr>
          <w:rFonts w:ascii="宋体" w:hAnsi="宋体" w:eastAsia="宋体" w:cs="宋体"/>
          <w:color w:val="000000"/>
        </w:rPr>
        <w:t>辆，乙种客车</w:t>
      </w:r>
      <w:r>
        <w:rPr>
          <w:rFonts w:ascii="Times New Roman" w:hAnsi="Times New Roman" w:eastAsia="Times New Roman" w:cs="Times New Roman"/>
          <w:color w:val="000000"/>
        </w:rPr>
        <w:t xml:space="preserve">6 </w:t>
      </w:r>
      <w:r>
        <w:rPr>
          <w:rFonts w:ascii="宋体" w:hAnsi="宋体" w:eastAsia="宋体" w:cs="宋体"/>
          <w:color w:val="000000"/>
        </w:rPr>
        <w:t>辆；方案三：租用甲种客车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辆，乙种客车</w:t>
      </w:r>
      <w:r>
        <w:rPr>
          <w:rFonts w:ascii="Times New Roman" w:hAnsi="Times New Roman" w:eastAsia="Times New Roman" w:cs="Times New Roman"/>
          <w:color w:val="000000"/>
        </w:rPr>
        <w:t xml:space="preserve">7 </w:t>
      </w:r>
      <w:r>
        <w:rPr>
          <w:rFonts w:ascii="宋体" w:hAnsi="宋体" w:eastAsia="宋体" w:cs="宋体"/>
          <w:color w:val="000000"/>
        </w:rPr>
        <w:t>辆；方案一最省钱．理由见解析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color w:val="000000"/>
        </w:rPr>
        <w:t xml:space="preserve">    （2）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3.85pt;width:52.15pt;" o:ole="t" filled="f" o:preferrelative="t" stroked="f" coordsize="21600,21600">
            <v:path/>
            <v:fill on="f" focussize="0,0"/>
            <v:stroke on="f" joinstyle="miter"/>
            <v:imagedata r:id="rId223" o:title="eqIdfdcb7a1d3a5c6da6c0b7524a086775f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225" o:title="eqId7592d8f2e1ab0e39a8bc8e4a88c2d0fb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227" o:title="eqId03add3189e2b3984c68146d0d95a963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930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image" Target="media/image5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oleObject" Target="embeddings/oleObject36.bin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oleObject" Target="embeddings/oleObject33.bin"/><Relationship Id="rId8" Type="http://schemas.openxmlformats.org/officeDocument/2006/relationships/image" Target="media/image4.png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png"/><Relationship Id="rId69" Type="http://schemas.openxmlformats.org/officeDocument/2006/relationships/image" Target="media/image38.png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png"/><Relationship Id="rId58" Type="http://schemas.openxmlformats.org/officeDocument/2006/relationships/image" Target="media/image32.wmf"/><Relationship Id="rId57" Type="http://schemas.openxmlformats.org/officeDocument/2006/relationships/oleObject" Target="embeddings/oleObject22.bin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png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0" Type="http://schemas.openxmlformats.org/officeDocument/2006/relationships/fontTable" Target="fontTable.xml"/><Relationship Id="rId23" Type="http://schemas.openxmlformats.org/officeDocument/2006/relationships/oleObject" Target="embeddings/oleObject5.bin"/><Relationship Id="rId229" Type="http://schemas.openxmlformats.org/officeDocument/2006/relationships/customXml" Target="../customXml/item2.xml"/><Relationship Id="rId228" Type="http://schemas.openxmlformats.org/officeDocument/2006/relationships/customXml" Target="../customXml/item1.xml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8.bin"/><Relationship Id="rId22" Type="http://schemas.openxmlformats.org/officeDocument/2006/relationships/image" Target="media/image14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4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6.png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3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image" Target="media/image90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9.bin"/><Relationship Id="rId18" Type="http://schemas.openxmlformats.org/officeDocument/2006/relationships/image" Target="media/image12.wmf"/><Relationship Id="rId179" Type="http://schemas.openxmlformats.org/officeDocument/2006/relationships/image" Target="media/image87.wmf"/><Relationship Id="rId178" Type="http://schemas.openxmlformats.org/officeDocument/2006/relationships/oleObject" Target="embeddings/oleObject88.bin"/><Relationship Id="rId177" Type="http://schemas.openxmlformats.org/officeDocument/2006/relationships/oleObject" Target="embeddings/oleObject87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png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oleObject" Target="embeddings/oleObject2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oleObject" Target="embeddings/oleObject82.bin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oleObject" Target="embeddings/oleObject78.bin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11.png"/><Relationship Id="rId159" Type="http://schemas.openxmlformats.org/officeDocument/2006/relationships/oleObject" Target="embeddings/oleObject76.bin"/><Relationship Id="rId158" Type="http://schemas.openxmlformats.org/officeDocument/2006/relationships/oleObject" Target="embeddings/oleObject75.bin"/><Relationship Id="rId157" Type="http://schemas.openxmlformats.org/officeDocument/2006/relationships/oleObject" Target="embeddings/oleObject74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image" Target="media/image10.wmf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oleObject" Target="embeddings/oleObject67.bin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image" Target="media/image9.wmf"/><Relationship Id="rId139" Type="http://schemas.openxmlformats.org/officeDocument/2006/relationships/oleObject" Target="embeddings/oleObject64.bin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8.wmf"/><Relationship Id="rId129" Type="http://schemas.openxmlformats.org/officeDocument/2006/relationships/image" Target="media/image67.png"/><Relationship Id="rId128" Type="http://schemas.openxmlformats.org/officeDocument/2006/relationships/oleObject" Target="embeddings/oleObject58.bin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png"/><Relationship Id="rId12" Type="http://schemas.openxmlformats.org/officeDocument/2006/relationships/oleObject" Target="embeddings/oleObject1.bin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7.png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png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2022-07-08T22:08:00Z</dcterms:created>
  <dc:creator>学科网试题生产平台</dc:creator>
  <dc:description>3003333527601152</dc:description>
  <cp:lastModifiedBy>Administrator</cp:lastModifiedBy>
  <dcterms:modified xsi:type="dcterms:W3CDTF">2022-08-09T09:19:56Z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