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10769600</wp:posOffset>
            </wp:positionV>
            <wp:extent cx="317500" cy="266700"/>
            <wp:effectExtent l="0" t="0" r="6350" b="0"/>
            <wp:wrapNone/>
            <wp:docPr id="100147" name="图片 100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图片 1001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北京市北京工业大学附属中学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学年八年级下学期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6</w:t>
      </w:r>
      <w:r>
        <w:rPr>
          <w:rFonts w:ascii="宋体" w:hAnsi="宋体" w:eastAsia="宋体" w:cs="宋体"/>
          <w:b/>
          <w:color w:val="auto"/>
          <w:sz w:val="32"/>
        </w:rPr>
        <w:t>月月考数学试题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分，答案填入下表）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方差是表示一组数据的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变化范围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平均水平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数据个数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波动大小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矩形具有而平行四边形不具有的性质是（　　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对角线互相平分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对角线相等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对角线互相垂直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四边相等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8" o:title="eqIddd967903ed5a6f640a5b801ec8be007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中，分别以三角形的三条边为边向外作正方形，面积分别记为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0" o:title="eqIde097c8d4c948de063796bd19f85b3a9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2" o:title="eqId1e0bd63f55069a3bc870915010b3922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14.4pt;" o:ole="t" filled="f" o:preferrelative="t" stroked="f" coordsize="21600,21600">
            <v:path/>
            <v:fill on="f" focussize="0,0"/>
            <v:stroke on="f" joinstyle="miter"/>
            <v:imagedata r:id="rId14" o:title="eqId6899bf9cadae2ccdb14cbc87d4f280e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16" o:title="eqId927331b3f7974c56be2a0cff0d13db9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38.4pt;" o:ole="t" filled="f" o:preferrelative="t" stroked="f" coordsize="21600,21600">
            <v:path/>
            <v:fill on="f" focussize="0,0"/>
            <v:stroke on="f" joinstyle="miter"/>
            <v:imagedata r:id="rId18" o:title="eqIda06c2b249035369cff1a9febe23f5d5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14.4pt;" o:ole="t" filled="f" o:preferrelative="t" stroked="f" coordsize="21600,21600">
            <v:path/>
            <v:fill on="f" focussize="0,0"/>
            <v:stroke on="f" joinstyle="miter"/>
            <v:imagedata r:id="rId14" o:title="eqId6899bf9cadae2ccdb14cbc87d4f280e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95375" cy="11811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2" o:title="eqId8b06e95b57b7a81cd81d05557a11fa9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4" o:title="eqIdd07ae0b4264da6a8812454ffd2f20d9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<v:path/>
            <v:fill on="f" focussize="0,0"/>
            <v:stroke on="f" joinstyle="miter"/>
            <v:imagedata r:id="rId26" o:title="eqId4b7f27ebcef70a3ebbbe8d2e53ea089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8" o:title="eqId9c06fc7811f9525e8b8c833746d6af5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如图，小山为了测量某湖两岸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1027897" name="图片 31027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27897" name="图片 3102789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距离，先在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外选定一点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，然后测量得到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8m</w:t>
      </w:r>
      <w:r>
        <w:rPr>
          <w:rFonts w:ascii="宋体" w:hAnsi="宋体" w:eastAsia="宋体" w:cs="宋体"/>
          <w:color w:val="000000"/>
        </w:rPr>
        <w:t>，从而计算出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两点间的距离是（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m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62075" cy="942975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9.1pt;" o:ole="t" filled="f" o:preferrelative="t" stroked="f" coordsize="21600,21600">
            <v:path/>
            <v:fill on="f" focussize="0,0"/>
            <v:stroke on="f" joinstyle="miter"/>
            <v:imagedata r:id="rId32" o:title="eqIdcd3304e23f3b0f9569c4140ca89b649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05pt;width:14pt;" o:ole="t" filled="f" o:preferrelative="t" stroked="f" coordsize="21600,21600">
            <v:path/>
            <v:fill on="f" focussize="0,0"/>
            <v:stroke on="f" joinstyle="miter"/>
            <v:imagedata r:id="rId34" o:title="eqId8da45c443af7994a26ffa9d8894e726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6" o:title="eqId8c748e40ba21ac5063d3bccaa57ef27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<v:path/>
            <v:fill on="f" focussize="0,0"/>
            <v:stroke on="f" joinstyle="miter"/>
            <v:imagedata r:id="rId26" o:title="eqId4b7f27ebcef70a3ebbbe8d2e53ea089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下列运算正确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1027898" name="图片 31027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27898" name="图片 3102789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　　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39" o:title="eqIde44859e8f84e019e5cd60c689d4dfea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3pt;width:48pt;" o:ole="t" filled="f" o:preferrelative="t" stroked="f" coordsize="21600,21600">
            <v:path/>
            <v:fill on="f" focussize="0,0"/>
            <v:stroke on="f" joinstyle="miter"/>
            <v:imagedata r:id="rId41" o:title="eqId2ad9715004ee7920d042c54ac93a560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43" o:title="eqId71e93cb5464650a12ba7e73b3630b45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45" o:title="eqId534d146593183ee1fe7d628c699f22a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，则斜边上的高是（ 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1.2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2.4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在下列关于变量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7" o:title="eqId81dea63b8ce3e51adf66cf7b9982a24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49" o:title="eqIdd053b14c8588eee2acbbe44fc37a688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的关系式中，能够表示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49" o:title="eqIdd053b14c8588eee2acbbe44fc37a688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7" o:title="eqId81dea63b8ce3e51adf66cf7b9982a24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的函数关系的是（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7.1pt;width:30.05pt;" o:ole="t" filled="f" o:preferrelative="t" stroked="f" coordsize="21600,21600">
            <v:path/>
            <v:fill on="f" focussize="0,0"/>
            <v:stroke on="f" joinstyle="miter"/>
            <v:imagedata r:id="rId53" o:title="eqId8e8953ded144195804384dcb494d5e2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.95pt;width:45.25pt;" o:ole="t" filled="f" o:preferrelative="t" stroked="f" coordsize="21600,21600">
            <v:path/>
            <v:fill on="f" focussize="0,0"/>
            <v:stroke on="f" joinstyle="miter"/>
            <v:imagedata r:id="rId55" o:title="eqId775539e7066399c7f92286c378d572e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05pt;width:28.9pt;" o:ole="t" filled="f" o:preferrelative="t" stroked="f" coordsize="21600,21600">
            <v:path/>
            <v:fill on="f" focussize="0,0"/>
            <v:stroke on="f" joinstyle="miter"/>
            <v:imagedata r:id="rId57" o:title="eqIdd77f5191798242b7b9b88a75e17e442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9.6pt;width:33pt;" o:ole="t" filled="f" o:preferrelative="t" stroked="f" coordsize="21600,21600">
            <v:path/>
            <v:fill on="f" focussize="0,0"/>
            <v:stroke on="f" joinstyle="miter"/>
            <v:imagedata r:id="rId59" o:title="eqId6485aa731f79619941919968f48a9ff0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边上任意两个不重合的动点（不与端点重合），</w:t>
      </w:r>
      <w:r>
        <w:rPr>
          <w:rFonts w:ascii="Times New Roman" w:hAnsi="Times New Roman" w:eastAsia="Times New Roman" w:cs="Times New Roman"/>
          <w:i/>
          <w:color w:val="000000"/>
        </w:rPr>
        <w:t>EO</w:t>
      </w:r>
      <w:r>
        <w:rPr>
          <w:rFonts w:ascii="宋体" w:hAnsi="宋体" w:eastAsia="宋体" w:cs="宋体"/>
          <w:color w:val="000000"/>
        </w:rPr>
        <w:t>的延长线与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MO</w:t>
      </w:r>
      <w:r>
        <w:rPr>
          <w:rFonts w:ascii="宋体" w:hAnsi="宋体" w:eastAsia="宋体" w:cs="宋体"/>
          <w:color w:val="000000"/>
        </w:rPr>
        <w:t>的延长线与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．下面四个推断：①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i/>
          <w:color w:val="000000"/>
        </w:rPr>
        <w:t>EN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MF</w:t>
      </w:r>
      <w:r>
        <w:rPr>
          <w:rFonts w:ascii="宋体" w:hAnsi="宋体" w:eastAsia="宋体" w:cs="宋体"/>
          <w:color w:val="000000"/>
        </w:rPr>
        <w:t>；③若平行四边形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是菱形，则至少存在一个四边形</w:t>
      </w:r>
      <w:r>
        <w:rPr>
          <w:rFonts w:ascii="Times New Roman" w:hAnsi="Times New Roman" w:eastAsia="Times New Roman" w:cs="Times New Roman"/>
          <w:i/>
          <w:color w:val="000000"/>
        </w:rPr>
        <w:t>ENFM</w:t>
      </w:r>
      <w:r>
        <w:rPr>
          <w:rFonts w:ascii="宋体" w:hAnsi="宋体" w:eastAsia="宋体" w:cs="宋体"/>
          <w:color w:val="000000"/>
        </w:rPr>
        <w:t>是菱形；④对于任意的平行四边形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，可能存在无数个四边形</w:t>
      </w:r>
      <w:r>
        <w:rPr>
          <w:rFonts w:ascii="Times New Roman" w:hAnsi="Times New Roman" w:eastAsia="Times New Roman" w:cs="Times New Roman"/>
          <w:i/>
          <w:color w:val="000000"/>
        </w:rPr>
        <w:t>ENFM</w:t>
      </w:r>
      <w:r>
        <w:rPr>
          <w:rFonts w:ascii="宋体" w:hAnsi="宋体" w:eastAsia="宋体" w:cs="宋体"/>
          <w:color w:val="000000"/>
        </w:rPr>
        <w:t>是矩形，其中，所有正确的有（   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52625" cy="10287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②④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函数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0pt;width:49.95pt;" o:ole="t" filled="f" o:preferrelative="t" stroked="f" coordsize="21600,21600">
            <v:path/>
            <v:fill on="f" focussize="0,0"/>
            <v:stroke on="f" joinstyle="miter"/>
            <v:imagedata r:id="rId62" o:title="eqIded3a354f8d83061cc4937a2dc5ae07f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中自变量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7" o:title="eqId81dea63b8ce3e51adf66cf7b9982a24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的取值范围是_____________．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5" o:title="eqId15c0dbe3c080c4c4636c64803e5c1f7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 xml:space="preserve"> AC</w:t>
      </w:r>
      <w:r>
        <w:rPr>
          <w:rFonts w:ascii="Times New Roman" w:hAnsi="Times New Roman" w:eastAsia="Times New Roman" w:cs="Times New Roman"/>
          <w:color w:val="000000"/>
        </w:rPr>
        <w:t xml:space="preserve">=6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=8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______________．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19225" cy="91440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如图，请给矩形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添加一个条件，使它成为正方形，则此条件可以为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85875" cy="67627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31027896" name="图片 31027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27896" name="图片 3102789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i/>
          <w:color w:val="000000"/>
        </w:rPr>
        <w:t>DB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 xml:space="preserve">， 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BCE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90625" cy="7239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已知一次函数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71" o:title="eqId1f35b05290581e4c69b027499c06800e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49" o:title="eqIdd053b14c8588eee2acbbe44fc37a688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随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7" o:title="eqId81dea63b8ce3e51adf66cf7b9982a24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的增大而减小，则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75" o:title="eqIdf0a532e15e232cb4b99a8d4d07c89575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将四个图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中的直角三角形，分别拼成如图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所示的正方形，则图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中阴影部分的面积为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14750" cy="143827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平面直角坐标系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78" o:title="eqId7ee31829d0d4d5f779a957d7df8058a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的位置如图所示，当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0" o:title="eqId2f0d68648b10fce54dfc19c5ee60086d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82" o:title="eqIde3a915c1a8a9304aeb307d130faaeb1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四点中，一定不在一次函数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84" o:title="eqIdc15fb18163df0690365a0d2e7ee88f5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图象上的点为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71575" cy="1123950"/>
            <wp:effectExtent l="0" t="0" r="9525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为庆祝中国共产党建党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周年，某高校组织党史知识竞赛．根据小明、小刚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次预赛成绩绘制成如图的统计图．下面有四个推断：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小明、小刚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次成绩的平均数相同；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与小刚相比，小明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次成绩的极差大；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与小刚相比，小明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次成绩的方差小；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与小明相比，小刚的成绩比较稳定，其中，所有合理推断的序号是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90750" cy="16002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52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19-24</w:t>
      </w:r>
      <w:r>
        <w:rPr>
          <w:rFonts w:ascii="宋体" w:hAnsi="宋体" w:eastAsia="宋体" w:cs="宋体"/>
          <w:b/>
          <w:color w:val="000000"/>
          <w:sz w:val="24"/>
        </w:rPr>
        <w:t>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25-26</w:t>
      </w:r>
      <w:r>
        <w:rPr>
          <w:rFonts w:ascii="宋体" w:hAnsi="宋体" w:eastAsia="宋体" w:cs="宋体"/>
          <w:b/>
          <w:color w:val="000000"/>
          <w:sz w:val="24"/>
        </w:rPr>
        <w:t>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下面是小阳设计的作矩形的尺规作图过程．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85875" cy="7048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求作：矩形 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作法：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的长为半径画弧，再以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为圆心，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的长为半径画弧，两弧交于点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②连接</w:t>
      </w:r>
      <w:r>
        <w:rPr>
          <w:rFonts w:ascii="Times New Roman" w:hAnsi="Times New Roman" w:eastAsia="Times New Roman" w:cs="Times New Roman"/>
          <w:i/>
          <w:color w:val="000000"/>
        </w:rPr>
        <w:t>DA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所以四边形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即为所求作的矩形．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根据小阳设计的尺规作图过程，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）使用直尺和圆规，补全图形（保留作图痕迹）；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）完成下面的证明．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证明：∵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是___________（_________）．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∵∠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是矩形（________）．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4.8pt;width:142.8pt;" o:ole="t" filled="f" o:preferrelative="t" stroked="f" coordsize="21600,21600">
            <v:path/>
            <v:fill on="f" focussize="0,0"/>
            <v:stroke on="f" joinstyle="miter"/>
            <v:imagedata r:id="rId89" o:title="eqId734e11bbead520202e3960b80a974d4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已知：如图，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91" o:title="eqId5138a9f70d5e8b0580e30fef6eb7bae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上的点，且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93" o:title="eqId0e53497af8899cb299d762f1a4f46a5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．求证：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95" o:title="eqIdd8ce1475f537b4ad21775bfaa16daa0c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66950" cy="13144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一次函数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84" o:title="eqIdc15fb18163df0690365a0d2e7ee88f5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的图象与正比例函数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pt;width:36.75pt;" o:ole="t" filled="f" o:preferrelative="t" stroked="f" coordsize="21600,21600">
            <v:path/>
            <v:fill on="f" focussize="0,0"/>
            <v:stroke on="f" joinstyle="miter"/>
            <v:imagedata r:id="rId99" o:title="eqIde4a2b4c212450b2a0f77e042c8da13dd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的图象平行，且过点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101" o:title="eqId1a9c6ac9f9e6f9919accfdfcf0074294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）求一次函数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84" o:title="eqIdc15fb18163df0690365a0d2e7ee88f5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的表达式；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）画出一次函数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84" o:title="eqIdc15fb18163df0690365a0d2e7ee88f5a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）结合图象解答下列问题：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①当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05" o:title="eqIda57458464618fcf619375a93d3c66d6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7" o:title="eqId81dea63b8ce3e51adf66cf7b9982a248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的取值范围是___________；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②当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108" o:title="eqId16e482dd69ac1cf7f06552fdf25a217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49" o:title="eqIdd053b14c8588eee2acbbe44fc37a688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的取值范围是___________；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62175" cy="267652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0" b="0"/>
            <wp:docPr id="31027895" name="图片 31027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27895" name="图片 3102789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BAD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）求证：四边形</w:t>
      </w:r>
      <w:r>
        <w:rPr>
          <w:rFonts w:ascii="Times New Roman" w:hAnsi="Times New Roman" w:eastAsia="Times New Roman" w:cs="Times New Roman"/>
          <w:i/>
          <w:color w:val="000000"/>
        </w:rPr>
        <w:t>ABEF</w:t>
      </w:r>
      <w:r>
        <w:rPr>
          <w:rFonts w:ascii="宋体" w:hAnsi="宋体" w:eastAsia="宋体" w:cs="宋体"/>
          <w:color w:val="000000"/>
        </w:rPr>
        <w:t>是菱形；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）连接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112" o:title="eqId06201e4f55b78d8b30afb257d5a1b16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，求菱形</w:t>
      </w:r>
      <w:r>
        <w:rPr>
          <w:rFonts w:ascii="Times New Roman" w:hAnsi="Times New Roman" w:eastAsia="Times New Roman" w:cs="Times New Roman"/>
          <w:i/>
          <w:color w:val="000000"/>
        </w:rPr>
        <w:t>ABEF</w:t>
      </w:r>
      <w:r>
        <w:rPr>
          <w:rFonts w:ascii="宋体" w:hAnsi="宋体" w:eastAsia="宋体" w:cs="宋体"/>
          <w:color w:val="000000"/>
        </w:rPr>
        <w:t>的面积．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71650" cy="10668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某校为了解初二年级学生的身高情况，从中随机抽取了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名学生的身高数据，并对数据进行整理、描述和分析．下面给出了部分信息．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 xml:space="preserve">． 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名学生身高的频数分布表和频数分布直方图如下：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名学生身高的频数分布表（表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</w:p>
    <w:tbl>
      <w:tblPr>
        <w:tblStyle w:val="6"/>
        <w:tblW w:w="4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75"/>
        <w:gridCol w:w="1100"/>
        <w:gridCol w:w="1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705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身高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cm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</w:t>
            </w:r>
          </w:p>
        </w:tc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150</w:t>
            </w:r>
            <w:r>
              <w:rPr>
                <w:rFonts w:ascii="宋体" w:hAnsi="宋体" w:eastAsia="宋体" w:cs="宋体"/>
                <w:color w:val="000000"/>
              </w:rPr>
              <w:t>≤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＜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155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155</w:t>
            </w:r>
            <w:r>
              <w:rPr>
                <w:rFonts w:ascii="宋体" w:hAnsi="宋体" w:eastAsia="宋体" w:cs="宋体"/>
                <w:color w:val="000000"/>
              </w:rPr>
              <w:t>≤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＜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160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160</w:t>
            </w:r>
            <w:r>
              <w:rPr>
                <w:rFonts w:ascii="宋体" w:hAnsi="宋体" w:eastAsia="宋体" w:cs="宋体"/>
                <w:color w:val="000000"/>
              </w:rPr>
              <w:t>≤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＜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165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165</w:t>
            </w:r>
            <w:r>
              <w:rPr>
                <w:rFonts w:ascii="宋体" w:hAnsi="宋体" w:eastAsia="宋体" w:cs="宋体"/>
                <w:color w:val="000000"/>
              </w:rPr>
              <w:t>≤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＜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170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170</w:t>
            </w:r>
            <w:r>
              <w:rPr>
                <w:rFonts w:ascii="宋体" w:hAnsi="宋体" w:eastAsia="宋体" w:cs="宋体"/>
                <w:color w:val="000000"/>
              </w:rPr>
              <w:t>≤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＜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175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175</w:t>
            </w:r>
            <w:r>
              <w:rPr>
                <w:rFonts w:ascii="宋体" w:hAnsi="宋体" w:eastAsia="宋体" w:cs="宋体"/>
                <w:color w:val="000000"/>
              </w:rPr>
              <w:t>≤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＜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180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5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合计</w:t>
            </w:r>
          </w:p>
        </w:tc>
        <w:tc>
          <w:tcPr>
            <w:tcW w:w="1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40</w:t>
            </w:r>
          </w:p>
        </w:tc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1.000</w:t>
            </w:r>
          </w:p>
        </w:tc>
      </w:tr>
    </w:tbl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名学生身高的频数分布直方图</w:t>
      </w:r>
      <w:r>
        <w:rPr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52700" cy="21526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 xml:space="preserve">． 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名学生身高在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165</w:t>
      </w:r>
      <w:r>
        <w:rPr>
          <w:rFonts w:ascii="宋体" w:hAnsi="宋体" w:eastAsia="宋体" w:cs="宋体"/>
          <w:color w:val="000000"/>
        </w:rPr>
        <w:t>这一组的数据如下表（表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）所示：</w:t>
      </w:r>
    </w:p>
    <w:tbl>
      <w:tblPr>
        <w:tblStyle w:val="6"/>
        <w:tblW w:w="69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11"/>
        <w:gridCol w:w="1106"/>
        <w:gridCol w:w="1106"/>
        <w:gridCol w:w="1106"/>
        <w:gridCol w:w="1106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身高（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cm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11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160</w:t>
            </w:r>
          </w:p>
        </w:tc>
        <w:tc>
          <w:tcPr>
            <w:tcW w:w="11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161</w:t>
            </w:r>
          </w:p>
        </w:tc>
        <w:tc>
          <w:tcPr>
            <w:tcW w:w="11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162</w:t>
            </w:r>
          </w:p>
        </w:tc>
        <w:tc>
          <w:tcPr>
            <w:tcW w:w="11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163</w:t>
            </w:r>
          </w:p>
        </w:tc>
        <w:tc>
          <w:tcPr>
            <w:tcW w:w="11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</w:t>
            </w:r>
          </w:p>
        </w:tc>
        <w:tc>
          <w:tcPr>
            <w:tcW w:w="11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1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1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1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</w:tr>
    </w:tbl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根据以上信息，回答下列问题：</w:t>
      </w:r>
      <w:r>
        <w:rPr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）表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宋体" w:hAnsi="宋体" w:eastAsia="宋体" w:cs="宋体"/>
          <w:color w:val="000000"/>
          <w:u w:val="single"/>
        </w:rPr>
        <w:t xml:space="preserve">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）补全该校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名学生身高频数分布直方图；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）样本数据的中位数是</w:t>
      </w:r>
      <w:r>
        <w:rPr>
          <w:rFonts w:ascii="宋体" w:hAnsi="宋体" w:eastAsia="宋体" w:cs="宋体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）若该校初二年级共</w:t>
      </w:r>
      <w:r>
        <w:rPr>
          <w:rFonts w:ascii="Times New Roman" w:hAnsi="Times New Roman" w:eastAsia="Times New Roman" w:cs="Times New Roman"/>
          <w:color w:val="000000"/>
        </w:rPr>
        <w:t>400</w:t>
      </w:r>
      <w:r>
        <w:rPr>
          <w:rFonts w:ascii="宋体" w:hAnsi="宋体" w:eastAsia="宋体" w:cs="宋体"/>
          <w:color w:val="000000"/>
        </w:rPr>
        <w:t>名学生，估计身高不低于</w:t>
      </w:r>
      <w:r>
        <w:rPr>
          <w:rFonts w:ascii="Times New Roman" w:hAnsi="Times New Roman" w:eastAsia="Times New Roman" w:cs="Times New Roman"/>
          <w:color w:val="000000"/>
        </w:rPr>
        <w:t>165cm</w:t>
      </w:r>
      <w:r>
        <w:rPr>
          <w:rFonts w:ascii="宋体" w:hAnsi="宋体" w:eastAsia="宋体" w:cs="宋体"/>
          <w:color w:val="000000"/>
        </w:rPr>
        <w:t>的学生有</w:t>
      </w:r>
      <w:r>
        <w:rPr>
          <w:rFonts w:ascii="宋体" w:hAnsi="宋体" w:eastAsia="宋体" w:cs="宋体"/>
          <w:color w:val="000000"/>
          <w:u w:val="single"/>
        </w:rPr>
        <w:t xml:space="preserve"> </w: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平面直角坐标系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78" o:title="eqId7ee31829d0d4d5f779a957d7df8058a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中，直线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17" o:title="eqId2e9b0f5f44abbc6544a2f672b025b01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6.15pt;width:51.85pt;" o:ole="t" filled="f" o:preferrelative="t" stroked="f" coordsize="21600,21600">
            <v:path/>
            <v:fill on="f" focussize="0,0"/>
            <v:stroke on="f" joinstyle="miter"/>
            <v:imagedata r:id="rId119" o:title="eqIdbebb3b7f47e0decd48e64cb32aaa590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21" o:title="eqId3f6f17bc385bafb37e8f964e5eb99cd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23" o:title="eqId2d585d2d6643471640905d234d9538c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125" o:title="eqId8317fc91d04b45040abc773e31689a8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27" o:title="eqId294f5ba74cdf695fc9a8a8e52f42132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29" o:title="eqId2c94bb12cee76221e13f9ef955b0aab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）直线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0.25pt;width:63pt;" o:ole="t" filled="f" o:preferrelative="t" stroked="f" coordsize="21600,21600">
            <v:path/>
            <v:fill on="f" focussize="0,0"/>
            <v:stroke on="f" joinstyle="miter"/>
            <v:imagedata r:id="rId131" o:title="eqId26636309fc4c121b010ec1e4d33eb2d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17" o:title="eqId2e9b0f5f44abbc6544a2f672b025b01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21" o:title="eqId3f6f17bc385bafb37e8f964e5eb99cd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分别交于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两点，当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时，若以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为顶点的四边形是平行四边形，请直接写出点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09875" cy="27813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小明从学校出发，匀速骑行到相距</w:t>
      </w:r>
      <w:r>
        <w:rPr>
          <w:rFonts w:ascii="Times New Roman" w:hAnsi="Times New Roman" w:eastAsia="Times New Roman" w:cs="Times New Roman"/>
          <w:color w:val="000000"/>
        </w:rPr>
        <w:t>2400</w:t>
      </w:r>
      <w:r>
        <w:rPr>
          <w:rFonts w:ascii="宋体" w:hAnsi="宋体" w:eastAsia="宋体" w:cs="宋体"/>
          <w:color w:val="000000"/>
        </w:rPr>
        <w:t>米的图书馆，小明出发的同时，同学小阳以每分钟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米的速度从图书馆沿同一条道路步行回学校，两人离学校的路程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49" o:title="eqIdd053b14c8588eee2acbbe44fc37a688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（单位：米）与时间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（单位：分钟）的函数图象如图所示．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19325" cy="149542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）阅读分析题目的文字及图象信息，直接写出能推理得到的三条不同的结论；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）若小明在图书馆停留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分钟后沿原路按原速返回，请补全小明离学校的路程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49" o:title="eqIdd053b14c8588eee2acbbe44fc37a688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的函数图象；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）小明从学校出发，经过多长时间在返校途中追上小阳？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已知：如图，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延长线上一动点，且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39" o:title="eqId9896780c93626546ca64459a964f48d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关于直线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对称，过点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141" o:title="eqIdf1c6be6314144d190824cd68fbf6341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FH</w:t>
      </w:r>
      <w:r>
        <w:rPr>
          <w:rFonts w:ascii="宋体" w:hAnsi="宋体" w:eastAsia="宋体" w:cs="宋体"/>
          <w:color w:val="000000"/>
        </w:rPr>
        <w:t>与直线</w:t>
      </w:r>
      <w:r>
        <w:rPr>
          <w:rFonts w:ascii="Times New Roman" w:hAnsi="Times New Roman" w:eastAsia="Times New Roman" w:cs="Times New Roman"/>
          <w:i/>
          <w:color w:val="000000"/>
        </w:rPr>
        <w:t>DB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71900" cy="18478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（1）依题意补全图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144" o:title="eqId85f43844a688a89372122f882404834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，请直接写出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46" o:title="eqId1f27730a09116f0180b8ec6216393c6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（用含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8" o:title="eqId0a6936d370d6a238a608ca56f87198d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1027894" name="图片 31027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27894" name="图片 3102789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式子表示）；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（3）用等式表示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的数量关系，并证明．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对于平面直角坐标系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78" o:title="eqId7ee31829d0d4d5f779a957d7df8058a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中的线段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151" o:title="eqId7a5f1641947153c80b987320885a2b5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，给出如下定义：若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6.1pt;width:47.8pt;" o:ole="t" filled="f" o:preferrelative="t" stroked="f" coordsize="21600,21600">
            <v:path/>
            <v:fill on="f" focussize="0,0"/>
            <v:stroke on="f" joinstyle="miter"/>
            <v:imagedata r:id="rId153" o:title="eqId1da6309760c54dd2847a1108e064db9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，则称点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为线段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151" o:title="eqId7a5f1641947153c80b987320885a2b5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的“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1.4pt;width:22.2pt;" o:ole="t" filled="f" o:preferrelative="t" stroked="f" coordsize="21600,21600">
            <v:path/>
            <v:fill on="f" focussize="0,0"/>
            <v:stroke on="f" joinstyle="miter"/>
            <v:imagedata r:id="rId156" o:title="eqId9f93c78e3b6ab0daa88d8306b2b2058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等长点”．如图，已知点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58" o:title="eqId1c6ff81aedbefa935da289dc632e78e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5.85pt;width:36pt;" o:ole="t" filled="f" o:preferrelative="t" stroked="f" coordsize="21600,21600">
            <v:path/>
            <v:fill on="f" focussize="0,0"/>
            <v:stroke on="f" joinstyle="miter"/>
            <v:imagedata r:id="rId160" o:title="eqId1fcf82d01c39fd2c96e1edba0ad37dd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）在点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62" o:title="eqId02480029bb21b0dc657b90c9a4e3937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6.15pt;width:42pt;" o:ole="t" filled="f" o:preferrelative="t" stroked="f" coordsize="21600,21600">
            <v:path/>
            <v:fill on="f" focussize="0,0"/>
            <v:stroke on="f" joinstyle="miter"/>
            <v:imagedata r:id="rId164" o:title="eqId10cbf0f510cd4026ded878b52d0df8f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6.15pt;width:40.15pt;" o:ole="t" filled="f" o:preferrelative="t" stroked="f" coordsize="21600,21600">
            <v:path/>
            <v:fill on="f" focussize="0,0"/>
            <v:stroke on="f" joinstyle="miter"/>
            <v:imagedata r:id="rId166" o:title="eqId9ab4ed199e9591c43beeedcd2808eb2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中，线段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5pt;width:21.25pt;" o:ole="t" filled="f" o:preferrelative="t" stroked="f" coordsize="21600,21600">
            <v:path/>
            <v:fill on="f" focussize="0,0"/>
            <v:stroke on="f" joinstyle="miter"/>
            <v:imagedata r:id="rId168" o:title="eqIde2c3d2cba96f6f03520c0b3f6e4da03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的“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0" o:title="eqId18a8ab9c2421408d202361aca2c944f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等长点”为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）若直线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172" o:title="eqId07565f10847840e0fb07b05218ad17f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上存在线段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74" o:title="eqIdaaf1438142deeac876fc7dc50552e55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76" o:title="eqIda67dad7337d3daaaae14dfb7ea8591fa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等长点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）连接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若第一象限内的点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是线段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78" o:title="eqId7dea2ae9d515f9ab351ad72306b776e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76" o:title="eqIda67dad7337d3daaaae14dfb7ea8591fa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等长点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ABR</w:t>
      </w:r>
      <w:r>
        <w:rPr>
          <w:rFonts w:ascii="宋体" w:hAnsi="宋体" w:eastAsia="宋体" w:cs="宋体"/>
          <w:color w:val="000000"/>
        </w:rPr>
        <w:t>是直角三角形，则点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矩形</w:t>
      </w:r>
      <w:r>
        <w:rPr>
          <w:rFonts w:ascii="Times New Roman" w:hAnsi="Times New Roman" w:eastAsia="Times New Roman" w:cs="Times New Roman"/>
          <w:i/>
          <w:color w:val="000000"/>
        </w:rPr>
        <w:t>CDEF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6.15pt;width:31.9pt;" o:ole="t" filled="f" o:preferrelative="t" stroked="f" coordsize="21600,21600">
            <v:path/>
            <v:fill on="f" focussize="0,0"/>
            <v:stroke on="f" joinstyle="miter"/>
            <v:imagedata r:id="rId181" o:title="eqIdfb0b22bb9ca74ea74f91b39ccb601ec2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pt;width:43.9pt;" o:ole="t" filled="f" o:preferrelative="t" stroked="f" coordsize="21600,21600">
            <v:path/>
            <v:fill on="f" focussize="0,0"/>
            <v:stroke on="f" joinstyle="miter"/>
            <v:imagedata r:id="rId183" o:title="eqId5246c2adaa5abf2ff153a7b356172fc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，若矩形</w:t>
      </w:r>
      <w:r>
        <w:rPr>
          <w:rFonts w:ascii="Times New Roman" w:hAnsi="Times New Roman" w:eastAsia="Times New Roman" w:cs="Times New Roman"/>
          <w:i/>
          <w:color w:val="000000"/>
        </w:rPr>
        <w:t>CDEF</w:t>
      </w:r>
      <w:r>
        <w:rPr>
          <w:rFonts w:ascii="宋体" w:hAnsi="宋体" w:eastAsia="宋体" w:cs="宋体"/>
          <w:color w:val="000000"/>
        </w:rPr>
        <w:t>上存在线段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78" o:title="eqId7dea2ae9d515f9ab351ad72306b776ee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76" o:title="eqIda67dad7337d3daaaae14dfb7ea8591fa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等长点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，直接写出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187" o:title="eqId36a1b09c653185842513e24ebba60bb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38350" cy="2133600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北京市北京工业大学附属中学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学年八年级下学期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6</w:t>
      </w:r>
      <w:r>
        <w:rPr>
          <w:rFonts w:ascii="宋体" w:hAnsi="宋体" w:eastAsia="宋体" w:cs="宋体"/>
          <w:b/>
          <w:color w:val="000000"/>
          <w:sz w:val="32"/>
        </w:rPr>
        <w:t>月月考数学试题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分，答案填入下表）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90" o:title="eqId3570a95f68349fcd9417fcda62e78e7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20°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92" o:title="eqIdf9412eb2931f9f75d199b94a1fe558e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13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①③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52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19-24</w:t>
      </w:r>
      <w:r>
        <w:rPr>
          <w:rFonts w:ascii="宋体" w:hAnsi="宋体" w:eastAsia="宋体" w:cs="宋体"/>
          <w:b/>
          <w:color w:val="000000"/>
          <w:sz w:val="24"/>
        </w:rPr>
        <w:t>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25-26</w:t>
      </w:r>
      <w:r>
        <w:rPr>
          <w:rFonts w:ascii="宋体" w:hAnsi="宋体" w:eastAsia="宋体" w:cs="宋体"/>
          <w:b/>
          <w:color w:val="000000"/>
          <w:sz w:val="24"/>
        </w:rPr>
        <w:t>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）平行四边形；两组对边分别相等的四边形是平行四边形；有一个角是直角的平行四边形是矩形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7.25pt;width:39pt;" o:ole="t" filled="f" o:preferrelative="t" stroked="f" coordsize="21600,21600">
            <v:path/>
            <v:fill on="f" focussize="0,0"/>
            <v:stroke on="f" joinstyle="miter"/>
            <v:imagedata r:id="rId194" o:title="eqId3b80e8d8bab2708d8671752375a9313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证明见解析；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6.2pt;width:58.2pt;" o:ole="t" filled="f" o:preferrelative="t" stroked="f" coordsize="21600,21600">
            <v:path/>
            <v:fill on="f" focussize="0,0"/>
            <v:stroke on="f" joinstyle="miter"/>
            <v:imagedata r:id="rId196" o:title="eqId3a19f7356ca5ae07039738d21dad801b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）①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98" o:title="eqId34b8323a1dff6c24234efb6b211e5ddb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200" o:title="eqId0485213537d71f9e839f5ccc9f7013c3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9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02" o:title="eqId9b91d650c2fc1a741fabdb333b09aeb6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1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163.5cm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170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204" o:title="eqId04fefa53b8c215ae315c95b6f2e2d1b5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9.85pt;width:28.9pt;" o:ole="t" filled="f" o:preferrelative="t" stroked="f" coordsize="21600,21600">
            <v:path/>
            <v:fill on="f" focussize="0,0"/>
            <v:stroke on="f" joinstyle="miter"/>
            <v:imagedata r:id="rId206" o:title="eqId5511a368692de27c58ec48ce968de4a4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9.8pt;width:36pt;" o:ole="t" filled="f" o:preferrelative="t" stroked="f" coordsize="21600,21600">
            <v:path/>
            <v:fill on="f" focussize="0,0"/>
            <v:stroke on="f" joinstyle="miter"/>
            <v:imagedata r:id="rId208" o:title="eqIdd483dd3a65702ed0cd7df766300d03b3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210" o:title="eqIdbc1763a420cbcde04719e7f980628352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）①小明骑车的速度为每分钟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rFonts w:ascii="宋体" w:hAnsi="宋体" w:eastAsia="宋体" w:cs="宋体"/>
          <w:color w:val="000000"/>
        </w:rPr>
        <w:t>米；②点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12" o:title="eqIde672a356f03250648d33b1beb2aff7d2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；③线段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的函数表达式为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9pt;width:93pt;" o:ole="t" filled="f" o:preferrelative="t" stroked="f" coordsize="21600,21600">
            <v:path/>
            <v:fill on="f" focussize="0,0"/>
            <v:stroke on="f" joinstyle="miter"/>
            <v:imagedata r:id="rId214" o:title="eqId7f2de05a7fa5054fc99722af1cf5eebf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；④线段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是小阳离校的路程与时间的函数图象；（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22.5</w:t>
      </w:r>
      <w:r>
        <w:rPr>
          <w:rFonts w:ascii="宋体" w:hAnsi="宋体" w:eastAsia="宋体" w:cs="宋体"/>
          <w:color w:val="000000"/>
        </w:rPr>
        <w:t>分钟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见解析；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3.8pt;width:41.4pt;" o:ole="t" filled="f" o:preferrelative="t" stroked="f" coordsize="21600,21600">
            <v:path/>
            <v:fill on="f" focussize="0,0"/>
            <v:stroke on="f" joinstyle="miter"/>
            <v:imagedata r:id="rId216" o:title="eqIda3ca002533d6462b84dc31c32c2328ad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18" o:title="eqIdcf298f00799cbf34b4db26f5f63af92f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21.75pt;width:14.25pt;" o:ole="t" filled="f" o:preferrelative="t" stroked="f" coordsize="21600,21600">
            <v:path/>
            <v:fill on="f" focussize="0,0"/>
            <v:stroke on="f" joinstyle="miter"/>
            <v:imagedata r:id="rId220" o:title="eqId9efc18a5bb2e53586331b2a58538a48b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8pt;width:13.9pt;" o:ole="t" filled="f" o:preferrelative="t" stroked="f" coordsize="21600,21600">
            <v:path/>
            <v:fill on="f" focussize="0,0"/>
            <v:stroke on="f" joinstyle="miter"/>
            <v:imagedata r:id="rId222" o:title="eqId5a2c4640b2bee411935f588fc5433c7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6.5pt;width:101.5pt;" o:ole="t" filled="f" o:preferrelative="t" stroked="f" coordsize="21600,21600">
            <v:path/>
            <v:fill on="f" focussize="0,0"/>
            <v:stroke on="f" joinstyle="miter"/>
            <v:imagedata r:id="rId224" o:title="eqIdf4d24f004f66c59223926d6d3095f918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26" o:title="eqId2be3ad3dd6803d92df6ff8a80cd3509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228" o:title="eqIdc7b1b587c6b9e38dcfc056f02336618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D775640"/>
    <w:rsid w:val="4993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oleObject" Target="embeddings/oleObject43.bin"/><Relationship Id="rId96" Type="http://schemas.openxmlformats.org/officeDocument/2006/relationships/image" Target="media/image50.png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png"/><Relationship Id="rId86" Type="http://schemas.openxmlformats.org/officeDocument/2006/relationships/image" Target="media/image44.png"/><Relationship Id="rId85" Type="http://schemas.openxmlformats.org/officeDocument/2006/relationships/image" Target="media/image43.png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png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png"/><Relationship Id="rId68" Type="http://schemas.openxmlformats.org/officeDocument/2006/relationships/image" Target="media/image34.wmf"/><Relationship Id="rId67" Type="http://schemas.openxmlformats.org/officeDocument/2006/relationships/image" Target="media/image33.png"/><Relationship Id="rId66" Type="http://schemas.openxmlformats.org/officeDocument/2006/relationships/image" Target="media/image32.png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png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1" Type="http://schemas.openxmlformats.org/officeDocument/2006/relationships/fontTable" Target="fontTable.xml"/><Relationship Id="rId230" Type="http://schemas.openxmlformats.org/officeDocument/2006/relationships/customXml" Target="../customXml/item2.xml"/><Relationship Id="rId23" Type="http://schemas.openxmlformats.org/officeDocument/2006/relationships/oleObject" Target="embeddings/oleObject9.bin"/><Relationship Id="rId229" Type="http://schemas.openxmlformats.org/officeDocument/2006/relationships/customXml" Target="../customXml/item1.xml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3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9.bin"/><Relationship Id="rId200" Type="http://schemas.openxmlformats.org/officeDocument/2006/relationships/image" Target="media/image98.wmf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7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92.png"/><Relationship Id="rId187" Type="http://schemas.openxmlformats.org/officeDocument/2006/relationships/image" Target="media/image91.wmf"/><Relationship Id="rId186" Type="http://schemas.openxmlformats.org/officeDocument/2006/relationships/oleObject" Target="embeddings/oleObject92.bin"/><Relationship Id="rId185" Type="http://schemas.openxmlformats.org/officeDocument/2006/relationships/oleObject" Target="embeddings/oleObject91.bin"/><Relationship Id="rId184" Type="http://schemas.openxmlformats.org/officeDocument/2006/relationships/oleObject" Target="embeddings/oleObject90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8.wmf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png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png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png"/><Relationship Id="rId133" Type="http://schemas.openxmlformats.org/officeDocument/2006/relationships/oleObject" Target="embeddings/oleObject63.bin"/><Relationship Id="rId132" Type="http://schemas.openxmlformats.org/officeDocument/2006/relationships/oleObject" Target="embeddings/oleObject62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png"/><Relationship Id="rId113" Type="http://schemas.openxmlformats.org/officeDocument/2006/relationships/image" Target="media/image57.png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png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oleObject" Target="embeddings/oleObject47.bin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2022-07-09T18:33:00Z</dcterms:created>
  <dc:creator>学科网试题生产平台</dc:creator>
  <dc:description>3011291300388864</dc:description>
  <cp:lastModifiedBy>Administrator</cp:lastModifiedBy>
  <dcterms:modified xsi:type="dcterms:W3CDTF">2022-08-10T04:00:27Z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