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napToGrid w:val="0"/>
        <w:jc w:val="center"/>
        <w:rPr>
          <w:rFonts w:ascii="Times New Roman" w:eastAsia="宋体" w:hAnsi="Times New Roman" w:cs="Times New Roman" w:hint="eastAsia"/>
          <w:b/>
          <w:sz w:val="36"/>
        </w:rPr>
      </w:pPr>
      <w:r>
        <w:rPr>
          <w:rFonts w:ascii="Times New Roman" w:eastAsia="宋体" w:hAnsi="Times New Roman" w:cs="Times New Roman" w:hint="eastAsia"/>
          <w:b/>
          <w:sz w:val="36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12661900</wp:posOffset>
            </wp:positionV>
            <wp:extent cx="317500" cy="2667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6987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sz w:val="36"/>
          <w:lang w:eastAsia="zh-CN"/>
        </w:rPr>
        <w:t>长君实验中学</w:t>
      </w:r>
      <w:r>
        <w:rPr>
          <w:rFonts w:ascii="Times New Roman" w:eastAsia="宋体" w:hAnsi="Times New Roman" w:cs="Times New Roman" w:hint="eastAsia"/>
          <w:b/>
          <w:sz w:val="36"/>
        </w:rPr>
        <w:t>2021-2022学年九年级下学期</w:t>
      </w:r>
      <w:r>
        <w:rPr>
          <w:rFonts w:ascii="Times New Roman" w:eastAsia="宋体" w:hAnsi="Times New Roman" w:cs="Times New Roman" w:hint="eastAsia"/>
          <w:b/>
          <w:sz w:val="36"/>
          <w:lang w:eastAsia="zh-CN"/>
        </w:rPr>
        <w:t>学科</w:t>
      </w:r>
      <w:r>
        <w:rPr>
          <w:rFonts w:ascii="Times New Roman" w:eastAsia="宋体" w:hAnsi="Times New Roman" w:cs="Times New Roman" w:hint="eastAsia"/>
          <w:b/>
          <w:sz w:val="36"/>
        </w:rPr>
        <w:t>检测</w:t>
      </w:r>
    </w:p>
    <w:p>
      <w:pPr>
        <w:jc w:val="center"/>
        <w:rPr>
          <w:rFonts w:ascii="黑体" w:eastAsia="黑体" w:hAnsi="黑体" w:hint="eastAsia"/>
          <w:b/>
          <w:sz w:val="36"/>
          <w:szCs w:val="36"/>
        </w:rPr>
      </w:pPr>
      <w:r>
        <w:rPr>
          <w:rFonts w:ascii="黑体" w:eastAsia="黑体" w:hAnsi="黑体" w:hint="eastAsia"/>
          <w:b/>
          <w:bCs/>
          <w:color w:val="000000"/>
          <w:sz w:val="36"/>
          <w:szCs w:val="36"/>
        </w:rPr>
        <w:t>英</w:t>
      </w:r>
      <w:r>
        <w:rPr>
          <w:rFonts w:ascii="黑体" w:eastAsia="黑体" w:hAnsi="黑体"/>
          <w:b/>
          <w:bCs/>
          <w:color w:val="000000"/>
          <w:sz w:val="36"/>
          <w:szCs w:val="36"/>
        </w:rPr>
        <w:t xml:space="preserve"> </w:t>
      </w:r>
      <w:r>
        <w:rPr>
          <w:rFonts w:ascii="黑体" w:eastAsia="黑体" w:hAnsi="黑体" w:hint="eastAsia"/>
          <w:b/>
          <w:bCs/>
          <w:color w:val="000000"/>
          <w:sz w:val="36"/>
          <w:szCs w:val="36"/>
        </w:rPr>
        <w:t>语</w:t>
      </w:r>
      <w:r>
        <w:rPr>
          <w:rFonts w:ascii="黑体" w:eastAsia="黑体" w:hAnsi="黑体"/>
          <w:b/>
          <w:bCs/>
          <w:color w:val="000000"/>
          <w:sz w:val="36"/>
          <w:szCs w:val="36"/>
        </w:rPr>
        <w:t xml:space="preserve"> </w:t>
      </w:r>
      <w:r>
        <w:rPr>
          <w:rFonts w:ascii="黑体" w:eastAsia="黑体" w:hAnsi="黑体" w:hint="eastAsia"/>
          <w:b/>
          <w:bCs/>
          <w:color w:val="000000"/>
          <w:sz w:val="36"/>
          <w:szCs w:val="36"/>
        </w:rPr>
        <w:t>试</w:t>
      </w:r>
      <w:r>
        <w:rPr>
          <w:rFonts w:ascii="黑体" w:eastAsia="黑体" w:hAnsi="黑体"/>
          <w:b/>
          <w:bCs/>
          <w:color w:val="000000"/>
          <w:sz w:val="36"/>
          <w:szCs w:val="36"/>
        </w:rPr>
        <w:t xml:space="preserve"> </w:t>
      </w:r>
      <w:r>
        <w:rPr>
          <w:rFonts w:ascii="黑体" w:eastAsia="黑体" w:hAnsi="黑体" w:hint="eastAsia"/>
          <w:b/>
          <w:bCs/>
          <w:color w:val="000000"/>
          <w:sz w:val="36"/>
          <w:szCs w:val="36"/>
        </w:rPr>
        <w:t>卷</w:t>
      </w:r>
      <w:r>
        <w:rPr>
          <w:rFonts w:ascii="黑体" w:eastAsia="黑体" w:hAnsi="黑体"/>
          <w:b/>
          <w:bCs/>
          <w:color w:val="000000"/>
          <w:sz w:val="36"/>
          <w:szCs w:val="36"/>
        </w:rPr>
        <w:t xml:space="preserve"> </w:t>
      </w:r>
      <w:r>
        <w:rPr>
          <w:rFonts w:ascii="黑体" w:eastAsia="黑体" w:hAnsi="黑体" w:hint="eastAsia"/>
          <w:b/>
          <w:sz w:val="36"/>
          <w:szCs w:val="36"/>
        </w:rPr>
        <w:t>答</w:t>
      </w:r>
      <w:r>
        <w:rPr>
          <w:rFonts w:ascii="黑体" w:eastAsia="黑体" w:hAnsi="黑体"/>
          <w:b/>
          <w:sz w:val="36"/>
          <w:szCs w:val="36"/>
        </w:rPr>
        <w:t xml:space="preserve"> </w:t>
      </w:r>
      <w:r>
        <w:rPr>
          <w:rFonts w:ascii="黑体" w:eastAsia="黑体" w:hAnsi="黑体" w:hint="eastAsia"/>
          <w:b/>
          <w:sz w:val="36"/>
          <w:szCs w:val="36"/>
        </w:rPr>
        <w:t>案</w:t>
      </w:r>
    </w:p>
    <w:p>
      <w:pPr>
        <w:spacing w:line="320" w:lineRule="exact"/>
        <w:jc w:val="center"/>
        <w:rPr>
          <w:rFonts w:ascii="Times New Roman" w:hAnsi="Times New Roman" w:hint="eastAsia"/>
          <w:b/>
          <w:bCs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听力</w:t>
      </w:r>
    </w:p>
    <w:p>
      <w:pPr>
        <w:keepNext w:val="0"/>
        <w:keepLines w:val="0"/>
        <w:pageBreakBefore w:val="0"/>
        <w:tabs>
          <w:tab w:val="left" w:pos="1420"/>
          <w:tab w:val="left" w:pos="2340"/>
          <w:tab w:val="left" w:pos="3160"/>
        </w:tabs>
        <w:kinsoku/>
        <w:wordWrap/>
        <w:overflowPunct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center"/>
        <w:rPr>
          <w:rFonts w:ascii="Times New Roman" w:eastAsia="宋体" w:hAnsi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/>
          <w:sz w:val="28"/>
          <w:szCs w:val="28"/>
        </w:rPr>
        <w:t xml:space="preserve">1-5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CABAB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6-10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BCABA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11-15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BBCCA   </w:t>
      </w:r>
      <w:r>
        <w:rPr>
          <w:rFonts w:ascii="Times New Roman" w:hAnsi="Times New Roman"/>
          <w:sz w:val="28"/>
          <w:szCs w:val="28"/>
        </w:rPr>
        <w:t xml:space="preserve">   16-20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ACCAB</w:t>
      </w: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英语知识运用</w:t>
      </w: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21-25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BBDDA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26-30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CABDD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31-35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CDBCD</w:t>
      </w:r>
      <w:r>
        <w:rPr>
          <w:rFonts w:ascii="Times New Roman" w:hAnsi="Times New Roman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bidi w:val="0"/>
        <w:snapToGrid w:val="0"/>
        <w:spacing w:line="240" w:lineRule="auto"/>
        <w:rPr>
          <w:rFonts w:ascii="Times New Roman" w:hAnsi="Times New Roman" w:hint="default"/>
          <w:sz w:val="28"/>
          <w:szCs w:val="28"/>
          <w:lang w:val="en-US"/>
        </w:rPr>
      </w:pPr>
      <w:r>
        <w:rPr>
          <w:rFonts w:eastAsia="楷体" w:hint="eastAsia"/>
          <w:sz w:val="28"/>
          <w:szCs w:val="28"/>
        </w:rPr>
        <w:t>36-40</w:t>
      </w:r>
      <w:r>
        <w:rPr>
          <w:rFonts w:eastAsia="楷体" w:hint="eastAsia"/>
          <w:sz w:val="28"/>
          <w:szCs w:val="28"/>
          <w:lang w:val="en-US" w:eastAsia="zh-CN"/>
        </w:rPr>
        <w:t xml:space="preserve"> </w:t>
      </w:r>
      <w:r>
        <w:rPr>
          <w:rFonts w:eastAsia="楷体" w:hint="eastAsia"/>
          <w:sz w:val="28"/>
          <w:szCs w:val="28"/>
        </w:rPr>
        <w:t xml:space="preserve"> </w:t>
      </w:r>
      <w:r>
        <w:rPr>
          <w:rFonts w:eastAsia="楷体" w:hint="eastAsia"/>
          <w:sz w:val="28"/>
          <w:szCs w:val="28"/>
          <w:lang w:val="en-US" w:eastAsia="zh-CN"/>
        </w:rPr>
        <w:t>CACDB</w:t>
      </w:r>
      <w:r>
        <w:rPr>
          <w:rFonts w:eastAsia="楷体" w:hint="eastAsia"/>
          <w:sz w:val="28"/>
          <w:szCs w:val="28"/>
        </w:rPr>
        <w:t xml:space="preserve">   </w:t>
      </w:r>
      <w:r>
        <w:rPr>
          <w:rFonts w:eastAsia="楷体" w:hint="eastAsia"/>
          <w:sz w:val="28"/>
          <w:szCs w:val="28"/>
          <w:lang w:val="en-US" w:eastAsia="zh-CN"/>
        </w:rPr>
        <w:t xml:space="preserve">   </w:t>
      </w:r>
      <w:r>
        <w:rPr>
          <w:rFonts w:eastAsia="楷体" w:hint="eastAsia"/>
          <w:sz w:val="28"/>
          <w:szCs w:val="28"/>
        </w:rPr>
        <w:t xml:space="preserve">41-45 </w:t>
      </w:r>
      <w:r>
        <w:rPr>
          <w:rFonts w:eastAsia="楷体" w:hint="eastAsia"/>
          <w:sz w:val="28"/>
          <w:szCs w:val="28"/>
          <w:lang w:val="en-US" w:eastAsia="zh-CN"/>
        </w:rPr>
        <w:t xml:space="preserve"> ABDCA</w:t>
      </w: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阅读理解</w:t>
      </w:r>
    </w:p>
    <w:p>
      <w:pPr>
        <w:keepNext w:val="0"/>
        <w:keepLines w:val="0"/>
        <w:pageBreakBefore w:val="0"/>
        <w:widowControl/>
        <w:kinsoku/>
        <w:wordWrap/>
        <w:overflowPunct/>
        <w:bidi w:val="0"/>
        <w:snapToGrid w:val="0"/>
        <w:spacing w:line="240" w:lineRule="auto"/>
        <w:jc w:val="left"/>
        <w:rPr>
          <w:rFonts w:ascii="Times New Roman" w:eastAsia="宋体" w:hAnsi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/>
          <w:sz w:val="28"/>
          <w:szCs w:val="28"/>
        </w:rPr>
        <w:t>46-50  T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F</w:t>
      </w:r>
      <w:r>
        <w:rPr>
          <w:rFonts w:ascii="Times New Roman" w:hAnsi="Times New Roman"/>
          <w:sz w:val="28"/>
          <w:szCs w:val="28"/>
        </w:rPr>
        <w:t>TF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F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/>
          <w:sz w:val="28"/>
          <w:szCs w:val="28"/>
        </w:rPr>
        <w:t>51-55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. DBCBA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/>
          <w:sz w:val="28"/>
          <w:szCs w:val="28"/>
        </w:rPr>
        <w:t>56-60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cs="宋体"/>
          <w:kern w:val="0"/>
          <w:sz w:val="28"/>
          <w:szCs w:val="28"/>
          <w:lang w:bidi="mr-IN"/>
        </w:rPr>
        <w:t>A</w:t>
      </w:r>
      <w:r>
        <w:rPr>
          <w:rFonts w:cs="宋体" w:hint="eastAsia"/>
          <w:kern w:val="0"/>
          <w:sz w:val="28"/>
          <w:szCs w:val="28"/>
          <w:lang w:val="en-US" w:eastAsia="zh-CN" w:bidi="mr-IN"/>
        </w:rPr>
        <w:t>BDCD</w:t>
      </w:r>
      <w:r>
        <w:rPr>
          <w:rFonts w:cs="宋体"/>
          <w:kern w:val="0"/>
          <w:sz w:val="28"/>
          <w:szCs w:val="28"/>
          <w:lang w:bidi="mr-IN"/>
        </w:rPr>
        <w:t xml:space="preserve"> </w:t>
      </w:r>
      <w:r>
        <w:rPr>
          <w:rFonts w:cs="宋体" w:hint="eastAsia"/>
          <w:kern w:val="0"/>
          <w:sz w:val="28"/>
          <w:szCs w:val="28"/>
          <w:lang w:val="en-US" w:eastAsia="zh-CN" w:bidi="mr-IN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61-65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GDBAE</w:t>
      </w: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写作</w:t>
      </w: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 w:eastAsia="宋体" w:hAnsi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/>
          <w:sz w:val="28"/>
          <w:szCs w:val="28"/>
        </w:rPr>
        <w:t xml:space="preserve">66.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yourself / yourselves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 w:hint="eastAsia"/>
          <w:sz w:val="28"/>
          <w:szCs w:val="28"/>
        </w:rPr>
        <w:t xml:space="preserve">7.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twice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. cutting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/>
          <w:sz w:val="28"/>
          <w:szCs w:val="28"/>
        </w:rPr>
        <w:t>69.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protection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hint="eastAsia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70.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successfully</w:t>
      </w: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71.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depends on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/>
          <w:sz w:val="28"/>
          <w:szCs w:val="28"/>
        </w:rPr>
        <w:t>72.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In fact</w:t>
      </w:r>
      <w:r>
        <w:rPr>
          <w:rFonts w:ascii="Times New Roman" w:hAnsi="Times New Roman" w:hint="eastAsia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/>
          <w:sz w:val="28"/>
          <w:szCs w:val="28"/>
        </w:rPr>
        <w:t>73.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saving food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 w:eastAsia="宋体" w:hAnsi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 w:hint="eastAsia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>get on / along well with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hint="eastAsia"/>
          <w:sz w:val="28"/>
          <w:szCs w:val="28"/>
        </w:rPr>
        <w:t xml:space="preserve"> 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/>
          <w:sz w:val="28"/>
          <w:szCs w:val="28"/>
        </w:rPr>
        <w:t>75.</w:t>
      </w:r>
      <w:r>
        <w:rPr>
          <w:rFonts w:ascii="Times New Roman" w:hAnsi="Times New Roman" w:hint="eastAsia"/>
          <w:sz w:val="28"/>
          <w:szCs w:val="28"/>
          <w:lang w:val="en-US" w:eastAsia="zh-CN"/>
        </w:rPr>
        <w:t xml:space="preserve"> are thirsty for </w:t>
      </w: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书面表达：略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 w:bidi="ar"/>
        </w:rPr>
        <w:t>阅读理解：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 w:bidi="ar"/>
        </w:rPr>
        <w:t>A.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【主旨大意】本文是一篇记叙文。主要介绍了残疾人高山滑雪者张梦秋加入辽宁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省队，从毫无经验到成为一个出色运动员的经历，也介绍了她在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2022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北京冬残奥会和其他比赛中所取得的傲人成绩。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1. D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【解析】细节理解题。 根据第一段中最后两句可知，起初，张梦秋每次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训练完都很累，经常想放弃滑雪。故选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D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2. B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【解析】细节理解题。根据第二段最后一句可知张梦秋继续艰苦训练是为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了实现她赢得冠军的梦想。故选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B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3. C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【解析】信息排序题。根据第三、四、五段第一句可知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b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、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c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、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d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为正却顺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序，根据第一段第一件出可知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a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在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d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后发生。故选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C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4. B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【解析】推理判断题。在张梦秋看来，努力终将会得到回报。故选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B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5. A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【解析】文章出处题。文章主要介绍了残疾人高山滑雪者张梦秋的励志经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历和在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2022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北京冬残奥会和其他比赛中所取得的傲人成绩，可知这篇文章最有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可能出现在体育新闻集锦中。故选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A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val="en-US" w:eastAsia="zh-CN" w:bidi="ar"/>
        </w:rPr>
        <w:t>B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. 【主旨大意】本文是一篇说明文。主要介绍了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双减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政策，这个政策给学生们带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来更多的好处，并且家长也很喜欢。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56．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A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【解析】写作意图题。根据文章第一段的内容和文章其他段落的内容，可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知作者写第一段就是为了吸引读者的兴趣，来继续阅读下文的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双减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政策。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A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lang w:val="en-US" w:eastAsia="zh-CN" w:bidi="ar"/>
        </w:rPr>
        <w:t>57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. B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【解析】细节理解题。根据文章第二段第二句话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Earlier this year, China's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Ministry of Education issued( 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发 布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) a set of "double reduction" policies to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reduce the stress of much homework and off-school tutoring(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辅导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) on students.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可知，减少学生作业压力。故选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B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lang w:val="en-US" w:eastAsia="zh-CN" w:bidi="ar"/>
        </w:rPr>
        <w:t>58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. D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【解析】代词指代题。 根据文章第五段第二句话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 xml:space="preserve">The 'double reduction' policy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make students become healthier.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可知是指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双减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政策。故选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D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lang w:val="en-US" w:eastAsia="zh-CN" w:bidi="ar"/>
        </w:rPr>
        <w:t>59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. C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【解析】推理判断题。根据文章内容和写作手法推断出这样的文章会出现在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新闻报纸上。故选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C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  <w:lang w:val="en-US" w:eastAsia="zh-CN" w:bidi="ar"/>
        </w:rPr>
        <w:t>60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. D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【解析】主旨大意题。根据文章内容可知这篇文章主要介绍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>双减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政策对学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生更多时间从事体育活动的促进。故选 </w:t>
      </w:r>
      <w:r>
        <w:rPr>
          <w:rFonts w:ascii="Times New Roman" w:eastAsia="宋体" w:hAnsi="Times New Roman" w:cs="Times New Roman" w:hint="default"/>
          <w:color w:val="000000"/>
          <w:kern w:val="0"/>
          <w:sz w:val="24"/>
          <w:szCs w:val="24"/>
          <w:lang w:val="en-US" w:eastAsia="zh-CN" w:bidi="ar"/>
        </w:rPr>
        <w:t>D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bidi w:val="0"/>
        <w:snapToGrid w:val="0"/>
        <w:spacing w:line="240" w:lineRule="auto"/>
        <w:jc w:val="left"/>
      </w:pP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rPr>
          <w:rFonts w:ascii="Times New Roman"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bidi w:val="0"/>
        <w:snapToGrid w:val="0"/>
        <w:spacing w:line="240" w:lineRule="auto"/>
        <w:ind w:right="420"/>
        <w:jc w:val="center"/>
        <w:rPr>
          <w:rFonts w:ascii="Times New Roman" w:hAnsi="Times New Roman" w:hint="eastAsia"/>
          <w:b/>
          <w:bCs/>
          <w:szCs w:val="21"/>
        </w:rPr>
        <w:sectPr>
          <w:headerReference w:type="default" r:id="rId5"/>
          <w:footerReference w:type="default" r:id="rId6"/>
          <w:pgSz w:w="11906" w:h="16838"/>
          <w:pgMar w:top="720" w:right="720" w:bottom="720" w:left="720" w:header="851" w:footer="992" w:gutter="0"/>
          <w:cols w:space="708"/>
          <w:docGrid w:type="lines" w:linePitch="312"/>
        </w:sectPr>
      </w:pPr>
    </w:p>
    <w:p>
      <w:r>
        <w:rPr>
          <w:rFonts w:ascii="Times New Roman" w:hAnsi="Times New Roman" w:hint="eastAsia"/>
          <w:b/>
          <w:bCs/>
          <w:szCs w:val="21"/>
        </w:rPr>
        <w:drawing>
          <wp:inline>
            <wp:extent cx="6045588" cy="9777730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51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45588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20"/>
  <w:drawingGridHorizontalSpacing w:val="105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5DE8"/>
    <w:rsid w:val="00075998"/>
    <w:rsid w:val="0008213D"/>
    <w:rsid w:val="00135ABD"/>
    <w:rsid w:val="00146B01"/>
    <w:rsid w:val="00152D5E"/>
    <w:rsid w:val="001A4D66"/>
    <w:rsid w:val="001B27D6"/>
    <w:rsid w:val="001D2207"/>
    <w:rsid w:val="001E5DF3"/>
    <w:rsid w:val="00254424"/>
    <w:rsid w:val="0026085A"/>
    <w:rsid w:val="002A4D46"/>
    <w:rsid w:val="002E0EC5"/>
    <w:rsid w:val="002E15BB"/>
    <w:rsid w:val="00311340"/>
    <w:rsid w:val="00327A6B"/>
    <w:rsid w:val="00362FEA"/>
    <w:rsid w:val="00393175"/>
    <w:rsid w:val="004151FC"/>
    <w:rsid w:val="004272C5"/>
    <w:rsid w:val="00443E69"/>
    <w:rsid w:val="004702F3"/>
    <w:rsid w:val="004975A6"/>
    <w:rsid w:val="004A08BC"/>
    <w:rsid w:val="004E0551"/>
    <w:rsid w:val="004E173F"/>
    <w:rsid w:val="00521595"/>
    <w:rsid w:val="005233F0"/>
    <w:rsid w:val="00592FFD"/>
    <w:rsid w:val="005E2C98"/>
    <w:rsid w:val="005E5DE8"/>
    <w:rsid w:val="00616E74"/>
    <w:rsid w:val="006724E9"/>
    <w:rsid w:val="00702010"/>
    <w:rsid w:val="00711456"/>
    <w:rsid w:val="00730092"/>
    <w:rsid w:val="0075506E"/>
    <w:rsid w:val="00791F1F"/>
    <w:rsid w:val="007D3829"/>
    <w:rsid w:val="007E280C"/>
    <w:rsid w:val="008054A5"/>
    <w:rsid w:val="008530B8"/>
    <w:rsid w:val="00872210"/>
    <w:rsid w:val="00883D26"/>
    <w:rsid w:val="008E2FDF"/>
    <w:rsid w:val="00913575"/>
    <w:rsid w:val="009502B9"/>
    <w:rsid w:val="00953699"/>
    <w:rsid w:val="009612BE"/>
    <w:rsid w:val="009A41BB"/>
    <w:rsid w:val="009A6101"/>
    <w:rsid w:val="009B3FB7"/>
    <w:rsid w:val="009C48CA"/>
    <w:rsid w:val="009C4B27"/>
    <w:rsid w:val="00A2096D"/>
    <w:rsid w:val="00A509D8"/>
    <w:rsid w:val="00A65FAE"/>
    <w:rsid w:val="00A9293B"/>
    <w:rsid w:val="00AA3A22"/>
    <w:rsid w:val="00AF0E78"/>
    <w:rsid w:val="00B25F7B"/>
    <w:rsid w:val="00B56AF5"/>
    <w:rsid w:val="00B728C6"/>
    <w:rsid w:val="00B75B18"/>
    <w:rsid w:val="00B9217B"/>
    <w:rsid w:val="00BA75A5"/>
    <w:rsid w:val="00BC134A"/>
    <w:rsid w:val="00BD0B65"/>
    <w:rsid w:val="00C02FC6"/>
    <w:rsid w:val="00C5146E"/>
    <w:rsid w:val="00D7172A"/>
    <w:rsid w:val="00DB4592"/>
    <w:rsid w:val="00DD6224"/>
    <w:rsid w:val="00E23BDF"/>
    <w:rsid w:val="00E37A22"/>
    <w:rsid w:val="00E50978"/>
    <w:rsid w:val="00ED1A99"/>
    <w:rsid w:val="00ED2F42"/>
    <w:rsid w:val="00F001B0"/>
    <w:rsid w:val="00F43B2A"/>
    <w:rsid w:val="00F53416"/>
    <w:rsid w:val="00FB7208"/>
    <w:rsid w:val="00FD2B85"/>
    <w:rsid w:val="00FE45E7"/>
    <w:rsid w:val="042C0836"/>
    <w:rsid w:val="06030BDF"/>
    <w:rsid w:val="06E849C2"/>
    <w:rsid w:val="08616888"/>
    <w:rsid w:val="0D38360B"/>
    <w:rsid w:val="0FA61D09"/>
    <w:rsid w:val="112A174E"/>
    <w:rsid w:val="13827B98"/>
    <w:rsid w:val="1A010E3D"/>
    <w:rsid w:val="1C1B59E6"/>
    <w:rsid w:val="2157320E"/>
    <w:rsid w:val="234A153D"/>
    <w:rsid w:val="25D4242E"/>
    <w:rsid w:val="26D97C70"/>
    <w:rsid w:val="33772F99"/>
    <w:rsid w:val="347F0678"/>
    <w:rsid w:val="38B02907"/>
    <w:rsid w:val="3AF65369"/>
    <w:rsid w:val="4A4A543F"/>
    <w:rsid w:val="5F3F15A4"/>
    <w:rsid w:val="61173EF3"/>
    <w:rsid w:val="6F3B3233"/>
    <w:rsid w:val="70041081"/>
    <w:rsid w:val="70B51C7C"/>
    <w:rsid w:val="758119EC"/>
    <w:rsid w:val="75E832B7"/>
    <w:rsid w:val="7F4B2EA3"/>
    <w:rsid w:val="7F4E607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uiPriority w:val="99"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1</Pages>
  <Words>817</Words>
  <Characters>1227</Characters>
  <Application>Microsoft Office Word</Application>
  <DocSecurity>0</DocSecurity>
  <Lines>3</Lines>
  <Paragraphs>1</Paragraphs>
  <ScaleCrop>false</ScaleCrop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用户张国华</dc:creator>
  <cp:lastModifiedBy>Administrator</cp:lastModifiedBy>
  <cp:revision>7</cp:revision>
  <cp:lastPrinted>2022-04-13T03:52:11Z</cp:lastPrinted>
  <dcterms:created xsi:type="dcterms:W3CDTF">2016-12-28T08:05:00Z</dcterms:created>
  <dcterms:modified xsi:type="dcterms:W3CDTF">2022-04-13T03:52:32Z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