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color w:val="FF000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FF0000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11785600</wp:posOffset>
            </wp:positionV>
            <wp:extent cx="266700" cy="4318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0000"/>
          <w:sz w:val="24"/>
          <w:szCs w:val="24"/>
          <w:lang w:eastAsia="zh-CN"/>
        </w:rPr>
        <w:t>部编版四年级语文上册第四单元测试卷及答案</w:t>
      </w:r>
    </w:p>
    <w:p>
      <w:pPr>
        <w:pStyle w:val="2"/>
        <w:jc w:val="center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0"/>
          <w:szCs w:val="22"/>
        </w:rPr>
        <w:t>时间:</w:t>
      </w:r>
      <w:r>
        <w:rPr>
          <w:rFonts w:hint="eastAsia" w:ascii="楷体" w:hAnsi="楷体" w:eastAsia="楷体" w:cs="楷体"/>
          <w:sz w:val="20"/>
          <w:szCs w:val="22"/>
          <w:lang w:val="en-US" w:eastAsia="zh-CN"/>
        </w:rPr>
        <w:t>9</w:t>
      </w:r>
      <w:r>
        <w:rPr>
          <w:rFonts w:hint="eastAsia" w:ascii="楷体" w:hAnsi="楷体" w:eastAsia="楷体" w:cs="楷体"/>
          <w:sz w:val="20"/>
          <w:szCs w:val="22"/>
        </w:rPr>
        <w:t xml:space="preserve">0分钟   </w:t>
      </w:r>
      <w:r>
        <w:rPr>
          <w:rFonts w:hint="eastAsia" w:ascii="楷体" w:hAnsi="楷体" w:eastAsia="楷体" w:cs="楷体"/>
          <w:sz w:val="20"/>
          <w:szCs w:val="2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0"/>
          <w:szCs w:val="22"/>
        </w:rPr>
        <w:t xml:space="preserve">    总分:100分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916"/>
        <w:gridCol w:w="1096"/>
        <w:gridCol w:w="1030"/>
        <w:gridCol w:w="1439"/>
        <w:gridCol w:w="965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76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题号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一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四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五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76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字词百花园。(30分)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1.给下列加点的字选择正确的读音打“√”。(3分)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151130</wp:posOffset>
                </wp:positionV>
                <wp:extent cx="76200" cy="556895"/>
                <wp:effectExtent l="38100" t="4445" r="0" b="1016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568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7.05pt;margin-top:11.9pt;height:43.85pt;width:6pt;z-index:251662336;mso-width-relative:page;mso-height-relative:page;" filled="f" stroked="t" coordsize="21600,21600" o:gfxdata="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kyzNx1gAAAAoBAAAPAAAAAAAAAAEAIAAAACIAAABkcnMvZG93bnJldi54bWxQSwECFAAUAAAA&#10;CACHTuJAIqlysvABAADBAwAADgAAAAAAAAABACAAAAAlAQAAZHJzL2Uyb0RvYy54bWxQSwUGAAAA&#10;AAYABgBZAQAAhwUAAAAA&#10;" adj="246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3362960</wp:posOffset>
                </wp:positionH>
                <wp:positionV relativeFrom="paragraph">
                  <wp:posOffset>99060</wp:posOffset>
                </wp:positionV>
                <wp:extent cx="76200" cy="556895"/>
                <wp:effectExtent l="38100" t="4445" r="0" b="1016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568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64.8pt;margin-top:7.8pt;height:43.85pt;width:6pt;z-index:251663360;mso-width-relative:page;mso-height-relative:page;" filled="f" stroked="t" coordsize="21600,21600" o:gfxdata="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7m2OdcAAAAKAQAADwAAAAAAAAABACAAAAAiAAAAZHJzL2Rvd25yZXYueG1sUEsBAhQAFAAA&#10;AAgAh07iQOGYJTnwAQAAwQMAAA4AAAAAAAAAAQAgAAAAJgEAAGRycy9lMm9Eb2MueG1sUEsFBgAA&#10;AAAGAAYAWQEAAIgFAAAAAA==&#10;" adj="246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125095</wp:posOffset>
                </wp:positionV>
                <wp:extent cx="76200" cy="556895"/>
                <wp:effectExtent l="38100" t="4445" r="0" b="10160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4005" y="2387600"/>
                          <a:ext cx="76200" cy="5568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1.7pt;margin-top:9.85pt;height:43.85pt;width:6pt;z-index:251660288;mso-width-relative:page;mso-height-relative:page;" filled="f" stroked="t" coordsize="21600,21600" o:gfxdata="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biWj81gAAAAoBAAAPAAAAAAAAAAEAIAAAACIAAABkcnMvZG93bnJldi54&#10;bWxQSwECFAAUAAAACACHTuJARA6TiPwBAADNAwAADgAAAAAAAAABACAAAAAlAQAAZHJzL2Uyb0Rv&#10;Yy54bWxQSwUGAAAAAAYABgBZAQAAkwUAAAAA&#10;" adj="246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sh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o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cu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s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ù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eastAsia="zh-CN"/>
        </w:rPr>
        <w:t>少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年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举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eastAsia="zh-CN"/>
        </w:rPr>
        <w:t>措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传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eastAsia="zh-CN"/>
        </w:rPr>
        <w:t>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267" w:firstLineChars="526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sh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ǎ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o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zu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s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ng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262" w:firstLineChars="526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160020</wp:posOffset>
                </wp:positionV>
                <wp:extent cx="76200" cy="556895"/>
                <wp:effectExtent l="38100" t="4445" r="0" b="10160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568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1.25pt;margin-top:12.6pt;height:43.85pt;width:6pt;z-index:251664384;mso-width-relative:page;mso-height-relative:page;" filled="f" stroked="t" coordsize="21600,21600" o:gfxdata="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hxcQ1gAAAAoBAAAPAAAAAAAAAAEAIAAAACIAAABkcnMvZG93bnJldi54bWxQSwECFAAUAAAA&#10;CACHTuJA10kpSfABAADBAwAADgAAAAAAAAABACAAAAAlAQAAZHJzL2Uyb0RvYy54bWxQSwUGAAAA&#10;AAYABgBZAQAAhwUAAAAA&#10;" adj="246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92710</wp:posOffset>
                </wp:positionV>
                <wp:extent cx="76200" cy="556895"/>
                <wp:effectExtent l="38100" t="4445" r="0" b="10160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568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6.7pt;margin-top:7.3pt;height:43.85pt;width:6pt;z-index:251665408;mso-width-relative:page;mso-height-relative:page;" filled="f" stroked="t" coordsize="21600,21600" o:gfxdata="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gZATfWAAAACgEAAA8AAAAAAAAAAQAgAAAAIgAAAGRycy9kb3ducmV2LnhtbFBLAQIUABQAAAAI&#10;AIdO4kCNOjzZ7wEAAMEDAAAOAAAAAAAAAAEAIAAAACUBAABkcnMvZTJvRG9jLnhtbFBLBQYAAAAA&#10;BgAGAFkBAACGBQAAAAA=&#10;" adj="246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3387725</wp:posOffset>
                </wp:positionH>
                <wp:positionV relativeFrom="paragraph">
                  <wp:posOffset>134620</wp:posOffset>
                </wp:positionV>
                <wp:extent cx="76200" cy="556895"/>
                <wp:effectExtent l="38100" t="4445" r="0" b="10160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568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66.75pt;margin-top:10.6pt;height:43.85pt;width:6pt;z-index:251666432;mso-width-relative:page;mso-height-relative:page;" filled="f" stroked="t" coordsize="21600,21600" o:gfxdata="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qeZYk1wAAAAoBAAAPAAAAAAAAAAEAIAAAACIAAABkcnMvZG93bnJldi54bWxQSwECFAAUAAAA&#10;CACHTuJAu+swqe8BAADBAwAADgAAAAAAAAABACAAAAAmAQAAZHJzL2Uyb0RvYy54bWxQSwUGAAAA&#10;AAYABgBZAQAAhwUAAAAA&#10;" adj="246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z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ā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o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b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x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ng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val="en-US" w:eastAsia="zh-CN"/>
        </w:rPr>
        <w:t>遭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受              失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val="en-US" w:eastAsia="zh-CN"/>
        </w:rPr>
        <w:t xml:space="preserve">败          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  <w:lang w:val="en-US" w:eastAsia="zh-CN"/>
        </w:rPr>
        <w:t>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zh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ā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o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b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i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xi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ng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2.看拼音,写词语。(8分)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3" w:firstLineChars="300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p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ī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ch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i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  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ú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  zhu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ó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  z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ī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r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ù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         ji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ā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  d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</w:rPr>
        <w:t>ì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ng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5015865" cy="490220"/>
            <wp:effectExtent l="0" t="0" r="13335" b="5080"/>
            <wp:docPr id="8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t="11575" b="55453"/>
                    <a:stretch>
                      <a:fillRect/>
                    </a:stretch>
                  </pic:blipFill>
                  <pic:spPr>
                    <a:xfrm>
                      <a:off x="0" y="0"/>
                      <a:ext cx="501586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f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ē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ng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su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  q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</w:rPr>
        <w:t>ì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f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è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          xu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è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y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è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  hu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á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  r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o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4943475" cy="483235"/>
            <wp:effectExtent l="0" t="0" r="9525" b="1206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t="11575" b="55453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3.查字典填空。(5分)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(1)“曰”字用音序查字法,应先查大写字母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____,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再查音节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______,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同音字有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______。”“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曰”字在字典中的解释有:①说;②叫做。在“子曰诗云”中应选第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种解释。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(2)“奔”字用部首查字法,应先查部首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,再查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画。“奔”字在字典中的解释有:①奔走,急跑;②赶忙或赶急事;③逃跑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为下列“奔”字选择正确的解释。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奔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波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奔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丧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奔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驰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(     )    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奔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逃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4.辨字组词。(4分)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劈(        )   竭(        )   肢(        )   衔(        )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辟(        )   揭(        )   枝(        )   街(        )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溺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(        )   惨(        )   既(        )   兽(        )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弱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(        )   参(        )   即(        )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善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(        )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5.将下列词语补充完整,并完成练习。(7分)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)疲力(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)(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不息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eastAsia="zh-CN"/>
        </w:rPr>
        <w:t>驱(    )驱(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吹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淋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)(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不平    </w:t>
      </w:r>
      <w:r>
        <w:rPr>
          <w:rFonts w:hint="eastAsia" w:ascii="仿宋" w:hAnsi="仿宋" w:eastAsia="仿宋" w:cs="仿宋"/>
          <w:b/>
          <w:bCs/>
          <w:sz w:val="24"/>
          <w:szCs w:val="32"/>
          <w:u w:val="wave"/>
          <w:lang w:val="en-US" w:eastAsia="zh-CN"/>
        </w:rPr>
        <w:t>挽</w:t>
      </w:r>
      <w:r>
        <w:rPr>
          <w:rFonts w:hint="eastAsia" w:ascii="仿宋" w:hAnsi="仿宋" w:eastAsia="仿宋" w:cs="仿宋"/>
          <w:b/>
          <w:bCs/>
          <w:sz w:val="24"/>
          <w:szCs w:val="32"/>
          <w:u w:val="wave"/>
          <w:lang w:eastAsia="zh-CN"/>
        </w:rPr>
        <w:t>(    )</w:t>
      </w:r>
      <w:r>
        <w:rPr>
          <w:rFonts w:hint="eastAsia" w:ascii="仿宋" w:hAnsi="仿宋" w:eastAsia="仿宋" w:cs="仿宋"/>
          <w:b/>
          <w:bCs/>
          <w:sz w:val="24"/>
          <w:szCs w:val="32"/>
          <w:u w:val="wave"/>
          <w:lang w:val="en-US" w:eastAsia="zh-CN"/>
        </w:rPr>
        <w:t>搭</w:t>
      </w:r>
      <w:r>
        <w:rPr>
          <w:rFonts w:hint="eastAsia" w:ascii="仿宋" w:hAnsi="仿宋" w:eastAsia="仿宋" w:cs="仿宋"/>
          <w:b/>
          <w:bCs/>
          <w:sz w:val="24"/>
          <w:szCs w:val="32"/>
          <w:u w:val="wave"/>
          <w:lang w:eastAsia="zh-CN"/>
        </w:rPr>
        <w:t>(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欢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笑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)(    )败坏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惊慌(    )(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(1)如画“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”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的含反义词的词语我还会写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______________、______________。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(2)如画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32"/>
          <w:u w:val="wav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”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的同结构的词语我还会写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______________、______________。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6.在括号里填上恰当的关联词语。(3分)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(1)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你向宙斯承认错误,归还火种,我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请求他饶恕你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(2)他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不能动弹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，(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不能睡觉,日夜遭受着风吹雨淋的痛苦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(3)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盘古怕它们还会合在一起,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就头顶天,脚踏地,站在天地当中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二、句子训练营。(15分)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1.给下列句子加上正确的标点符号。(2分)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(1)普罗米修斯摇摇头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坚定地回答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为人类造福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有什么错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(2)他一使劲翻身坐了起来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只听咔嚓一声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大鸡蛋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裂开了一条缝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一丝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微光透了进来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按要求写句子。(10分)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(1)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鹫鹰用嘴巴啄食肝脏。(扩句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(2)女娲用这些石浆把天上的大窟窿修补好。(改为“被”字句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(3)为人类造福,有什么错?(改为陈述句)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(4)火神不敢违抗宙斯的命令,不得不把普罗米修斯押到高加索山上。(改为肯定句)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(5)盘古倒下以后,他的身体发现了巨大的变化。(修改病句)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3.品读句子,完成练习。(3分)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他看到普罗米修斯被锁在悬崖上,心中愤愤不平,便挽弓搭箭,射死了那只鹫鹰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接着又用石头砸碎了锁链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(1)句中表示非常气愤的成语是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_____________,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表示气愤的成语还有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____________。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像“挽弓搭箭”这样带有两个动作的成语有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_____________、_____________。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(2)把句中大力士解救普罗米修斯的动词圈起来,这句话用一连串的动作写出了大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力士赫拉克勒斯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__________________________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的品质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三、课文欢乐谷。(4分)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根据课文内容选择正确的答案。(填序号)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盘古倒下以后,他的汗毛变成了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A.江河   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B.雨露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C.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花草树木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2.普罗米修斯是被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解救的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A.火神    B.大力神    C.太阳神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3.女娲用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补好了天上的大窟窿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A.纯青石    B.五彩石    C.鹅卵石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4.精卫填海赞扬了精卫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(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的精神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A.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锲而不舍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B.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善恶分明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C.疾恶如仇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四、阅读芳草园。(26分)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(一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)课内阅读。(13分)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女娲看到这情景,难过极了,决心把天和地修补起来,让人类重新过上幸福的生活。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这可是一项巨大而又艰难的工作。女娲先从各地拣来赤、青、黄、白、黑五种颜色的石头,燃起神火熔炼。随着神火渐渐熄灭,五种颜色的石头被炼成了黏稠的石浆。女娲用这些石浆把天上的大窟窿修补好。从此,天上便有了五色的云霞。女娲担心补好的天再塌下来,于是又杀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了一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只大乌龟,斩下它的四条腿,竖立在大地的四方,把人类头顶上的天空撑起来,这样天就再没有了坍塌的危险。接着,她奋勇杀死了在中原一带作恶的黑龙,其他野兽见此情景,吓得纷逃回山林,不敢再到处流窜残害人类了。最后,女娲把芦苇烧成灰,撖到水中,芦灰越积越厚,把喷涌洪水的地缝也堵住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1.写出下列词语的反义词。(3分)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难过——(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艰难——(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)   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熄灭——(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2.选文第1自然段是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段,其中“这情景”指的是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______________________________________。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3.天是谁弄破的?他为什么要撞破天呢?(3分)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4.女娲为了让人类重新过上幸福的生活,她做了哪几件事,请列举出来。(4分)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(二)课外阅读。(13分)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愚公移山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太行、王屋两座山,方圆七百里,高七八千丈。这两座山本来在冀州的南面,黄河的北面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北山愚公,年纪将近九十岁了,面对着山居住。苦于山北交通阻塞,进出要绕远道,就召集全家来商量说:“我要和你们竭尽全力挖平险峻的大山,一直通到豫州的南部,到达汉水的南岸,可以吗?”大家纷纷表示赞成他的意见。他的妻子提出疑问说:“凭你的力气,连像魁父那样的小山都不能铲平,又能把太行、王屋两座大山怎么样呢?况且把挖下来的泥土石头放到哪里去呢?”大家纷纷说道:“把它们扔到渤海的边上,隐土的北面。”于是愚公率领挑担子的三个儿孙,敲凿石头,挖掘泥土,用箕畚搬运到渤海的边上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邻居京城氏的寡妇有个孤儿,刚七八岁,也蹦蹦跳跳地去帮助他们。寒来暑往,季节交换,才往返一趟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河曲智叟笑着劝阻愚公说:“你太不聪明了!凭你在世上这最后的几年,剩下的这点力气,连山上的一棵草都铲除不了,又能把泥土石头怎么样呢?”北山愚公长长地叹息说:“你思想顽固,顽固到了不能通达事理的地步,连孤儿寡妇都不如。即使我死了,还有儿子在呀;儿子又生孙子,孙子又生儿子;儿子又有儿子,儿子又有孙子;子子孙孙是没有穷尽的啊!可是山却不会增高加大,还愁什么挖不平呢?”河曲智叟没有话来回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山神听说愚公移山这件事,怕他不停地挖下去,就向天帝禀告了这件事。天帝被愚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公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的诚心所感动,便命令大力神夸娥氏的两个儿子背走了两座大山,一座放在朔方的东部,一座放在雍州的南面。从此,冀州的南部,一直到汉水的南边,再没有高山阻隔了。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1.给下列加点字注音。(2分)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阻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塞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  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禀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告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  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召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集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  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32"/>
          <w:em w:val="dot"/>
        </w:rPr>
        <w:t>担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子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       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2.联系上下文解释下列词语。(2分)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1)竭尽全力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:_________________________________________________________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(2)通达事理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:_________________________________________________________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3.愚公移山的原因是什么?(2分)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4.对于愚公移山的决定,周围的人是如何看待的?(4分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5.你从这个故事中学到了什么?(3分)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五、习作风景线。(25分)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题目:我和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__________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过一天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提示:葫芦娃、黑猫警长、白雪公主等都是童话中的人物,你喜欢他们吗?如果有机会和他们的某一位过上一天,你会选择谁?会做些什么?展开想象,写一写吧。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要求:将题目补充完整,内容具体,语句通顺。</w:t>
      </w:r>
    </w:p>
    <w:p/>
    <w:p/>
    <w:p/>
    <w:p/>
    <w:p/>
    <w:p/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4"/>
          <w:szCs w:val="32"/>
        </w:rPr>
        <w:t>第四单元综合测试卷</w:t>
      </w:r>
      <w:r>
        <w:rPr>
          <w:rFonts w:hint="eastAsia" w:ascii="仿宋" w:hAnsi="仿宋" w:eastAsia="仿宋" w:cs="仿宋"/>
          <w:b/>
          <w:bCs/>
          <w:color w:val="0000FF"/>
          <w:sz w:val="24"/>
          <w:szCs w:val="32"/>
          <w:lang w:val="en-US" w:eastAsia="zh-CN"/>
        </w:rPr>
        <w:t>答案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1" w:firstLineChars="100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一、1.sh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o   cu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s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ng  z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ā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o  b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i   xi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ng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劈柴浑浊滋润坚定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封锁气愤血液环绕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4.示例:劈开开辟竭力揭开四肢树枝衔接大街溺爱弱小悲惨参加既然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立即野兽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善良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5.精竭奔流寒暖风雨愤愤弓箭声语气急失措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七上八下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头重脚轻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侃侃而谈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历历在目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6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(1)如果……就    (2)既…也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(3)因为……所以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1.(1) ，：“，？</w:t>
      </w:r>
      <w:r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 (2)，，“”，。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(1)凶恶的鹫鹰用尖利的嘴巴啄食他的肝脏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3)为人类造福,没有错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4)火神不敢违抗宙斯的命令,只好把普罗米修斯押到高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加索山上。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5)将“发现”改为“发生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3.(1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)愤愤不平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示例:怒发冲冠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精打细算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打抱不平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(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2)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挽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搭  射死  砸碎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正直;敢作敢为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textAlignment w:val="auto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1.C   2.B 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3. B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4.A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四、（一）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高兴简单燃烧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过渡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天上露出窟窿,地上裂开深沟,洪水喷涌,野兽残害人类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3.共工。共工被火神祝融打敗,觉得没有脸活在世上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撞断了撑天的柱子不周山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4.①用五彩石炼成石浆补好天。②把大乌龟的四条腿竖立在大地的四方。③奋勇杀死作恶的黑龙。④把芦莘烧成灰撒到水中,堵住地缝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2.(1)用尽全部力量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2)指说话、做事很讲道理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3.因为这座山导致交通阻塞,使得人们进出要绕远道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4.有人赞成他的做法,愿意跟他一起去做;也有人对此质疑,认为这种做法行不通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 xml:space="preserve">    5.示例:我们做任何事情要迎难而上,不能知难而退否则永远不能成功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。</w:t>
      </w:r>
    </w:p>
    <w:p>
      <w:pPr>
        <w:sectPr>
          <w:headerReference r:id="rId5" w:type="default"/>
          <w:footerReference r:id="rId6" w:type="default"/>
          <w:pgSz w:w="11906" w:h="16838"/>
          <w:pgMar w:top="1134" w:right="1417" w:bottom="1134" w:left="1417" w:header="851" w:footer="720" w:gutter="0"/>
          <w:cols w:space="0" w:num="1"/>
          <w:rtlGutter w:val="0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824260D"/>
    <w:rsid w:val="004151FC"/>
    <w:rsid w:val="00B25C04"/>
    <w:rsid w:val="00C02FC6"/>
    <w:rsid w:val="09DF3641"/>
    <w:rsid w:val="0B423440"/>
    <w:rsid w:val="10716E83"/>
    <w:rsid w:val="1CF846E5"/>
    <w:rsid w:val="1E197D67"/>
    <w:rsid w:val="1F6C05BD"/>
    <w:rsid w:val="20AE5EDF"/>
    <w:rsid w:val="31760CA1"/>
    <w:rsid w:val="352062DA"/>
    <w:rsid w:val="3A9D7CF9"/>
    <w:rsid w:val="3B6C647E"/>
    <w:rsid w:val="3BCA4D47"/>
    <w:rsid w:val="416B0763"/>
    <w:rsid w:val="4824260D"/>
    <w:rsid w:val="4A85235B"/>
    <w:rsid w:val="4AC810EB"/>
    <w:rsid w:val="68821FA2"/>
    <w:rsid w:val="6CB37872"/>
    <w:rsid w:val="757A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2918</Words>
  <Characters>4268</Characters>
  <Lines>0</Lines>
  <Paragraphs>0</Paragraphs>
  <TotalTime>12</TotalTime>
  <ScaleCrop>false</ScaleCrop>
  <LinksUpToDate>false</LinksUpToDate>
  <CharactersWithSpaces>5352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2020-11-09T08:32:00Z</dcterms:created>
  <dc:creator>味道</dc:creator>
  <cp:lastModifiedBy>。</cp:lastModifiedBy>
  <dcterms:modified xsi:type="dcterms:W3CDTF">2022-08-11T11:39:11Z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EDC4A7245B6A417482A2EDD65DDFCAB7</vt:lpwstr>
  </property>
</Properties>
</file>