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10960100</wp:posOffset>
            </wp:positionV>
            <wp:extent cx="495300" cy="368300"/>
            <wp:effectExtent l="0" t="0" r="0" b="1270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8"/>
                    <a:stretch>
                      <a:fillRect/>
                    </a:stretch>
                  </pic:blipFill>
                  <pic:spPr>
                    <a:xfrm>
                      <a:off x="0" y="0"/>
                      <a:ext cx="495300" cy="368300"/>
                    </a:xfrm>
                    <a:prstGeom prst="rect">
                      <a:avLst/>
                    </a:prstGeom>
                  </pic:spPr>
                </pic:pic>
              </a:graphicData>
            </a:graphic>
          </wp:anchor>
        </w:drawing>
      </w:r>
      <w:r>
        <w:rPr>
          <w:rFonts w:hint="eastAsia" w:ascii="黑体" w:hAnsi="黑体" w:eastAsia="黑体" w:cs="黑体"/>
          <w:b/>
          <w:sz w:val="30"/>
        </w:rPr>
        <w:t>2021-2022学年度九年级第三次教学质量监测试卷</w:t>
      </w:r>
    </w:p>
    <w:p>
      <w:pPr>
        <w:spacing w:line="240" w:lineRule="auto"/>
        <w:jc w:val="center"/>
        <w:textAlignment w:val="center"/>
        <w:rPr>
          <w:rFonts w:ascii="黑体" w:hAnsi="黑体" w:eastAsia="黑体" w:cs="黑体"/>
          <w:b/>
          <w:sz w:val="32"/>
          <w:szCs w:val="32"/>
        </w:rPr>
      </w:pPr>
      <w:r>
        <w:rPr>
          <w:rFonts w:hint="eastAsia" w:ascii="黑体" w:hAnsi="黑体" w:eastAsia="黑体" w:cs="黑体"/>
          <w:b/>
          <w:sz w:val="32"/>
          <w:szCs w:val="32"/>
        </w:rPr>
        <w:t>化学试题</w:t>
      </w:r>
    </w:p>
    <w:p>
      <w:pPr>
        <w:snapToGrid w:val="0"/>
        <w:spacing w:line="240" w:lineRule="auto"/>
        <w:rPr>
          <w:rStyle w:val="5"/>
          <w:rFonts w:ascii="楷体" w:hAnsi="楷体" w:eastAsia="楷体"/>
          <w:b w:val="0"/>
          <w:color w:val="000000"/>
          <w:szCs w:val="21"/>
        </w:rPr>
      </w:pPr>
      <w:r>
        <w:rPr>
          <w:rStyle w:val="5"/>
          <w:rFonts w:hint="eastAsia" w:ascii="楷体" w:hAnsi="楷体" w:eastAsia="楷体"/>
          <w:color w:val="000000"/>
          <w:szCs w:val="21"/>
        </w:rPr>
        <w:t>注意事项：</w:t>
      </w:r>
    </w:p>
    <w:p>
      <w:pPr>
        <w:snapToGrid w:val="0"/>
        <w:spacing w:line="240" w:lineRule="auto"/>
        <w:ind w:firstLine="413" w:firstLineChars="196"/>
        <w:rPr>
          <w:rStyle w:val="5"/>
          <w:rFonts w:ascii="楷体" w:hAnsi="楷体" w:eastAsia="楷体"/>
          <w:b w:val="0"/>
          <w:color w:val="000000"/>
          <w:szCs w:val="21"/>
        </w:rPr>
      </w:pPr>
      <w:r>
        <w:rPr>
          <w:rStyle w:val="5"/>
          <w:rFonts w:hint="eastAsia" w:ascii="楷体" w:hAnsi="楷体" w:eastAsia="楷体"/>
          <w:color w:val="000000"/>
          <w:szCs w:val="21"/>
        </w:rPr>
        <w:t>1．答卷前，考生务必将自己的姓名、考场号、座位号、准考证号填写在答题卡上。</w:t>
      </w:r>
    </w:p>
    <w:p>
      <w:pPr>
        <w:snapToGrid w:val="0"/>
        <w:spacing w:line="240" w:lineRule="auto"/>
        <w:ind w:firstLine="413" w:firstLineChars="196"/>
        <w:rPr>
          <w:rStyle w:val="5"/>
          <w:rFonts w:ascii="楷体" w:hAnsi="楷体" w:eastAsia="楷体"/>
          <w:b w:val="0"/>
          <w:color w:val="000000"/>
          <w:szCs w:val="21"/>
        </w:rPr>
      </w:pPr>
      <w:r>
        <w:rPr>
          <w:rStyle w:val="5"/>
          <w:rFonts w:hint="eastAsia" w:ascii="楷体" w:hAnsi="楷体" w:eastAsia="楷体"/>
          <w:color w:val="000000"/>
          <w:szCs w:val="21"/>
        </w:rPr>
        <w:t>2．回答选择题时，选出每小题答案后，用铅笔把答题卡上对应题目的答案标号涂黑。回答非选择题时，务必将答案写在答题卡上，写在本试卷及草稿纸上无效。</w:t>
      </w:r>
    </w:p>
    <w:p>
      <w:pPr>
        <w:pStyle w:val="9"/>
        <w:snapToGrid w:val="0"/>
        <w:spacing w:line="240" w:lineRule="auto"/>
        <w:ind w:firstLine="422" w:firstLineChars="200"/>
      </w:pPr>
      <w:r>
        <w:rPr>
          <w:rStyle w:val="5"/>
          <w:rFonts w:hint="eastAsia" w:ascii="楷体" w:hAnsi="楷体" w:eastAsia="楷体"/>
          <w:color w:val="000000"/>
          <w:szCs w:val="21"/>
        </w:rPr>
        <w:t>3．考试结束后，将本试卷和答题卡一并交回。</w:t>
      </w:r>
    </w:p>
    <w:p>
      <w:pPr>
        <w:spacing w:line="240" w:lineRule="auto"/>
        <w:jc w:val="left"/>
        <w:textAlignment w:val="center"/>
        <w:rPr>
          <w:rFonts w:ascii="宋体" w:hAnsi="宋体" w:cs="宋体"/>
          <w:b/>
          <w:u w:val="single"/>
        </w:rPr>
      </w:pPr>
      <w:r>
        <w:rPr>
          <w:rFonts w:hint="eastAsia" w:ascii="宋体" w:hAnsi="宋体" w:cs="宋体"/>
          <w:b/>
        </w:rPr>
        <w:t xml:space="preserve"> </w:t>
      </w:r>
      <w:r>
        <w:rPr>
          <w:rFonts w:hint="eastAsia" w:ascii="宋体" w:hAnsi="宋体" w:cs="宋体"/>
          <w:b/>
          <w:u w:val="single"/>
        </w:rPr>
        <w:t xml:space="preserve">                                                                       </w:t>
      </w:r>
    </w:p>
    <w:p>
      <w:pPr>
        <w:spacing w:line="240" w:lineRule="auto"/>
        <w:jc w:val="center"/>
        <w:textAlignment w:val="center"/>
        <w:rPr>
          <w:rFonts w:hint="eastAsia" w:ascii="宋体" w:hAnsi="宋体" w:cs="宋体"/>
          <w:b/>
          <w:sz w:val="24"/>
        </w:rPr>
      </w:pPr>
      <w:r>
        <w:rPr>
          <w:rFonts w:hint="eastAsia" w:ascii="宋体" w:hAnsi="宋体" w:cs="宋体"/>
          <w:b/>
          <w:sz w:val="24"/>
        </w:rPr>
        <w:t>第I卷（选择题 12分）</w:t>
      </w:r>
    </w:p>
    <w:p>
      <w:pPr>
        <w:spacing w:line="240" w:lineRule="auto"/>
        <w:jc w:val="center"/>
        <w:textAlignment w:val="center"/>
        <w:rPr>
          <w:rFonts w:ascii="宋体" w:hAnsi="宋体" w:cs="宋体"/>
          <w:b/>
          <w:sz w:val="24"/>
        </w:rPr>
      </w:pPr>
    </w:p>
    <w:p>
      <w:pPr>
        <w:spacing w:line="240" w:lineRule="auto"/>
        <w:jc w:val="left"/>
        <w:textAlignment w:val="center"/>
        <w:rPr>
          <w:rFonts w:ascii="宋体" w:hAnsi="宋体" w:cs="宋体"/>
          <w:b/>
        </w:rPr>
      </w:pPr>
      <w:r>
        <w:rPr>
          <w:rFonts w:hint="eastAsia" w:ascii="宋体" w:hAnsi="宋体" w:cs="宋体"/>
          <w:b/>
        </w:rPr>
        <w:t>一、选择题（12小题，每小题1分，满分12分）</w:t>
      </w:r>
    </w:p>
    <w:p>
      <w:pPr>
        <w:spacing w:line="240" w:lineRule="auto"/>
        <w:jc w:val="left"/>
        <w:textAlignment w:val="center"/>
      </w:pPr>
      <w:r>
        <w:t>1．“关爱生命、拥抱健康”是当今社会每个人关注的永恒主题。下列关于人体健康的说法正确的是</w:t>
      </w:r>
    </w:p>
    <w:p>
      <w:pPr>
        <w:spacing w:line="240" w:lineRule="auto"/>
        <w:jc w:val="left"/>
        <w:textAlignment w:val="center"/>
      </w:pPr>
      <w:r>
        <w:t>A．霉变的花生洗净后可以直接食用</w:t>
      </w:r>
    </w:p>
    <w:p>
      <w:pPr>
        <w:spacing w:line="240" w:lineRule="auto"/>
        <w:jc w:val="left"/>
        <w:textAlignment w:val="center"/>
      </w:pPr>
      <w:r>
        <w:t>B．食用新鲜水果和蔬菜，可以为人体补充维生素</w:t>
      </w:r>
    </w:p>
    <w:p>
      <w:pPr>
        <w:spacing w:line="240" w:lineRule="auto"/>
        <w:jc w:val="left"/>
        <w:textAlignment w:val="center"/>
      </w:pPr>
      <w:r>
        <w:t>C．食用甲醛溶液浸泡的水产品有利健康</w:t>
      </w:r>
    </w:p>
    <w:p>
      <w:pPr>
        <w:spacing w:line="240" w:lineRule="auto"/>
        <w:jc w:val="left"/>
        <w:textAlignment w:val="center"/>
      </w:pPr>
      <w:r>
        <w:t>D．人体所需的营养素应尽量从保健品中摄取</w:t>
      </w:r>
    </w:p>
    <w:p>
      <w:pPr>
        <w:spacing w:line="240" w:lineRule="auto"/>
        <w:jc w:val="left"/>
        <w:textAlignment w:val="center"/>
      </w:pPr>
      <w:r>
        <w:t>2．下列物质的用途与性质不相对应的是（　　）</w:t>
      </w:r>
    </w:p>
    <w:p>
      <w:pPr>
        <w:tabs>
          <w:tab w:val="left" w:pos="4156"/>
        </w:tabs>
        <w:spacing w:line="240" w:lineRule="auto"/>
        <w:jc w:val="left"/>
        <w:textAlignment w:val="center"/>
      </w:pPr>
      <w:r>
        <w:t>A．</w:t>
      </w:r>
      <w:r>
        <w:drawing>
          <wp:inline distT="0" distB="0" distL="114300" distR="114300">
            <wp:extent cx="1562100" cy="1019175"/>
            <wp:effectExtent l="1905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1562100" cy="1019175"/>
                    </a:xfrm>
                    <a:prstGeom prst="rect">
                      <a:avLst/>
                    </a:prstGeom>
                  </pic:spPr>
                </pic:pic>
              </a:graphicData>
            </a:graphic>
          </wp:inline>
        </w:drawing>
      </w:r>
      <w:r>
        <w:t>铝合金质轻而坚硬</w:t>
      </w:r>
      <w:r>
        <w:tab/>
      </w:r>
      <w:r>
        <w:t>B．</w:t>
      </w:r>
      <w:r>
        <w:drawing>
          <wp:inline distT="0" distB="0" distL="114300" distR="114300">
            <wp:extent cx="1600200" cy="990600"/>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1600200" cy="990600"/>
                    </a:xfrm>
                    <a:prstGeom prst="rect">
                      <a:avLst/>
                    </a:prstGeom>
                  </pic:spPr>
                </pic:pic>
              </a:graphicData>
            </a:graphic>
          </wp:inline>
        </w:drawing>
      </w:r>
      <w:r>
        <w:t>铝有金属光泽</w:t>
      </w:r>
    </w:p>
    <w:p>
      <w:pPr>
        <w:tabs>
          <w:tab w:val="left" w:pos="4156"/>
        </w:tabs>
        <w:spacing w:line="240" w:lineRule="auto"/>
        <w:jc w:val="left"/>
        <w:textAlignment w:val="center"/>
      </w:pPr>
      <w:r>
        <w:t>C．</w:t>
      </w:r>
      <w:r>
        <w:drawing>
          <wp:inline distT="0" distB="0" distL="114300" distR="114300">
            <wp:extent cx="1590675" cy="1009650"/>
            <wp:effectExtent l="19050" t="0" r="9525"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cstate="print"/>
                    <a:stretch>
                      <a:fillRect/>
                    </a:stretch>
                  </pic:blipFill>
                  <pic:spPr>
                    <a:xfrm>
                      <a:off x="0" y="0"/>
                      <a:ext cx="1590675" cy="1009650"/>
                    </a:xfrm>
                    <a:prstGeom prst="rect">
                      <a:avLst/>
                    </a:prstGeom>
                  </pic:spPr>
                </pic:pic>
              </a:graphicData>
            </a:graphic>
          </wp:inline>
        </w:drawing>
      </w:r>
      <w:r>
        <w:t>铜有导电性</w:t>
      </w:r>
      <w:r>
        <w:tab/>
      </w:r>
      <w:r>
        <w:t>D．</w:t>
      </w:r>
      <w:r>
        <w:drawing>
          <wp:inline distT="0" distB="0" distL="114300" distR="114300">
            <wp:extent cx="1543050" cy="876300"/>
            <wp:effectExtent l="1905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cstate="print"/>
                    <a:stretch>
                      <a:fillRect/>
                    </a:stretch>
                  </pic:blipFill>
                  <pic:spPr>
                    <a:xfrm>
                      <a:off x="0" y="0"/>
                      <a:ext cx="1543050" cy="876300"/>
                    </a:xfrm>
                    <a:prstGeom prst="rect">
                      <a:avLst/>
                    </a:prstGeom>
                  </pic:spPr>
                </pic:pic>
              </a:graphicData>
            </a:graphic>
          </wp:inline>
        </w:drawing>
      </w:r>
      <w:r>
        <w:t>铁有导热性</w:t>
      </w:r>
    </w:p>
    <w:p>
      <w:pPr>
        <w:spacing w:line="240" w:lineRule="auto"/>
        <w:jc w:val="left"/>
        <w:textAlignment w:val="center"/>
      </w:pPr>
      <w:r>
        <w:t>3．“吃出营养，吃出健康”是人们普遍的饮食追求，下列说法不正确的是</w:t>
      </w:r>
    </w:p>
    <w:p>
      <w:pPr>
        <w:tabs>
          <w:tab w:val="left" w:pos="4156"/>
        </w:tabs>
        <w:spacing w:line="240" w:lineRule="auto"/>
        <w:jc w:val="left"/>
        <w:textAlignment w:val="center"/>
      </w:pPr>
      <w:r>
        <w:t>A．不吃霉变或超过保质期食物</w:t>
      </w:r>
      <w:r>
        <w:tab/>
      </w:r>
      <w:r>
        <w:t>B．食用甲醛浸泡的食物会危害人体健康</w:t>
      </w:r>
    </w:p>
    <w:p>
      <w:pPr>
        <w:tabs>
          <w:tab w:val="left" w:pos="4156"/>
        </w:tabs>
        <w:spacing w:line="240" w:lineRule="auto"/>
        <w:jc w:val="left"/>
        <w:textAlignment w:val="center"/>
      </w:pPr>
      <w:r>
        <w:t>C．微量元素对人体十分重要，应该大量服用</w:t>
      </w:r>
      <w:r>
        <w:tab/>
      </w:r>
      <w:r>
        <w:t>D．人体缺乏维生素C，会引起坏血病</w:t>
      </w:r>
    </w:p>
    <w:p>
      <w:pPr>
        <w:spacing w:line="240" w:lineRule="auto"/>
        <w:jc w:val="left"/>
        <w:textAlignment w:val="center"/>
      </w:pPr>
      <w:r>
        <w:t>4．用土豆淀粉[淀粉：(C</w:t>
      </w:r>
      <w:r>
        <w:rPr>
          <w:vertAlign w:val="subscript"/>
        </w:rPr>
        <w:t>6</w:t>
      </w:r>
      <w:r>
        <w:t>H</w:t>
      </w:r>
      <w:r>
        <w:rPr>
          <w:vertAlign w:val="subscript"/>
        </w:rPr>
        <w:t>10</w:t>
      </w:r>
      <w:r>
        <w:t>O</w:t>
      </w:r>
      <w:r>
        <w:rPr>
          <w:vertAlign w:val="subscript"/>
        </w:rPr>
        <w:t>5</w:t>
      </w:r>
      <w:r>
        <w:t xml:space="preserve">)n]制成的“土豆农膜”，是一种新型可降解塑料。下列说法不正确的是 </w:t>
      </w:r>
    </w:p>
    <w:p>
      <w:pPr>
        <w:tabs>
          <w:tab w:val="left" w:pos="4156"/>
        </w:tabs>
        <w:spacing w:line="240" w:lineRule="auto"/>
        <w:jc w:val="left"/>
        <w:textAlignment w:val="center"/>
      </w:pPr>
      <w:r>
        <w:t>A．塑料属于天然有机高分子材料</w:t>
      </w:r>
      <w:r>
        <w:tab/>
      </w:r>
      <w:r>
        <w:t>B．淀粉充分燃烧产物是二氧化碳和水</w:t>
      </w:r>
    </w:p>
    <w:p>
      <w:pPr>
        <w:tabs>
          <w:tab w:val="left" w:pos="4156"/>
        </w:tabs>
        <w:spacing w:line="240" w:lineRule="auto"/>
        <w:jc w:val="left"/>
        <w:textAlignment w:val="center"/>
      </w:pPr>
      <w:r>
        <w:t>C．“土豆农膜”属于有机高分子材料</w:t>
      </w:r>
      <w:r>
        <w:tab/>
      </w:r>
      <w:r>
        <w:t>D．推广使用“土豆农膜”减少白色污染</w:t>
      </w:r>
    </w:p>
    <w:p>
      <w:pPr>
        <w:spacing w:line="240" w:lineRule="auto"/>
        <w:jc w:val="left"/>
        <w:textAlignment w:val="center"/>
      </w:pPr>
      <w:r>
        <w:t>5．海水中富含氯元素，氯元素在元素周期表中的部分信息如图所示，下列说法</w:t>
      </w:r>
      <w:r>
        <w:rPr>
          <w:em w:val="dot"/>
        </w:rPr>
        <w:t>不正确</w:t>
      </w:r>
      <w:r>
        <w:t>的是</w:t>
      </w:r>
    </w:p>
    <w:p>
      <w:pPr>
        <w:spacing w:line="240" w:lineRule="auto"/>
        <w:jc w:val="left"/>
        <w:textAlignment w:val="center"/>
      </w:pPr>
      <w:r>
        <w:drawing>
          <wp:inline distT="0" distB="0" distL="114300" distR="114300">
            <wp:extent cx="885825" cy="904875"/>
            <wp:effectExtent l="19050" t="0" r="9525"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3" cstate="print"/>
                    <a:stretch>
                      <a:fillRect/>
                    </a:stretch>
                  </pic:blipFill>
                  <pic:spPr>
                    <a:xfrm>
                      <a:off x="0" y="0"/>
                      <a:ext cx="885825" cy="904875"/>
                    </a:xfrm>
                    <a:prstGeom prst="rect">
                      <a:avLst/>
                    </a:prstGeom>
                  </pic:spPr>
                </pic:pic>
              </a:graphicData>
            </a:graphic>
          </wp:inline>
        </w:drawing>
      </w:r>
    </w:p>
    <w:p>
      <w:pPr>
        <w:spacing w:line="240" w:lineRule="auto"/>
        <w:jc w:val="left"/>
        <w:textAlignment w:val="center"/>
      </w:pPr>
      <w:r>
        <w:t>A．氯原子的质子数是17</w:t>
      </w:r>
      <w:r>
        <w:rPr>
          <w:rFonts w:hint="eastAsia"/>
        </w:rPr>
        <w:t xml:space="preserve">                      </w:t>
      </w:r>
      <w:r>
        <w:t>B．氯元素是一种非金属元素</w:t>
      </w:r>
    </w:p>
    <w:p>
      <w:pPr>
        <w:spacing w:line="240" w:lineRule="auto"/>
        <w:jc w:val="left"/>
        <w:textAlignment w:val="center"/>
      </w:pPr>
      <w:r>
        <w:t>C．氯原子的核外电子数为17</w:t>
      </w:r>
      <w:r>
        <w:rPr>
          <w:rFonts w:hint="eastAsia"/>
        </w:rPr>
        <w:t xml:space="preserve">                  </w:t>
      </w:r>
      <w:r>
        <w:t>D．氯元素的相对原子质量是35.45 g</w:t>
      </w:r>
    </w:p>
    <w:p>
      <w:pPr>
        <w:spacing w:line="240" w:lineRule="auto"/>
        <w:jc w:val="left"/>
        <w:textAlignment w:val="center"/>
      </w:pPr>
      <w:r>
        <w:t>6．下列实验操作或设计中规范的是</w:t>
      </w:r>
    </w:p>
    <w:p>
      <w:pPr>
        <w:tabs>
          <w:tab w:val="left" w:pos="4156"/>
        </w:tabs>
        <w:spacing w:line="240" w:lineRule="auto"/>
        <w:jc w:val="left"/>
        <w:textAlignment w:val="center"/>
      </w:pPr>
      <w:r>
        <w:t>A．检查气密性</w:t>
      </w:r>
      <w:r>
        <w:drawing>
          <wp:inline distT="0" distB="0" distL="114300" distR="114300">
            <wp:extent cx="1276350" cy="1247775"/>
            <wp:effectExtent l="19050" t="0" r="0"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4" cstate="print"/>
                    <a:stretch>
                      <a:fillRect/>
                    </a:stretch>
                  </pic:blipFill>
                  <pic:spPr>
                    <a:xfrm>
                      <a:off x="0" y="0"/>
                      <a:ext cx="1276350" cy="1247775"/>
                    </a:xfrm>
                    <a:prstGeom prst="rect">
                      <a:avLst/>
                    </a:prstGeom>
                  </pic:spPr>
                </pic:pic>
              </a:graphicData>
            </a:graphic>
          </wp:inline>
        </w:drawing>
      </w:r>
      <w:r>
        <w:tab/>
      </w:r>
      <w:r>
        <w:t>B．测定溶液的 pH</w:t>
      </w:r>
      <w:r>
        <w:drawing>
          <wp:inline distT="0" distB="0" distL="114300" distR="114300">
            <wp:extent cx="952500" cy="1190625"/>
            <wp:effectExtent l="19050" t="0" r="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5" cstate="print"/>
                    <a:stretch>
                      <a:fillRect/>
                    </a:stretch>
                  </pic:blipFill>
                  <pic:spPr>
                    <a:xfrm>
                      <a:off x="0" y="0"/>
                      <a:ext cx="952500" cy="1190625"/>
                    </a:xfrm>
                    <a:prstGeom prst="rect">
                      <a:avLst/>
                    </a:prstGeom>
                  </pic:spPr>
                </pic:pic>
              </a:graphicData>
            </a:graphic>
          </wp:inline>
        </w:drawing>
      </w:r>
    </w:p>
    <w:p>
      <w:pPr>
        <w:tabs>
          <w:tab w:val="left" w:pos="4156"/>
        </w:tabs>
        <w:spacing w:line="240" w:lineRule="auto"/>
        <w:jc w:val="left"/>
        <w:textAlignment w:val="center"/>
      </w:pPr>
      <w:r>
        <w:t>C．蒸发食盐水</w:t>
      </w:r>
      <w:r>
        <w:drawing>
          <wp:inline distT="0" distB="0" distL="114300" distR="114300">
            <wp:extent cx="876300" cy="1162050"/>
            <wp:effectExtent l="1905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6" cstate="print"/>
                    <a:stretch>
                      <a:fillRect/>
                    </a:stretch>
                  </pic:blipFill>
                  <pic:spPr>
                    <a:xfrm>
                      <a:off x="0" y="0"/>
                      <a:ext cx="876300" cy="1162050"/>
                    </a:xfrm>
                    <a:prstGeom prst="rect">
                      <a:avLst/>
                    </a:prstGeom>
                  </pic:spPr>
                </pic:pic>
              </a:graphicData>
            </a:graphic>
          </wp:inline>
        </w:drawing>
      </w:r>
      <w:r>
        <w:tab/>
      </w:r>
      <w:r>
        <w:t>D．稀释浓硫酸</w:t>
      </w:r>
      <w:r>
        <w:drawing>
          <wp:inline distT="0" distB="0" distL="114300" distR="114300">
            <wp:extent cx="1133475" cy="1066800"/>
            <wp:effectExtent l="19050" t="0" r="9525"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7" cstate="print"/>
                    <a:stretch>
                      <a:fillRect/>
                    </a:stretch>
                  </pic:blipFill>
                  <pic:spPr>
                    <a:xfrm>
                      <a:off x="0" y="0"/>
                      <a:ext cx="1133475" cy="1066800"/>
                    </a:xfrm>
                    <a:prstGeom prst="rect">
                      <a:avLst/>
                    </a:prstGeom>
                  </pic:spPr>
                </pic:pic>
              </a:graphicData>
            </a:graphic>
          </wp:inline>
        </w:drawing>
      </w:r>
    </w:p>
    <w:p>
      <w:pPr>
        <w:spacing w:line="240" w:lineRule="auto"/>
        <w:jc w:val="left"/>
        <w:textAlignment w:val="center"/>
      </w:pPr>
      <w:r>
        <w:t>7．水是一种最常用的溶剂。下列做法或说法正确的是</w:t>
      </w:r>
    </w:p>
    <w:p>
      <w:pPr>
        <w:spacing w:line="240" w:lineRule="auto"/>
        <w:jc w:val="left"/>
        <w:textAlignment w:val="center"/>
      </w:pPr>
      <w:r>
        <w:t>A．用絮凝剂明矾可降低水的硬度</w:t>
      </w:r>
    </w:p>
    <w:p>
      <w:pPr>
        <w:spacing w:line="240" w:lineRule="auto"/>
        <w:jc w:val="left"/>
        <w:textAlignment w:val="center"/>
      </w:pPr>
      <w:r>
        <w:t>B．硝酸铵溶于水制成的冰袋可给高烧病人降温</w:t>
      </w:r>
    </w:p>
    <w:p>
      <w:pPr>
        <w:spacing w:line="240" w:lineRule="auto"/>
        <w:jc w:val="left"/>
        <w:textAlignment w:val="center"/>
      </w:pPr>
      <w:r>
        <w:t>C．天然水经过自然沉降、过滤、吸附，即得纯水</w:t>
      </w:r>
    </w:p>
    <w:p>
      <w:pPr>
        <w:spacing w:line="240" w:lineRule="auto"/>
        <w:jc w:val="left"/>
        <w:textAlignment w:val="center"/>
      </w:pPr>
      <w:r>
        <w:t>D．用 150mL 酒精和 50mL 蒸馏水混合配制成 200mL 的 75％的医用酒精</w:t>
      </w:r>
    </w:p>
    <w:p>
      <w:pPr>
        <w:spacing w:line="240" w:lineRule="auto"/>
        <w:jc w:val="left"/>
        <w:textAlignment w:val="center"/>
      </w:pPr>
      <w:r>
        <w:t>8．如图是“尾气催化转换器”将汽车尾气中有毒气体转变为无毒气体的微观示意图，其中不同的圆球代表不同种元素原子。下列说法错误的是</w:t>
      </w:r>
    </w:p>
    <w:p>
      <w:pPr>
        <w:spacing w:line="240" w:lineRule="auto"/>
        <w:jc w:val="left"/>
        <w:textAlignment w:val="center"/>
      </w:pPr>
      <w:r>
        <w:drawing>
          <wp:inline distT="0" distB="0" distL="114300" distR="114300">
            <wp:extent cx="2771775" cy="971550"/>
            <wp:effectExtent l="19050" t="0" r="9525"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18" cstate="print"/>
                    <a:stretch>
                      <a:fillRect/>
                    </a:stretch>
                  </pic:blipFill>
                  <pic:spPr>
                    <a:xfrm>
                      <a:off x="0" y="0"/>
                      <a:ext cx="2771775" cy="971550"/>
                    </a:xfrm>
                    <a:prstGeom prst="rect">
                      <a:avLst/>
                    </a:prstGeom>
                  </pic:spPr>
                </pic:pic>
              </a:graphicData>
            </a:graphic>
          </wp:inline>
        </w:drawing>
      </w:r>
    </w:p>
    <w:p>
      <w:pPr>
        <w:tabs>
          <w:tab w:val="left" w:pos="4156"/>
        </w:tabs>
        <w:spacing w:line="240" w:lineRule="auto"/>
        <w:jc w:val="left"/>
        <w:textAlignment w:val="center"/>
      </w:pPr>
      <w:r>
        <w:t>A．反应前后分子数目不变</w:t>
      </w:r>
      <w:r>
        <w:tab/>
      </w:r>
      <w:r>
        <w:t>B．反应后原子数目不变</w:t>
      </w:r>
    </w:p>
    <w:p>
      <w:pPr>
        <w:tabs>
          <w:tab w:val="left" w:pos="4156"/>
        </w:tabs>
        <w:spacing w:line="240" w:lineRule="auto"/>
        <w:jc w:val="left"/>
        <w:textAlignment w:val="center"/>
      </w:pPr>
      <w:r>
        <w:t>C．此反应有单质生成</w:t>
      </w:r>
      <w:r>
        <w:tab/>
      </w:r>
      <w:r>
        <w:t>D．参加反应的两种分子的个数比为1：1</w:t>
      </w:r>
    </w:p>
    <w:p>
      <w:pPr>
        <w:spacing w:line="240" w:lineRule="auto"/>
        <w:jc w:val="left"/>
        <w:textAlignment w:val="center"/>
      </w:pPr>
      <w:r>
        <w:t>9．下列实验设计不能达到其对应实验目的的是</w:t>
      </w:r>
    </w:p>
    <w:tbl>
      <w:tblPr>
        <w:tblStyle w:val="6"/>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19"/>
        <w:gridCol w:w="3330"/>
        <w:gridCol w:w="2792"/>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选项</w:t>
            </w:r>
          </w:p>
        </w:tc>
        <w:tc>
          <w:tcPr>
            <w:tcW w:w="33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实验</w:t>
            </w:r>
          </w:p>
        </w:tc>
        <w:tc>
          <w:tcPr>
            <w:tcW w:w="279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现象</w:t>
            </w:r>
          </w:p>
        </w:tc>
        <w:tc>
          <w:tcPr>
            <w:tcW w:w="15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A</w:t>
            </w:r>
          </w:p>
        </w:tc>
        <w:tc>
          <w:tcPr>
            <w:tcW w:w="33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drawing>
                <wp:inline distT="0" distB="0" distL="114300" distR="114300">
                  <wp:extent cx="923925" cy="1123950"/>
                  <wp:effectExtent l="19050" t="0" r="9525"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19" cstate="print"/>
                          <a:stretch>
                            <a:fillRect/>
                          </a:stretch>
                        </pic:blipFill>
                        <pic:spPr>
                          <a:xfrm>
                            <a:off x="0" y="0"/>
                            <a:ext cx="923925" cy="1123950"/>
                          </a:xfrm>
                          <a:prstGeom prst="rect">
                            <a:avLst/>
                          </a:prstGeom>
                        </pic:spPr>
                      </pic:pic>
                    </a:graphicData>
                  </a:graphic>
                </wp:inline>
              </w:drawing>
            </w:r>
          </w:p>
        </w:tc>
        <w:tc>
          <w:tcPr>
            <w:tcW w:w="279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铁片表面有少量气泡，锌丝表面有较多气泡</w:t>
            </w:r>
          </w:p>
        </w:tc>
        <w:tc>
          <w:tcPr>
            <w:tcW w:w="15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说明铁与锌的活泼性 Fe&lt;Zn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B</w:t>
            </w:r>
          </w:p>
        </w:tc>
        <w:tc>
          <w:tcPr>
            <w:tcW w:w="33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drawing>
                <wp:inline distT="0" distB="0" distL="114300" distR="114300">
                  <wp:extent cx="1238250" cy="1181100"/>
                  <wp:effectExtent l="19050" t="0" r="0"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20" cstate="print"/>
                          <a:stretch>
                            <a:fillRect/>
                          </a:stretch>
                        </pic:blipFill>
                        <pic:spPr>
                          <a:xfrm>
                            <a:off x="0" y="0"/>
                            <a:ext cx="1238250" cy="1181100"/>
                          </a:xfrm>
                          <a:prstGeom prst="rect">
                            <a:avLst/>
                          </a:prstGeom>
                        </pic:spPr>
                      </pic:pic>
                    </a:graphicData>
                  </a:graphic>
                </wp:inline>
              </w:drawing>
            </w:r>
          </w:p>
          <w:p>
            <w:pPr>
              <w:spacing w:line="240" w:lineRule="auto"/>
              <w:jc w:val="left"/>
            </w:pPr>
          </w:p>
        </w:tc>
        <w:tc>
          <w:tcPr>
            <w:tcW w:w="279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硫磺在空气中燃烧发出微弱的淡蓝色火焰，在氧气中发出明亮的蓝紫色火焰</w:t>
            </w:r>
          </w:p>
        </w:tc>
        <w:tc>
          <w:tcPr>
            <w:tcW w:w="15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说明硫磺在氧气中燃烧更旺盛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C</w:t>
            </w:r>
          </w:p>
        </w:tc>
        <w:tc>
          <w:tcPr>
            <w:tcW w:w="33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drawing>
                <wp:inline distT="0" distB="0" distL="114300" distR="114300">
                  <wp:extent cx="1943100" cy="1362075"/>
                  <wp:effectExtent l="19050" t="0" r="0" b="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21" cstate="print"/>
                          <a:stretch>
                            <a:fillRect/>
                          </a:stretch>
                        </pic:blipFill>
                        <pic:spPr>
                          <a:xfrm>
                            <a:off x="0" y="0"/>
                            <a:ext cx="1943100" cy="1362075"/>
                          </a:xfrm>
                          <a:prstGeom prst="rect">
                            <a:avLst/>
                          </a:prstGeom>
                        </pic:spPr>
                      </pic:pic>
                    </a:graphicData>
                  </a:graphic>
                </wp:inline>
              </w:drawing>
            </w:r>
          </w:p>
        </w:tc>
        <w:tc>
          <w:tcPr>
            <w:tcW w:w="279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①试管中没有明显现象</w:t>
            </w:r>
          </w:p>
          <w:p>
            <w:pPr>
              <w:spacing w:line="240" w:lineRule="auto"/>
              <w:jc w:val="left"/>
            </w:pPr>
            <w:r>
              <w:t>②试管中铁钉生锈</w:t>
            </w:r>
          </w:p>
        </w:tc>
        <w:tc>
          <w:tcPr>
            <w:tcW w:w="15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说明铁生锈需要水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D</w:t>
            </w:r>
          </w:p>
        </w:tc>
        <w:tc>
          <w:tcPr>
            <w:tcW w:w="33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drawing>
                <wp:inline distT="0" distB="0" distL="114300" distR="114300">
                  <wp:extent cx="1238250" cy="933450"/>
                  <wp:effectExtent l="19050" t="0" r="0" b="0"/>
                  <wp:docPr id="100014" name="图片 1000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 "/>
                          <pic:cNvPicPr>
                            <a:picLocks noChangeAspect="1"/>
                          </pic:cNvPicPr>
                        </pic:nvPicPr>
                        <pic:blipFill>
                          <a:blip r:embed="rId22" cstate="print"/>
                          <a:stretch>
                            <a:fillRect/>
                          </a:stretch>
                        </pic:blipFill>
                        <pic:spPr>
                          <a:xfrm>
                            <a:off x="0" y="0"/>
                            <a:ext cx="1238250" cy="933450"/>
                          </a:xfrm>
                          <a:prstGeom prst="rect">
                            <a:avLst/>
                          </a:prstGeom>
                        </pic:spPr>
                      </pic:pic>
                    </a:graphicData>
                  </a:graphic>
                </wp:inline>
              </w:drawing>
            </w:r>
          </w:p>
        </w:tc>
        <w:tc>
          <w:tcPr>
            <w:tcW w:w="279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试管中白磷燃烧，热水中白磷不燃烧</w:t>
            </w:r>
          </w:p>
        </w:tc>
        <w:tc>
          <w:tcPr>
            <w:tcW w:w="15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说明燃烧需要氧气</w:t>
            </w:r>
          </w:p>
        </w:tc>
      </w:tr>
    </w:tbl>
    <w:p>
      <w:pPr>
        <w:spacing w:line="240" w:lineRule="auto"/>
        <w:jc w:val="left"/>
        <w:textAlignment w:val="center"/>
      </w:pPr>
    </w:p>
    <w:p>
      <w:pPr>
        <w:spacing w:line="240" w:lineRule="auto"/>
        <w:jc w:val="left"/>
        <w:textAlignment w:val="center"/>
      </w:pPr>
      <w:r>
        <w:t>10．下列说法或做法正确的是</w:t>
      </w:r>
    </w:p>
    <w:p>
      <w:pPr>
        <w:spacing w:line="240" w:lineRule="auto"/>
        <w:jc w:val="left"/>
        <w:textAlignment w:val="center"/>
      </w:pPr>
      <w:r>
        <w:t>A．在家中清洗玻璃杯时，洗干净的标准是杯壁附着的水既不聚成水滴，也不成股流下</w:t>
      </w:r>
    </w:p>
    <w:p>
      <w:pPr>
        <w:spacing w:line="240" w:lineRule="auto"/>
        <w:jc w:val="left"/>
        <w:textAlignment w:val="center"/>
      </w:pPr>
      <w:r>
        <w:t>B．在利用红磷燃烧测定空气中氧气含量的实验中在集气瓶底铺一层细沙</w:t>
      </w:r>
    </w:p>
    <w:p>
      <w:pPr>
        <w:spacing w:line="240" w:lineRule="auto"/>
        <w:jc w:val="left"/>
        <w:textAlignment w:val="center"/>
      </w:pPr>
      <w:r>
        <w:t>C．酒精在桌面上燃烧起来，立即用水浇灭</w:t>
      </w:r>
    </w:p>
    <w:p>
      <w:pPr>
        <w:spacing w:line="240" w:lineRule="auto"/>
        <w:jc w:val="left"/>
        <w:textAlignment w:val="center"/>
      </w:pPr>
      <w:r>
        <w:t>D．通过膜分离分离技术分离空气，得到大量的纯净的氧气</w:t>
      </w:r>
    </w:p>
    <w:p>
      <w:pPr>
        <w:spacing w:line="240" w:lineRule="auto"/>
        <w:jc w:val="left"/>
        <w:textAlignment w:val="center"/>
      </w:pPr>
      <w:r>
        <w:t>11．如图为某品牌矿泉水标签部分内容，下列说法不正确的是</w:t>
      </w:r>
    </w:p>
    <w:p>
      <w:pPr>
        <w:spacing w:line="240" w:lineRule="auto"/>
        <w:jc w:val="left"/>
        <w:textAlignment w:val="center"/>
      </w:pPr>
      <w:r>
        <w:drawing>
          <wp:inline distT="0" distB="0" distL="114300" distR="114300">
            <wp:extent cx="1876425" cy="895350"/>
            <wp:effectExtent l="19050" t="0" r="9525" b="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 "/>
                    <pic:cNvPicPr>
                      <a:picLocks noChangeAspect="1"/>
                    </pic:cNvPicPr>
                  </pic:nvPicPr>
                  <pic:blipFill>
                    <a:blip r:embed="rId23" cstate="print"/>
                    <a:stretch>
                      <a:fillRect/>
                    </a:stretch>
                  </pic:blipFill>
                  <pic:spPr>
                    <a:xfrm>
                      <a:off x="0" y="0"/>
                      <a:ext cx="1876425" cy="895350"/>
                    </a:xfrm>
                    <a:prstGeom prst="rect">
                      <a:avLst/>
                    </a:prstGeom>
                  </pic:spPr>
                </pic:pic>
              </a:graphicData>
            </a:graphic>
          </wp:inline>
        </w:drawing>
      </w:r>
    </w:p>
    <w:p>
      <w:pPr>
        <w:spacing w:line="240" w:lineRule="auto"/>
        <w:jc w:val="left"/>
        <w:textAlignment w:val="center"/>
      </w:pPr>
      <w:r>
        <w:t>A．该矿泉水是混合物</w:t>
      </w:r>
      <w:r>
        <w:rPr>
          <w:rFonts w:hint="eastAsia"/>
        </w:rPr>
        <w:t xml:space="preserve">                     </w:t>
      </w:r>
      <w:r>
        <w:t>B．偏硅酸中硅元素的化合价为+4</w:t>
      </w:r>
    </w:p>
    <w:p>
      <w:pPr>
        <w:spacing w:line="240" w:lineRule="auto"/>
        <w:jc w:val="left"/>
        <w:textAlignment w:val="center"/>
      </w:pPr>
      <w:r>
        <w:t>C．其中所含氯化钙的化学式为CaCl</w:t>
      </w:r>
      <w:r>
        <w:rPr>
          <w:rFonts w:hint="eastAsia"/>
        </w:rPr>
        <w:t xml:space="preserve">         </w:t>
      </w:r>
      <w:r>
        <w:t>D．其中Ca</w:t>
      </w:r>
      <w:r>
        <w:rPr>
          <w:vertAlign w:val="superscript"/>
        </w:rPr>
        <w:t>2+</w:t>
      </w:r>
      <w:r>
        <w:t xml:space="preserve"> 为金属阳离子</w:t>
      </w:r>
    </w:p>
    <w:p>
      <w:pPr>
        <w:spacing w:line="240" w:lineRule="auto"/>
        <w:jc w:val="left"/>
        <w:textAlignment w:val="center"/>
      </w:pPr>
      <w:r>
        <w:t>12．甲、乙两种固体的溶解度曲线如图所示。下列说法中，不正确的是</w:t>
      </w:r>
    </w:p>
    <w:p>
      <w:pPr>
        <w:spacing w:line="240" w:lineRule="auto"/>
        <w:jc w:val="left"/>
        <w:textAlignment w:val="center"/>
      </w:pPr>
      <w:r>
        <w:drawing>
          <wp:inline distT="0" distB="0" distL="114300" distR="114300">
            <wp:extent cx="1638300" cy="1257300"/>
            <wp:effectExtent l="19050" t="0" r="0" b="0"/>
            <wp:docPr id="100016" name="图片 100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 "/>
                    <pic:cNvPicPr>
                      <a:picLocks noChangeAspect="1"/>
                    </pic:cNvPicPr>
                  </pic:nvPicPr>
                  <pic:blipFill>
                    <a:blip r:embed="rId24" cstate="print"/>
                    <a:stretch>
                      <a:fillRect/>
                    </a:stretch>
                  </pic:blipFill>
                  <pic:spPr>
                    <a:xfrm>
                      <a:off x="0" y="0"/>
                      <a:ext cx="1638300" cy="1257300"/>
                    </a:xfrm>
                    <a:prstGeom prst="rect">
                      <a:avLst/>
                    </a:prstGeom>
                  </pic:spPr>
                </pic:pic>
              </a:graphicData>
            </a:graphic>
          </wp:inline>
        </w:drawing>
      </w:r>
    </w:p>
    <w:p>
      <w:pPr>
        <w:spacing w:line="240" w:lineRule="auto"/>
        <w:jc w:val="left"/>
        <w:textAlignment w:val="center"/>
      </w:pPr>
      <w:r>
        <w:t>A．20℃时，甲、乙两种物质的溶解度相等</w:t>
      </w:r>
    </w:p>
    <w:p>
      <w:pPr>
        <w:spacing w:line="240" w:lineRule="auto"/>
        <w:jc w:val="left"/>
        <w:textAlignment w:val="center"/>
      </w:pPr>
      <w:r>
        <w:t>B．40℃时，甲的饱和溶液中溶质和溶液的质量比为1∶3</w:t>
      </w:r>
    </w:p>
    <w:p>
      <w:pPr>
        <w:spacing w:line="240" w:lineRule="auto"/>
        <w:jc w:val="left"/>
        <w:textAlignment w:val="center"/>
      </w:pPr>
      <w:r>
        <w:t>C．升高温度可以将甲、乙的饱和溶液转化为不饱和溶液</w:t>
      </w:r>
    </w:p>
    <w:p>
      <w:pPr>
        <w:spacing w:line="240" w:lineRule="auto"/>
        <w:jc w:val="left"/>
        <w:textAlignment w:val="center"/>
      </w:pPr>
      <w:r>
        <w:t>D．40℃时，向100g水中加入50g乙，所得溶液的质量为150g</w:t>
      </w:r>
    </w:p>
    <w:p>
      <w:pPr>
        <w:tabs>
          <w:tab w:val="left" w:pos="2078"/>
          <w:tab w:val="left" w:pos="4156"/>
          <w:tab w:val="left" w:pos="6234"/>
        </w:tabs>
        <w:spacing w:line="240" w:lineRule="auto"/>
        <w:jc w:val="center"/>
        <w:textAlignment w:val="center"/>
        <w:rPr>
          <w:rFonts w:ascii="宋体" w:hAnsi="宋体" w:cs="宋体"/>
          <w:b/>
          <w:sz w:val="24"/>
        </w:rPr>
      </w:pPr>
      <w:r>
        <w:rPr>
          <w:rFonts w:ascii="宋体" w:hAnsi="宋体" w:cs="宋体"/>
          <w:b/>
          <w:sz w:val="24"/>
        </w:rPr>
        <w:t>第II卷（非选择题</w:t>
      </w:r>
      <w:r>
        <w:rPr>
          <w:rFonts w:hint="eastAsia" w:ascii="宋体" w:hAnsi="宋体" w:cs="宋体"/>
          <w:b/>
          <w:sz w:val="24"/>
        </w:rPr>
        <w:t xml:space="preserve">  28分</w:t>
      </w:r>
      <w:r>
        <w:rPr>
          <w:rFonts w:ascii="宋体" w:hAnsi="宋体" w:cs="宋体"/>
          <w:b/>
          <w:sz w:val="24"/>
        </w:rPr>
        <w:t>）</w:t>
      </w:r>
    </w:p>
    <w:p>
      <w:pPr>
        <w:tabs>
          <w:tab w:val="left" w:pos="2078"/>
          <w:tab w:val="left" w:pos="4156"/>
          <w:tab w:val="left" w:pos="6234"/>
        </w:tabs>
        <w:spacing w:line="240" w:lineRule="auto"/>
        <w:jc w:val="left"/>
        <w:textAlignment w:val="center"/>
        <w:rPr>
          <w:rFonts w:ascii="宋体" w:hAnsi="宋体" w:cs="宋体"/>
          <w:b/>
        </w:rPr>
      </w:pPr>
      <w:r>
        <w:rPr>
          <w:rFonts w:ascii="宋体" w:hAnsi="宋体" w:cs="宋体"/>
          <w:b/>
        </w:rPr>
        <w:t>二、</w:t>
      </w:r>
      <w:r>
        <w:rPr>
          <w:rFonts w:hint="eastAsia" w:ascii="宋体" w:hAnsi="宋体" w:cs="宋体"/>
          <w:b/>
        </w:rPr>
        <w:t>非选择题（5小题，满分28分）</w:t>
      </w:r>
    </w:p>
    <w:p>
      <w:pPr>
        <w:spacing w:line="240" w:lineRule="auto"/>
        <w:jc w:val="left"/>
        <w:textAlignment w:val="center"/>
      </w:pPr>
      <w:r>
        <w:t>13．（</w:t>
      </w:r>
      <w:r>
        <w:rPr>
          <w:rFonts w:hint="eastAsia"/>
        </w:rPr>
        <w:t>6分</w:t>
      </w:r>
      <w:r>
        <w:t xml:space="preserve">）阅读下面科普短文。 </w:t>
      </w:r>
    </w:p>
    <w:p>
      <w:pPr>
        <w:spacing w:line="240" w:lineRule="auto"/>
        <w:jc w:val="left"/>
        <w:textAlignment w:val="center"/>
      </w:pPr>
      <w:r>
        <w:t xml:space="preserve">巧克力是极具营养价值的食品，某巧克力部分营养成分见下表。可可豆是制作巧克力的主原料，含水、单宁、可可脂等物质。制作巧克力时，可可豆发酵过程中减少了单宁的含量，从而降低了可可的苦味，同时生成二氧化碳、醋酸等物质。再通过精炼，让巧克力拥有滑顺的口感，通过去酸使巧克力透出清香，回火铸型后得到成型的巧克力。 </w:t>
      </w:r>
    </w:p>
    <w:p>
      <w:pPr>
        <w:spacing w:line="240" w:lineRule="auto"/>
        <w:jc w:val="left"/>
        <w:textAlignment w:val="center"/>
      </w:pPr>
      <w:r>
        <w:t xml:space="preserve">可可脂是一种主要由三种脂肪酸构成的脂肪，熔点在 34~36℃，恰好低于口腔温度，但高于体表（手掌）温度。几种固体脂的融化曲线如图所示。 </w:t>
      </w:r>
    </w:p>
    <w:tbl>
      <w:tblPr>
        <w:tblStyle w:val="6"/>
        <w:tblW w:w="5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8" w:hRule="atLeast"/>
        </w:trPr>
        <w:tc>
          <w:tcPr>
            <w:tcW w:w="53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某巧克力的营养成分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58" w:hRule="atLeast"/>
        </w:trPr>
        <w:tc>
          <w:tcPr>
            <w:tcW w:w="53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项目</w:t>
            </w:r>
            <w:r>
              <w:rPr>
                <w:rFonts w:ascii="'Times New Roman'" w:hAnsi="'Times New Roman'" w:eastAsia="'Times New Roman'" w:cs="'Times New Roman'"/>
              </w:rPr>
              <w:t>     </w:t>
            </w:r>
            <w:r>
              <w:t xml:space="preserve">每 100 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795" w:hRule="atLeast"/>
        </w:trPr>
        <w:tc>
          <w:tcPr>
            <w:tcW w:w="53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热量</w:t>
            </w:r>
            <w:r>
              <w:rPr>
                <w:rFonts w:ascii="'Times New Roman'" w:hAnsi="'Times New Roman'" w:eastAsia="'Times New Roman'" w:cs="'Times New Roman'"/>
              </w:rPr>
              <w:t>     </w:t>
            </w:r>
            <w:r>
              <w:t>520 kJ</w:t>
            </w:r>
          </w:p>
          <w:p>
            <w:pPr>
              <w:spacing w:line="240" w:lineRule="auto"/>
              <w:jc w:val="left"/>
            </w:pPr>
            <w:r>
              <w:t xml:space="preserve"> 糖类</w:t>
            </w:r>
            <w:r>
              <w:rPr>
                <w:rFonts w:ascii="'Times New Roman'" w:hAnsi="'Times New Roman'" w:eastAsia="'Times New Roman'" w:cs="'Times New Roman'"/>
              </w:rPr>
              <w:t>   </w:t>
            </w:r>
            <w:r>
              <w:t xml:space="preserve">59.5 g </w:t>
            </w:r>
          </w:p>
          <w:p>
            <w:pPr>
              <w:spacing w:line="240" w:lineRule="auto"/>
              <w:jc w:val="left"/>
            </w:pPr>
            <w:r>
              <w:t>脂肪</w:t>
            </w:r>
            <w:r>
              <w:rPr>
                <w:rFonts w:ascii="'Times New Roman'" w:hAnsi="'Times New Roman'" w:eastAsia="'Times New Roman'" w:cs="'Times New Roman'"/>
              </w:rPr>
              <w:t>   </w:t>
            </w:r>
            <w:r>
              <w:t xml:space="preserve">31.93 g </w:t>
            </w:r>
          </w:p>
          <w:p>
            <w:pPr>
              <w:spacing w:line="240" w:lineRule="auto"/>
              <w:jc w:val="left"/>
            </w:pPr>
            <w:r>
              <w:t>蛋白质</w:t>
            </w:r>
            <w:r>
              <w:rPr>
                <w:rFonts w:ascii="'Times New Roman'" w:hAnsi="'Times New Roman'" w:eastAsia="'Times New Roman'" w:cs="'Times New Roman'"/>
              </w:rPr>
              <w:t>   </w:t>
            </w:r>
            <w:r>
              <w:t xml:space="preserve">5.78 g </w:t>
            </w:r>
          </w:p>
          <w:p>
            <w:pPr>
              <w:spacing w:line="240" w:lineRule="auto"/>
              <w:jc w:val="left"/>
            </w:pPr>
            <w:r>
              <w:t>钠</w:t>
            </w:r>
            <w:r>
              <w:rPr>
                <w:rFonts w:ascii="'Times New Roman'" w:hAnsi="'Times New Roman'" w:eastAsia="'Times New Roman'" w:cs="'Times New Roman'"/>
              </w:rPr>
              <w:t>        </w:t>
            </w:r>
            <w:r>
              <w:t xml:space="preserve">48 mg </w:t>
            </w:r>
          </w:p>
          <w:p>
            <w:pPr>
              <w:spacing w:line="240" w:lineRule="auto"/>
              <w:jc w:val="left"/>
            </w:pPr>
            <w:r>
              <w:t>钾</w:t>
            </w:r>
            <w:r>
              <w:rPr>
                <w:rFonts w:ascii="'Times New Roman'" w:hAnsi="'Times New Roman'" w:eastAsia="'Times New Roman'" w:cs="'Times New Roman'"/>
              </w:rPr>
              <w:t>        </w:t>
            </w:r>
            <w:r>
              <w:t xml:space="preserve">331 mg </w:t>
            </w:r>
          </w:p>
        </w:tc>
      </w:tr>
    </w:tbl>
    <w:p>
      <w:pPr>
        <w:spacing w:line="240" w:lineRule="auto"/>
        <w:jc w:val="left"/>
        <w:textAlignment w:val="center"/>
      </w:pPr>
    </w:p>
    <w:p>
      <w:pPr>
        <w:spacing w:line="240" w:lineRule="auto"/>
        <w:jc w:val="left"/>
        <w:textAlignment w:val="center"/>
      </w:pPr>
      <w:r>
        <w:drawing>
          <wp:inline distT="0" distB="0" distL="114300" distR="114300">
            <wp:extent cx="2400300" cy="2047875"/>
            <wp:effectExtent l="19050" t="0" r="0" b="0"/>
            <wp:docPr id="100017" name="图片 1000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 "/>
                    <pic:cNvPicPr>
                      <a:picLocks noChangeAspect="1"/>
                    </pic:cNvPicPr>
                  </pic:nvPicPr>
                  <pic:blipFill>
                    <a:blip r:embed="rId25" cstate="print"/>
                    <a:stretch>
                      <a:fillRect/>
                    </a:stretch>
                  </pic:blipFill>
                  <pic:spPr>
                    <a:xfrm>
                      <a:off x="0" y="0"/>
                      <a:ext cx="2400300" cy="2047875"/>
                    </a:xfrm>
                    <a:prstGeom prst="rect">
                      <a:avLst/>
                    </a:prstGeom>
                  </pic:spPr>
                </pic:pic>
              </a:graphicData>
            </a:graphic>
          </wp:inline>
        </w:drawing>
      </w:r>
      <w:r>
        <w:t xml:space="preserve"> </w:t>
      </w:r>
    </w:p>
    <w:p>
      <w:pPr>
        <w:spacing w:line="240" w:lineRule="auto"/>
        <w:jc w:val="left"/>
        <w:textAlignment w:val="center"/>
      </w:pPr>
      <w:r>
        <w:t xml:space="preserve">巧克力含有丰富的多源苯酚复合物，是防止心脏病的天然卫士。巧克力中的糖分还能起到缓解压力，消除抑郁情绪的作用。巧克力由于可可脂的特性，在夏天，表面会形成白色晶状物，类似白霜，影响观感，并不影响巧克力的质量，可放心食用。 </w:t>
      </w:r>
    </w:p>
    <w:p>
      <w:pPr>
        <w:spacing w:line="240" w:lineRule="auto"/>
        <w:jc w:val="left"/>
        <w:textAlignment w:val="center"/>
      </w:pPr>
      <w:r>
        <w:t xml:space="preserve">依据文章内容回答下列问题。 </w:t>
      </w:r>
    </w:p>
    <w:p>
      <w:pPr>
        <w:spacing w:line="240" w:lineRule="auto"/>
        <w:jc w:val="left"/>
        <w:textAlignment w:val="center"/>
      </w:pPr>
      <w:r>
        <w:t xml:space="preserve">（1）由表可知该巧克力中含量最高的营养素是_______________。 </w:t>
      </w:r>
    </w:p>
    <w:p>
      <w:pPr>
        <w:spacing w:line="240" w:lineRule="auto"/>
        <w:jc w:val="left"/>
        <w:textAlignment w:val="center"/>
      </w:pPr>
      <w:r>
        <w:t xml:space="preserve">（2）可可豆发酵的过程属于_________（填“物理”或“化学”）变化。 </w:t>
      </w:r>
    </w:p>
    <w:p>
      <w:pPr>
        <w:spacing w:line="240" w:lineRule="auto"/>
        <w:jc w:val="left"/>
        <w:textAlignment w:val="center"/>
      </w:pPr>
      <w:r>
        <w:t xml:space="preserve">（3）根据图可知，10℃时固体脂指数最小的是__________。 </w:t>
      </w:r>
    </w:p>
    <w:p>
      <w:pPr>
        <w:spacing w:line="240" w:lineRule="auto"/>
        <w:jc w:val="left"/>
        <w:textAlignment w:val="center"/>
      </w:pPr>
      <w:r>
        <w:t xml:space="preserve">（4）解释巧克力“只融在口，不融在手”这句广告词中蕴含的科学原理________。 </w:t>
      </w:r>
    </w:p>
    <w:p>
      <w:pPr>
        <w:spacing w:line="240" w:lineRule="auto"/>
        <w:jc w:val="left"/>
        <w:textAlignment w:val="center"/>
      </w:pPr>
      <w:r>
        <w:t xml:space="preserve">（5）下列说法正确的是_________。 </w:t>
      </w:r>
    </w:p>
    <w:p>
      <w:pPr>
        <w:spacing w:line="240" w:lineRule="auto"/>
        <w:jc w:val="left"/>
        <w:textAlignment w:val="center"/>
      </w:pPr>
      <w:r>
        <w:t xml:space="preserve">A心脏病患者可适当食用巧克力 </w:t>
      </w:r>
    </w:p>
    <w:p>
      <w:pPr>
        <w:spacing w:line="240" w:lineRule="auto"/>
        <w:jc w:val="left"/>
        <w:textAlignment w:val="center"/>
      </w:pPr>
      <w:r>
        <w:t xml:space="preserve">B巧克力中因含有单宁等物质使其略带苦味 </w:t>
      </w:r>
    </w:p>
    <w:p>
      <w:pPr>
        <w:spacing w:line="240" w:lineRule="auto"/>
        <w:jc w:val="left"/>
        <w:textAlignment w:val="center"/>
      </w:pPr>
      <w:r>
        <w:t xml:space="preserve">C巧克力在口中能瞬间融化是因为其固体脂指数随温度变化大 </w:t>
      </w:r>
    </w:p>
    <w:p>
      <w:pPr>
        <w:spacing w:line="240" w:lineRule="auto"/>
        <w:jc w:val="left"/>
        <w:textAlignment w:val="center"/>
      </w:pPr>
      <w:r>
        <w:t>14．（</w:t>
      </w:r>
      <w:r>
        <w:rPr>
          <w:rFonts w:hint="eastAsia"/>
        </w:rPr>
        <w:t>5分</w:t>
      </w:r>
      <w:r>
        <w:t>）结合图示实验装置，回答下列问题。</w:t>
      </w:r>
    </w:p>
    <w:p>
      <w:pPr>
        <w:spacing w:line="240" w:lineRule="auto"/>
        <w:jc w:val="left"/>
        <w:textAlignment w:val="center"/>
      </w:pPr>
      <w:r>
        <w:drawing>
          <wp:inline distT="0" distB="0" distL="114300" distR="114300">
            <wp:extent cx="2895600" cy="1552575"/>
            <wp:effectExtent l="19050" t="0" r="0" b="0"/>
            <wp:docPr id="100018" name="图片 1000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 "/>
                    <pic:cNvPicPr>
                      <a:picLocks noChangeAspect="1"/>
                    </pic:cNvPicPr>
                  </pic:nvPicPr>
                  <pic:blipFill>
                    <a:blip r:embed="rId26" cstate="print"/>
                    <a:stretch>
                      <a:fillRect/>
                    </a:stretch>
                  </pic:blipFill>
                  <pic:spPr>
                    <a:xfrm>
                      <a:off x="0" y="0"/>
                      <a:ext cx="2895600" cy="1552575"/>
                    </a:xfrm>
                    <a:prstGeom prst="rect">
                      <a:avLst/>
                    </a:prstGeom>
                  </pic:spPr>
                </pic:pic>
              </a:graphicData>
            </a:graphic>
          </wp:inline>
        </w:drawing>
      </w:r>
    </w:p>
    <w:p>
      <w:pPr>
        <w:spacing w:line="240" w:lineRule="auto"/>
        <w:jc w:val="left"/>
        <w:textAlignment w:val="center"/>
      </w:pPr>
      <w:r>
        <w:t>（1）用A装置制取氧气，发生的化学反应方程式为 __________________________ ，若用B装置制取气体，为了控制反应的速率，应将长颈漏斗改为 ____________ 。</w:t>
      </w:r>
    </w:p>
    <w:p>
      <w:pPr>
        <w:spacing w:line="240" w:lineRule="auto"/>
        <w:jc w:val="left"/>
        <w:textAlignment w:val="center"/>
      </w:pPr>
      <w:r>
        <w:t>（2）用装置C制取气体时，关闭导气管上的活塞，过一会儿反应就会停止，其原因是 _________________________________________ 。用C装置在实验室制取CO</w:t>
      </w:r>
      <w:r>
        <w:rPr>
          <w:vertAlign w:val="subscript"/>
        </w:rPr>
        <w:t>2</w:t>
      </w:r>
      <w:r>
        <w:t>时，发生的化学反应方程式为 _________________________________________ ；若用铁丝网代替多孔隔板，则产生新增杂质气体的化学反应方程式为 ________________________ 。</w:t>
      </w:r>
    </w:p>
    <w:p>
      <w:pPr>
        <w:spacing w:line="240" w:lineRule="auto"/>
        <w:jc w:val="left"/>
        <w:textAlignment w:val="center"/>
      </w:pPr>
      <w:r>
        <w:t>15．（</w:t>
      </w:r>
      <w:r>
        <w:rPr>
          <w:rFonts w:hint="eastAsia"/>
        </w:rPr>
        <w:t>5分</w:t>
      </w:r>
      <w:r>
        <w:t>）某兴趣小组用实验室常用药品对“NaOH溶液与稀盐酸的反应”进行探究。</w:t>
      </w:r>
    </w:p>
    <w:p>
      <w:pPr>
        <w:spacing w:line="240" w:lineRule="auto"/>
        <w:jc w:val="left"/>
        <w:textAlignment w:val="center"/>
      </w:pPr>
      <w:r>
        <w:t>【实验探究一】某同学利用图1装置研究稀盐酸与氢氧化钠溶液反应的过程，并用pH和温度传感器测量反应过程中相关物理量的变化情况，得到图2和图3。</w:t>
      </w:r>
    </w:p>
    <w:p>
      <w:pPr>
        <w:spacing w:line="240" w:lineRule="auto"/>
        <w:jc w:val="left"/>
        <w:textAlignment w:val="center"/>
      </w:pPr>
      <w:r>
        <w:drawing>
          <wp:inline distT="0" distB="0" distL="114300" distR="114300">
            <wp:extent cx="3930650" cy="1420495"/>
            <wp:effectExtent l="19050" t="0" r="0" b="0"/>
            <wp:docPr id="100019" name="图片 1000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 "/>
                    <pic:cNvPicPr>
                      <a:picLocks noChangeAspect="1"/>
                    </pic:cNvPicPr>
                  </pic:nvPicPr>
                  <pic:blipFill>
                    <a:blip r:embed="rId27" cstate="print"/>
                    <a:stretch>
                      <a:fillRect/>
                    </a:stretch>
                  </pic:blipFill>
                  <pic:spPr>
                    <a:xfrm>
                      <a:off x="0" y="0"/>
                      <a:ext cx="3932070" cy="1421230"/>
                    </a:xfrm>
                    <a:prstGeom prst="rect">
                      <a:avLst/>
                    </a:prstGeom>
                  </pic:spPr>
                </pic:pic>
              </a:graphicData>
            </a:graphic>
          </wp:inline>
        </w:drawing>
      </w:r>
    </w:p>
    <w:p>
      <w:pPr>
        <w:spacing w:line="240" w:lineRule="auto"/>
        <w:jc w:val="left"/>
        <w:textAlignment w:val="center"/>
      </w:pPr>
      <w:r>
        <w:t>(1)烧杯中发生反应的化学方程式是______。</w:t>
      </w:r>
    </w:p>
    <w:p>
      <w:pPr>
        <w:spacing w:line="240" w:lineRule="auto"/>
        <w:jc w:val="left"/>
        <w:textAlignment w:val="center"/>
      </w:pPr>
      <w:r>
        <w:t>(2)图1中A中溶液的溶质是______（填化学式）。</w:t>
      </w:r>
    </w:p>
    <w:p>
      <w:pPr>
        <w:spacing w:line="240" w:lineRule="auto"/>
        <w:jc w:val="left"/>
        <w:textAlignment w:val="center"/>
      </w:pPr>
      <w:r>
        <w:t>(3)图3中V的数值最接近______（填“6”、“12”或“16”）。</w:t>
      </w:r>
    </w:p>
    <w:p>
      <w:pPr>
        <w:spacing w:line="240" w:lineRule="auto"/>
        <w:jc w:val="left"/>
        <w:textAlignment w:val="center"/>
      </w:pPr>
      <w:r>
        <w:t>(4)以下说法错误的是______（填字母序号）。</w:t>
      </w:r>
    </w:p>
    <w:p>
      <w:pPr>
        <w:spacing w:line="240" w:lineRule="auto"/>
        <w:jc w:val="left"/>
        <w:textAlignment w:val="center"/>
      </w:pPr>
      <w:r>
        <w:t>A．取图2中d点所示溶液加入无色酚酞，溶液变红</w:t>
      </w:r>
    </w:p>
    <w:p>
      <w:pPr>
        <w:spacing w:line="240" w:lineRule="auto"/>
        <w:jc w:val="left"/>
        <w:textAlignment w:val="center"/>
      </w:pPr>
      <w:r>
        <w:t>B．图2中b点所示溶液中的溶质是NaCl和NaOH</w:t>
      </w:r>
    </w:p>
    <w:p>
      <w:pPr>
        <w:spacing w:line="240" w:lineRule="auto"/>
        <w:jc w:val="left"/>
        <w:textAlignment w:val="center"/>
      </w:pPr>
      <w:r>
        <w:t>C．图3中曲线的变化趋势可说明该反应是放热反应</w:t>
      </w:r>
    </w:p>
    <w:p>
      <w:pPr>
        <w:spacing w:line="240" w:lineRule="auto"/>
        <w:jc w:val="left"/>
        <w:textAlignment w:val="center"/>
      </w:pPr>
      <w:r>
        <w:t>D．图2中c→d所示溶液中NaCl的质量不断增加</w:t>
      </w:r>
    </w:p>
    <w:p>
      <w:pPr>
        <w:spacing w:line="240" w:lineRule="auto"/>
        <w:jc w:val="left"/>
        <w:textAlignment w:val="center"/>
      </w:pPr>
      <w:r>
        <w:t>【实验探究二】实验目的：</w:t>
      </w:r>
    </w:p>
    <w:p>
      <w:pPr>
        <w:spacing w:line="240" w:lineRule="auto"/>
        <w:jc w:val="left"/>
        <w:textAlignment w:val="center"/>
      </w:pPr>
      <w:r>
        <w:t>(5)氢氧化钠溶液与稀盐酸是否恰好完全反应设计并进行实验。</w:t>
      </w:r>
    </w:p>
    <w:tbl>
      <w:tblPr>
        <w:tblStyle w:val="6"/>
        <w:tblW w:w="7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015"/>
        <w:gridCol w:w="2190"/>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实验步骤</w:t>
            </w:r>
          </w:p>
        </w:tc>
        <w:tc>
          <w:tcPr>
            <w:tcW w:w="2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实验现象</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1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取2mL氢氧化钠溶液于试管中，滴入一定量的稀盐酸，振荡后加入镁条</w:t>
            </w:r>
          </w:p>
        </w:tc>
        <w:tc>
          <w:tcPr>
            <w:tcW w:w="2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若______</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稀盐酸过量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15"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pPr>
          </w:p>
        </w:tc>
        <w:tc>
          <w:tcPr>
            <w:tcW w:w="2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若没有明显现象</w:t>
            </w:r>
          </w:p>
        </w:tc>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氢氧化钠与稀盐酸恰好完全反应</w:t>
            </w:r>
          </w:p>
        </w:tc>
      </w:tr>
    </w:tbl>
    <w:p>
      <w:pPr>
        <w:spacing w:line="240" w:lineRule="auto"/>
        <w:jc w:val="left"/>
        <w:textAlignment w:val="center"/>
      </w:pPr>
    </w:p>
    <w:p>
      <w:pPr>
        <w:spacing w:line="240" w:lineRule="auto"/>
        <w:jc w:val="left"/>
        <w:textAlignment w:val="center"/>
      </w:pPr>
      <w:r>
        <w:t>(6)另有同学提出上述实验探究二设计的方案不能证明NaOH溶液与稀盐酸恰好完全反应，其原因是______。</w:t>
      </w:r>
    </w:p>
    <w:p>
      <w:pPr>
        <w:tabs>
          <w:tab w:val="left" w:pos="2078"/>
          <w:tab w:val="left" w:pos="4156"/>
          <w:tab w:val="left" w:pos="6234"/>
        </w:tabs>
        <w:spacing w:line="240" w:lineRule="auto"/>
        <w:jc w:val="left"/>
        <w:textAlignment w:val="center"/>
      </w:pPr>
      <w:r>
        <w:t>(7)向一定量的NaOH溶液中滴加少量盐酸后，为了证明盐酸已完全反应，可以加入______（填字母）A．Fe</w:t>
      </w:r>
      <w:r>
        <w:rPr>
          <w:vertAlign w:val="subscript"/>
        </w:rPr>
        <w:t>2</w:t>
      </w:r>
      <w:r>
        <w:t>O</w:t>
      </w:r>
      <w:r>
        <w:rPr>
          <w:vertAlign w:val="subscript"/>
        </w:rPr>
        <w:t>3</w:t>
      </w:r>
      <w:r>
        <w:tab/>
      </w:r>
      <w:r>
        <w:t>B．NaCl溶液</w:t>
      </w:r>
      <w:r>
        <w:tab/>
      </w:r>
      <w:r>
        <w:t>C．Fe</w:t>
      </w:r>
      <w:r>
        <w:tab/>
      </w:r>
      <w:r>
        <w:t>D．氢氧化钾溶液</w:t>
      </w:r>
    </w:p>
    <w:p>
      <w:pPr>
        <w:spacing w:line="240" w:lineRule="auto"/>
        <w:jc w:val="left"/>
        <w:textAlignment w:val="center"/>
      </w:pPr>
      <w:r>
        <w:t>16．（</w:t>
      </w:r>
      <w:r>
        <w:rPr>
          <w:rFonts w:hint="eastAsia"/>
        </w:rPr>
        <w:t>6分</w:t>
      </w:r>
      <w:r>
        <w:t>）我国的领海主权不容侵犯，南海是我国的固有领海，蕴藏着丰富的海洋资源。</w:t>
      </w:r>
    </w:p>
    <w:p>
      <w:pPr>
        <w:spacing w:line="240" w:lineRule="auto"/>
        <w:jc w:val="left"/>
        <w:textAlignment w:val="center"/>
      </w:pPr>
      <w:r>
        <w:t>（1）南海不仅蕴含着大量的煤、石油、天然气等常规能源，还蕴藏着大量的可燃冰。可燃冰（主要成分是CH</w:t>
      </w:r>
      <w:r>
        <w:rPr>
          <w:vertAlign w:val="subscript"/>
        </w:rPr>
        <w:t>4</w:t>
      </w:r>
      <w:r>
        <w:t>）被科学家誉为“未来能源”，CH</w:t>
      </w:r>
      <w:r>
        <w:rPr>
          <w:vertAlign w:val="subscript"/>
        </w:rPr>
        <w:t>4</w:t>
      </w:r>
      <w:r>
        <w:t>燃烧的化学方程式________________，可燃冰作为能源与煤、石油相比的优点是_______________。</w:t>
      </w:r>
    </w:p>
    <w:p>
      <w:pPr>
        <w:spacing w:line="240" w:lineRule="auto"/>
        <w:jc w:val="left"/>
        <w:textAlignment w:val="center"/>
      </w:pPr>
      <w:r>
        <w:t>（2）南海某岛采用风力发电提供的电能对海水进行了如图1所示的综合利用。</w:t>
      </w:r>
    </w:p>
    <w:p>
      <w:pPr>
        <w:spacing w:line="240" w:lineRule="auto"/>
        <w:jc w:val="left"/>
        <w:textAlignment w:val="center"/>
      </w:pPr>
      <w:r>
        <w:drawing>
          <wp:inline distT="0" distB="0" distL="114300" distR="114300">
            <wp:extent cx="3781425" cy="1123950"/>
            <wp:effectExtent l="19050" t="0" r="9525" b="0"/>
            <wp:docPr id="100020" name="图片 1000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 "/>
                    <pic:cNvPicPr>
                      <a:picLocks noChangeAspect="1"/>
                    </pic:cNvPicPr>
                  </pic:nvPicPr>
                  <pic:blipFill>
                    <a:blip r:embed="rId28" cstate="print"/>
                    <a:stretch>
                      <a:fillRect/>
                    </a:stretch>
                  </pic:blipFill>
                  <pic:spPr>
                    <a:xfrm>
                      <a:off x="0" y="0"/>
                      <a:ext cx="3781425" cy="1123950"/>
                    </a:xfrm>
                    <a:prstGeom prst="rect">
                      <a:avLst/>
                    </a:prstGeom>
                  </pic:spPr>
                </pic:pic>
              </a:graphicData>
            </a:graphic>
          </wp:inline>
        </w:drawing>
      </w:r>
    </w:p>
    <w:p>
      <w:pPr>
        <w:spacing w:line="240" w:lineRule="auto"/>
        <w:jc w:val="left"/>
        <w:textAlignment w:val="center"/>
      </w:pPr>
      <w:r>
        <w:t>①反渗析法淡化海水是利用海水中各成分的_____________不同分离出淡水。</w:t>
      </w:r>
    </w:p>
    <w:p>
      <w:pPr>
        <w:spacing w:line="240" w:lineRule="auto"/>
        <w:jc w:val="left"/>
        <w:textAlignment w:val="center"/>
      </w:pPr>
      <w:r>
        <w:t>②将高盐度浓缩海水进行______________可以分离得到粗盐。</w:t>
      </w:r>
    </w:p>
    <w:p>
      <w:pPr>
        <w:spacing w:line="240" w:lineRule="auto"/>
        <w:jc w:val="left"/>
        <w:textAlignment w:val="center"/>
      </w:pPr>
      <w:r>
        <w:t>③用苦卤制取金属镁的流程图如图2：</w:t>
      </w:r>
    </w:p>
    <w:p>
      <w:pPr>
        <w:spacing w:line="240" w:lineRule="auto"/>
        <w:jc w:val="left"/>
        <w:textAlignment w:val="center"/>
      </w:pPr>
      <w:r>
        <w:drawing>
          <wp:inline distT="0" distB="0" distL="114300" distR="114300">
            <wp:extent cx="3114675" cy="552450"/>
            <wp:effectExtent l="19050" t="0" r="9525" b="0"/>
            <wp:docPr id="100021" name="图片 1000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 "/>
                    <pic:cNvPicPr>
                      <a:picLocks noChangeAspect="1"/>
                    </pic:cNvPicPr>
                  </pic:nvPicPr>
                  <pic:blipFill>
                    <a:blip r:embed="rId29" cstate="print"/>
                    <a:stretch>
                      <a:fillRect/>
                    </a:stretch>
                  </pic:blipFill>
                  <pic:spPr>
                    <a:xfrm>
                      <a:off x="0" y="0"/>
                      <a:ext cx="3114675" cy="552450"/>
                    </a:xfrm>
                    <a:prstGeom prst="rect">
                      <a:avLst/>
                    </a:prstGeom>
                  </pic:spPr>
                </pic:pic>
              </a:graphicData>
            </a:graphic>
          </wp:inline>
        </w:drawing>
      </w:r>
    </w:p>
    <w:p>
      <w:pPr>
        <w:spacing w:line="240" w:lineRule="auto"/>
        <w:jc w:val="left"/>
        <w:textAlignment w:val="center"/>
      </w:pPr>
      <w:r>
        <w:t>上述转化过程中，所发生的反应属于复分解反应类型的步骤是__________（填序号），步骤Ⅱ的化学方程式为___________。利用苦卤制取氢氧化镁比“直接向海水中加入石灰乳制取氢氧化镁”的优势是_____________。</w:t>
      </w:r>
    </w:p>
    <w:p>
      <w:pPr>
        <w:spacing w:line="240" w:lineRule="auto"/>
        <w:jc w:val="left"/>
        <w:textAlignment w:val="center"/>
      </w:pPr>
      <w:r>
        <w:t>（3）如图是海水“制碱”的部分简单流程。</w:t>
      </w:r>
    </w:p>
    <w:p>
      <w:pPr>
        <w:spacing w:line="240" w:lineRule="auto"/>
        <w:jc w:val="left"/>
        <w:textAlignment w:val="center"/>
      </w:pPr>
      <w:r>
        <w:drawing>
          <wp:inline distT="0" distB="0" distL="114300" distR="114300">
            <wp:extent cx="4229100" cy="1295400"/>
            <wp:effectExtent l="19050" t="0" r="0" b="0"/>
            <wp:docPr id="100022" name="图片 1000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 "/>
                    <pic:cNvPicPr>
                      <a:picLocks noChangeAspect="1"/>
                    </pic:cNvPicPr>
                  </pic:nvPicPr>
                  <pic:blipFill>
                    <a:blip r:embed="rId30" cstate="print"/>
                    <a:stretch>
                      <a:fillRect/>
                    </a:stretch>
                  </pic:blipFill>
                  <pic:spPr>
                    <a:xfrm>
                      <a:off x="0" y="0"/>
                      <a:ext cx="4229100" cy="1295400"/>
                    </a:xfrm>
                    <a:prstGeom prst="rect">
                      <a:avLst/>
                    </a:prstGeom>
                  </pic:spPr>
                </pic:pic>
              </a:graphicData>
            </a:graphic>
          </wp:inline>
        </w:drawing>
      </w:r>
    </w:p>
    <w:p>
      <w:pPr>
        <w:spacing w:line="240" w:lineRule="auto"/>
        <w:jc w:val="left"/>
        <w:textAlignment w:val="center"/>
      </w:pPr>
      <w:r>
        <w:t>①步骤III反应的化学方程式为___________________；</w:t>
      </w:r>
    </w:p>
    <w:p>
      <w:pPr>
        <w:spacing w:line="240" w:lineRule="auto"/>
        <w:jc w:val="left"/>
        <w:textAlignment w:val="center"/>
      </w:pPr>
      <w:r>
        <w:t>②制氨盐水的过程中要先通入氨气，再通入二氧化碳，如果反过来，二氧化碳的吸收率会降低，这是因为_______________________；</w:t>
      </w:r>
    </w:p>
    <w:p>
      <w:pPr>
        <w:spacing w:line="240" w:lineRule="auto"/>
        <w:jc w:val="left"/>
        <w:textAlignment w:val="center"/>
      </w:pPr>
      <w:r>
        <w:t>③氨盐水吸收二氧化碳后生成碳酸氢钠和氯化铵，首先析出的物质是____________，原因是_____________，将氯化铵溶液和碳酸氢钠固体分离的方法是过滤，滤液中的溶质有_________。</w:t>
      </w:r>
    </w:p>
    <w:p>
      <w:pPr>
        <w:spacing w:line="240" w:lineRule="auto"/>
        <w:jc w:val="left"/>
        <w:textAlignment w:val="center"/>
      </w:pPr>
      <w:r>
        <w:t>17．（</w:t>
      </w:r>
      <w:r>
        <w:rPr>
          <w:rFonts w:hint="eastAsia"/>
        </w:rPr>
        <w:t>6分</w:t>
      </w:r>
      <w:r>
        <w:t>）50g Ca（NO</w:t>
      </w:r>
      <w:r>
        <w:rPr>
          <w:vertAlign w:val="subscript"/>
        </w:rPr>
        <w:t>3</w:t>
      </w:r>
      <w:r>
        <w:t>）</w:t>
      </w:r>
      <w:r>
        <w:rPr>
          <w:vertAlign w:val="subscript"/>
        </w:rPr>
        <w:t>2</w:t>
      </w:r>
      <w:r>
        <w:t>溶液与50g K</w:t>
      </w:r>
      <w:r>
        <w:rPr>
          <w:vertAlign w:val="subscript"/>
        </w:rPr>
        <w:t>2</w:t>
      </w:r>
      <w:r>
        <w:t>CO</w:t>
      </w:r>
      <w:r>
        <w:rPr>
          <w:vertAlign w:val="subscript"/>
        </w:rPr>
        <w:t>3</w:t>
      </w:r>
      <w:r>
        <w:t>溶液混合后，二者恰好完全反应．经过滤、干燥、称量，得到5g沉淀．反应的化学方程式是：K</w:t>
      </w:r>
      <w:r>
        <w:rPr>
          <w:vertAlign w:val="subscript"/>
        </w:rPr>
        <w:t>2</w:t>
      </w:r>
      <w:r>
        <w:t>CO</w:t>
      </w:r>
      <w:r>
        <w:rPr>
          <w:vertAlign w:val="subscript"/>
        </w:rPr>
        <w:t>3</w:t>
      </w:r>
      <w:r>
        <w:t>+Ca（NO</w:t>
      </w:r>
      <w:r>
        <w:rPr>
          <w:vertAlign w:val="subscript"/>
        </w:rPr>
        <w:t>3</w:t>
      </w:r>
      <w:r>
        <w:t>）</w:t>
      </w:r>
      <w:r>
        <w:rPr>
          <w:vertAlign w:val="subscript"/>
        </w:rPr>
        <w:t>2</w:t>
      </w:r>
      <w:r>
        <w:t>═CaCO</w:t>
      </w:r>
      <w:r>
        <w:rPr>
          <w:vertAlign w:val="subscript"/>
        </w:rPr>
        <w:t>3</w:t>
      </w:r>
      <w:r>
        <w:t>↓+2KNO</w:t>
      </w:r>
      <w:r>
        <w:rPr>
          <w:vertAlign w:val="subscript"/>
        </w:rPr>
        <w:t>3</w:t>
      </w:r>
      <w:r>
        <w:t>．</w:t>
      </w:r>
    </w:p>
    <w:p>
      <w:pPr>
        <w:spacing w:line="240" w:lineRule="auto"/>
        <w:jc w:val="left"/>
        <w:textAlignment w:val="center"/>
      </w:pPr>
      <w:r>
        <w:t>请计算：</w:t>
      </w:r>
    </w:p>
    <w:p>
      <w:pPr>
        <w:spacing w:line="240" w:lineRule="auto"/>
        <w:jc w:val="left"/>
        <w:textAlignment w:val="center"/>
      </w:pPr>
      <w:r>
        <w:t>（1）参加反应的K</w:t>
      </w:r>
      <w:r>
        <w:rPr>
          <w:vertAlign w:val="subscript"/>
        </w:rPr>
        <w:t>2</w:t>
      </w:r>
      <w:r>
        <w:t>CO</w:t>
      </w:r>
      <w:r>
        <w:rPr>
          <w:vertAlign w:val="subscript"/>
        </w:rPr>
        <w:t>3</w:t>
      </w:r>
      <w:r>
        <w:t>的质量．</w:t>
      </w:r>
    </w:p>
    <w:p>
      <w:pPr>
        <w:spacing w:line="240" w:lineRule="auto"/>
        <w:jc w:val="left"/>
        <w:textAlignment w:val="center"/>
      </w:pPr>
      <w:r>
        <w:t>（2）过滤后所得溶液的溶质质量分数．</w:t>
      </w:r>
    </w:p>
    <w:p>
      <w:pPr>
        <w:spacing w:line="240" w:lineRule="auto"/>
        <w:jc w:val="left"/>
        <w:textAlignment w:val="center"/>
        <w:sectPr>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pPr>
      <w:r>
        <w:t>1．B2．B3．C4．A5．D6．C7．B8．A9．A10．A11．C12．D</w:t>
      </w:r>
    </w:p>
    <w:p>
      <w:pPr>
        <w:spacing w:line="240" w:lineRule="auto"/>
        <w:jc w:val="left"/>
        <w:textAlignment w:val="center"/>
      </w:pPr>
      <w:r>
        <w:t>13．（1） 糖类  </w:t>
      </w:r>
    </w:p>
    <w:p>
      <w:pPr>
        <w:spacing w:line="240" w:lineRule="auto"/>
        <w:jc w:val="left"/>
        <w:textAlignment w:val="center"/>
      </w:pPr>
      <w:r>
        <w:t>（</w:t>
      </w:r>
      <w:r>
        <w:rPr>
          <w:rFonts w:hint="eastAsia"/>
        </w:rPr>
        <w:t>2</w:t>
      </w:r>
      <w:r>
        <w:t>）化学   </w:t>
      </w:r>
    </w:p>
    <w:p>
      <w:pPr>
        <w:spacing w:line="240" w:lineRule="auto"/>
        <w:jc w:val="left"/>
        <w:textAlignment w:val="center"/>
      </w:pPr>
      <w:r>
        <w:t>（</w:t>
      </w:r>
      <w:r>
        <w:rPr>
          <w:rFonts w:hint="eastAsia"/>
        </w:rPr>
        <w:t>3</w:t>
      </w:r>
      <w:r>
        <w:t>）奶油  </w:t>
      </w:r>
    </w:p>
    <w:p>
      <w:pPr>
        <w:spacing w:line="240" w:lineRule="auto"/>
        <w:jc w:val="left"/>
        <w:textAlignment w:val="center"/>
      </w:pPr>
      <w:r>
        <w:t>（</w:t>
      </w:r>
      <w:r>
        <w:rPr>
          <w:rFonts w:hint="eastAsia"/>
        </w:rPr>
        <w:t>4</w:t>
      </w:r>
      <w:r>
        <w:t>）可可脂是一种主要由三种脂肪酸构成的脂肪，熔点在 34~36℃，低于口腔温度，但高于手掌温度，在口腔中变成液体，在手掌中是固体   </w:t>
      </w:r>
    </w:p>
    <w:p>
      <w:pPr>
        <w:spacing w:line="240" w:lineRule="auto"/>
        <w:jc w:val="left"/>
        <w:textAlignment w:val="center"/>
      </w:pPr>
      <w:r>
        <w:t>（</w:t>
      </w:r>
      <w:r>
        <w:rPr>
          <w:rFonts w:hint="eastAsia"/>
        </w:rPr>
        <w:t>5</w:t>
      </w:r>
      <w:r>
        <w:t>）ABC</w:t>
      </w:r>
    </w:p>
    <w:p>
      <w:pPr>
        <w:spacing w:line="240" w:lineRule="auto"/>
        <w:jc w:val="left"/>
        <w:textAlignment w:val="center"/>
      </w:pPr>
      <w:r>
        <w:t>14．（1）2KMnO</w:t>
      </w:r>
      <w:r>
        <w:rPr>
          <w:vertAlign w:val="subscript"/>
        </w:rPr>
        <w:t>4</w:t>
      </w:r>
      <w:r>
        <w:object>
          <v:shape id="_x0000_i1025" o:spt="75" alt=" " type="#_x0000_t75" style="height:33.65pt;width:23.85pt;" o:ole="t" filled="f" o:preferrelative="t" stroked="f" coordsize="21600,21600">
            <v:path/>
            <v:fill on="f" focussize="0,0"/>
            <v:stroke on="f" joinstyle="miter"/>
            <v:imagedata r:id="rId32" o:title="eqId79ec93a8137ed3c56696b9c0e84a1dd4"/>
            <o:lock v:ext="edit" aspectratio="t"/>
            <w10:wrap type="none"/>
            <w10:anchorlock/>
          </v:shape>
          <o:OLEObject Type="Embed" ProgID="Equation.DSMT4" ShapeID="_x0000_i1025" DrawAspect="Content" ObjectID="_1468075725" r:id="rId31">
            <o:LockedField>false</o:LockedField>
          </o:OLEObject>
        </w:object>
      </w:r>
      <w:r>
        <w:t>K</w:t>
      </w:r>
      <w:r>
        <w:rPr>
          <w:vertAlign w:val="subscript"/>
        </w:rPr>
        <w:t>2</w:t>
      </w:r>
      <w:r>
        <w:t>MnO</w:t>
      </w:r>
      <w:r>
        <w:rPr>
          <w:vertAlign w:val="subscript"/>
        </w:rPr>
        <w:t>4</w:t>
      </w:r>
      <w:r>
        <w:t>+MnO</w:t>
      </w:r>
      <w:r>
        <w:rPr>
          <w:vertAlign w:val="subscript"/>
        </w:rPr>
        <w:t>2</w:t>
      </w:r>
      <w:r>
        <w:t>+O</w:t>
      </w:r>
      <w:r>
        <w:rPr>
          <w:vertAlign w:val="subscript"/>
        </w:rPr>
        <w:t>2</w:t>
      </w:r>
      <w:r>
        <w:t>↑     分液漏斗    </w:t>
      </w:r>
    </w:p>
    <w:p>
      <w:pPr>
        <w:spacing w:line="240" w:lineRule="auto"/>
        <w:jc w:val="left"/>
        <w:textAlignment w:val="center"/>
      </w:pPr>
      <w:r>
        <w:t>（</w:t>
      </w:r>
      <w:r>
        <w:rPr>
          <w:rFonts w:hint="eastAsia"/>
        </w:rPr>
        <w:t>2</w:t>
      </w:r>
      <w:r>
        <w:t>）试管内压强增大，使得固体和液体分离     CaCO</w:t>
      </w:r>
      <w:r>
        <w:rPr>
          <w:vertAlign w:val="subscript"/>
        </w:rPr>
        <w:t>3</w:t>
      </w:r>
      <w:r>
        <w:t>+2HCl＝CaCl</w:t>
      </w:r>
      <w:r>
        <w:rPr>
          <w:vertAlign w:val="subscript"/>
        </w:rPr>
        <w:t>2</w:t>
      </w:r>
      <w:r>
        <w:t>+H</w:t>
      </w:r>
      <w:r>
        <w:rPr>
          <w:vertAlign w:val="subscript"/>
        </w:rPr>
        <w:t>2</w:t>
      </w:r>
      <w:r>
        <w:t>O+CO</w:t>
      </w:r>
      <w:r>
        <w:rPr>
          <w:vertAlign w:val="subscript"/>
        </w:rPr>
        <w:t>2</w:t>
      </w:r>
      <w:r>
        <w:t>↑     Fe+2HCl＝FeCl</w:t>
      </w:r>
      <w:r>
        <w:rPr>
          <w:vertAlign w:val="subscript"/>
        </w:rPr>
        <w:t>2</w:t>
      </w:r>
      <w:r>
        <w:t>+H</w:t>
      </w:r>
      <w:r>
        <w:rPr>
          <w:vertAlign w:val="subscript"/>
        </w:rPr>
        <w:t>2</w:t>
      </w:r>
      <w:r>
        <w:t>↑</w:t>
      </w:r>
    </w:p>
    <w:p>
      <w:pPr>
        <w:spacing w:line="240" w:lineRule="auto"/>
        <w:jc w:val="left"/>
        <w:textAlignment w:val="center"/>
      </w:pPr>
      <w:r>
        <w:t>15．(1)NaOH+HCl═NaCl+H</w:t>
      </w:r>
      <w:r>
        <w:rPr>
          <w:vertAlign w:val="subscript"/>
        </w:rPr>
        <w:t>2</w:t>
      </w:r>
      <w:r>
        <w:t>O</w:t>
      </w:r>
    </w:p>
    <w:p>
      <w:pPr>
        <w:spacing w:line="240" w:lineRule="auto"/>
        <w:jc w:val="left"/>
        <w:textAlignment w:val="center"/>
      </w:pPr>
      <w:r>
        <w:t>(2)HCl</w:t>
      </w:r>
    </w:p>
    <w:p>
      <w:pPr>
        <w:spacing w:line="240" w:lineRule="auto"/>
        <w:jc w:val="left"/>
        <w:textAlignment w:val="center"/>
      </w:pPr>
      <w:r>
        <w:t>(3)12</w:t>
      </w:r>
    </w:p>
    <w:p>
      <w:pPr>
        <w:spacing w:line="240" w:lineRule="auto"/>
        <w:jc w:val="left"/>
        <w:textAlignment w:val="center"/>
      </w:pPr>
      <w:r>
        <w:t>(4)AD</w:t>
      </w:r>
    </w:p>
    <w:p>
      <w:pPr>
        <w:spacing w:line="240" w:lineRule="auto"/>
        <w:jc w:val="left"/>
        <w:textAlignment w:val="center"/>
      </w:pPr>
      <w:r>
        <w:t>(5)产生气泡</w:t>
      </w:r>
    </w:p>
    <w:p>
      <w:pPr>
        <w:spacing w:line="240" w:lineRule="auto"/>
        <w:jc w:val="left"/>
        <w:textAlignment w:val="center"/>
      </w:pPr>
      <w:r>
        <w:t>(6)氢氧化钠过量时，加入镁条也无明显现象</w:t>
      </w:r>
    </w:p>
    <w:p>
      <w:pPr>
        <w:spacing w:line="240" w:lineRule="auto"/>
        <w:jc w:val="left"/>
        <w:textAlignment w:val="center"/>
      </w:pPr>
      <w:r>
        <w:t>(7)AC</w:t>
      </w:r>
    </w:p>
    <w:p>
      <w:pPr>
        <w:spacing w:line="240" w:lineRule="auto"/>
        <w:jc w:val="left"/>
        <w:textAlignment w:val="center"/>
      </w:pPr>
      <w:r>
        <w:t>16．（1） CH</w:t>
      </w:r>
      <w:r>
        <w:rPr>
          <w:vertAlign w:val="subscript"/>
        </w:rPr>
        <w:t>4</w:t>
      </w:r>
      <w:r>
        <w:t>+2O</w:t>
      </w:r>
      <w:r>
        <w:rPr>
          <w:vertAlign w:val="subscript"/>
        </w:rPr>
        <w:t>2</w:t>
      </w:r>
      <w:r>
        <w:object>
          <v:shape id="_x0000_i1026" o:spt="75" alt=" " type="#_x0000_t75" style="height:33.65pt;width:23.85pt;" o:ole="t" filled="f" o:preferrelative="t" stroked="f" coordsize="21600,21600">
            <v:path/>
            <v:fill on="f" focussize="0,0"/>
            <v:stroke on="f" joinstyle="miter"/>
            <v:imagedata r:id="rId34" o:title="eqIdc79723828e9d0c4fea71a1e23daf44d3"/>
            <o:lock v:ext="edit" aspectratio="t"/>
            <w10:wrap type="none"/>
            <w10:anchorlock/>
          </v:shape>
          <o:OLEObject Type="Embed" ProgID="Equation.DSMT4" ShapeID="_x0000_i1026" DrawAspect="Content" ObjectID="_1468075726" r:id="rId33">
            <o:LockedField>false</o:LockedField>
          </o:OLEObject>
        </w:object>
      </w:r>
      <w:r>
        <w:t>CO</w:t>
      </w:r>
      <w:r>
        <w:rPr>
          <w:vertAlign w:val="subscript"/>
        </w:rPr>
        <w:t>2</w:t>
      </w:r>
      <w:r>
        <w:t>+2H</w:t>
      </w:r>
      <w:r>
        <w:rPr>
          <w:vertAlign w:val="subscript"/>
        </w:rPr>
        <w:t>2</w:t>
      </w:r>
      <w:r>
        <w:t>O     燃烧后几乎不产生任何残渣和废气    </w:t>
      </w:r>
    </w:p>
    <w:p>
      <w:pPr>
        <w:spacing w:line="240" w:lineRule="auto"/>
        <w:jc w:val="left"/>
        <w:textAlignment w:val="center"/>
      </w:pPr>
      <w:r>
        <w:t>（</w:t>
      </w:r>
      <w:r>
        <w:rPr>
          <w:rFonts w:hint="eastAsia"/>
        </w:rPr>
        <w:t>2</w:t>
      </w:r>
      <w:r>
        <w:t>）颗粒大小     蒸发结晶     Ⅰ、Ⅱ     Mg（OH）</w:t>
      </w:r>
      <w:r>
        <w:rPr>
          <w:vertAlign w:val="subscript"/>
        </w:rPr>
        <w:t>2</w:t>
      </w:r>
      <w:r>
        <w:t>+2HCl=MgCl</w:t>
      </w:r>
      <w:r>
        <w:rPr>
          <w:vertAlign w:val="subscript"/>
        </w:rPr>
        <w:t>2</w:t>
      </w:r>
      <w:r>
        <w:t>+2H</w:t>
      </w:r>
      <w:r>
        <w:rPr>
          <w:vertAlign w:val="subscript"/>
        </w:rPr>
        <w:t>2</w:t>
      </w:r>
      <w:r>
        <w:t>O     苦卤中镁离子的浓度高    </w:t>
      </w:r>
    </w:p>
    <w:p>
      <w:pPr>
        <w:spacing w:line="240" w:lineRule="auto"/>
        <w:jc w:val="left"/>
        <w:textAlignment w:val="center"/>
      </w:pPr>
      <w:r>
        <w:t>（</w:t>
      </w:r>
      <w:r>
        <w:rPr>
          <w:rFonts w:hint="eastAsia"/>
        </w:rPr>
        <w:t>3</w:t>
      </w:r>
      <w:r>
        <w:t>）NH</w:t>
      </w:r>
      <w:r>
        <w:rPr>
          <w:vertAlign w:val="subscript"/>
        </w:rPr>
        <w:t>3</w:t>
      </w:r>
      <w:r>
        <w:t>+H</w:t>
      </w:r>
      <w:r>
        <w:rPr>
          <w:vertAlign w:val="subscript"/>
        </w:rPr>
        <w:t>2</w:t>
      </w:r>
      <w:r>
        <w:t>O+CO</w:t>
      </w:r>
      <w:r>
        <w:rPr>
          <w:vertAlign w:val="subscript"/>
        </w:rPr>
        <w:t>2</w:t>
      </w:r>
      <w:r>
        <w:t>+NaCl=NaHCO</w:t>
      </w:r>
      <w:r>
        <w:rPr>
          <w:vertAlign w:val="subscript"/>
        </w:rPr>
        <w:t>3</w:t>
      </w:r>
      <w:r>
        <w:t>+NH</w:t>
      </w:r>
      <w:r>
        <w:rPr>
          <w:vertAlign w:val="subscript"/>
        </w:rPr>
        <w:t>4</w:t>
      </w:r>
      <w:r>
        <w:t>Cl     氨气极易溶解于水，且溶于水形成碱性溶液，更易于吸收二氧化碳     碳酸氢钠     相同条件下，碳酸氢钠的溶解度比氯化铵的溶解度小     氯化铵和碳酸氢钠</w:t>
      </w:r>
    </w:p>
    <w:p>
      <w:pPr>
        <w:spacing w:line="240" w:lineRule="auto"/>
        <w:jc w:val="left"/>
        <w:textAlignment w:val="center"/>
      </w:pPr>
      <w:r>
        <w:t>17．6.9g；10.6%．</w:t>
      </w:r>
    </w:p>
    <w:p>
      <w:pPr>
        <w:spacing w:line="240" w:lineRule="auto"/>
        <w:jc w:val="left"/>
        <w:textAlignment w:val="center"/>
      </w:pPr>
      <w:r>
        <w:t>【解析】设：参与反应的K</w:t>
      </w:r>
      <w:r>
        <w:rPr>
          <w:vertAlign w:val="subscript"/>
        </w:rPr>
        <w:t>2</w:t>
      </w:r>
      <w:r>
        <w:t>CO</w:t>
      </w:r>
      <w:r>
        <w:rPr>
          <w:vertAlign w:val="subscript"/>
        </w:rPr>
        <w:t>3</w:t>
      </w:r>
      <w:r>
        <w:t>的质量为x，生成KNO</w:t>
      </w:r>
      <w:r>
        <w:rPr>
          <w:vertAlign w:val="subscript"/>
        </w:rPr>
        <w:t>3</w:t>
      </w:r>
      <w:r>
        <w:t>的质量为y，</w:t>
      </w:r>
    </w:p>
    <w:p>
      <w:pPr>
        <w:spacing w:line="240" w:lineRule="auto"/>
        <w:jc w:val="left"/>
        <w:textAlignment w:val="center"/>
      </w:pPr>
      <w:r>
        <w:drawing>
          <wp:inline distT="0" distB="0" distL="114300" distR="114300">
            <wp:extent cx="2028825" cy="800100"/>
            <wp:effectExtent l="19050" t="0" r="9525" b="0"/>
            <wp:docPr id="1236906833" name="图片 12369068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906833" name="图片 1236906833" descr=" "/>
                    <pic:cNvPicPr>
                      <a:picLocks noChangeAspect="1"/>
                    </pic:cNvPicPr>
                  </pic:nvPicPr>
                  <pic:blipFill>
                    <a:blip r:embed="rId35" cstate="print"/>
                    <a:stretch>
                      <a:fillRect/>
                    </a:stretch>
                  </pic:blipFill>
                  <pic:spPr>
                    <a:xfrm>
                      <a:off x="0" y="0"/>
                      <a:ext cx="2028825" cy="800100"/>
                    </a:xfrm>
                    <a:prstGeom prst="rect">
                      <a:avLst/>
                    </a:prstGeom>
                  </pic:spPr>
                </pic:pic>
              </a:graphicData>
            </a:graphic>
          </wp:inline>
        </w:drawing>
      </w:r>
    </w:p>
    <w:p>
      <w:pPr>
        <w:spacing w:line="240" w:lineRule="auto"/>
        <w:jc w:val="left"/>
        <w:textAlignment w:val="center"/>
      </w:pPr>
      <w:r>
        <w:object>
          <v:shape id="_x0000_i1027" o:spt="75" alt=" " type="#_x0000_t75" style="height:28.5pt;width:40.4pt;" o:ole="t" filled="f" o:preferrelative="t" stroked="f" coordsize="21600,21600">
            <v:path/>
            <v:fill on="f" focussize="0,0"/>
            <v:stroke on="f" joinstyle="miter"/>
            <v:imagedata r:id="rId37" o:title="eqIdfcd2c84e6ff7190d7b1a9be4eecce70a"/>
            <o:lock v:ext="edit" aspectratio="t"/>
            <w10:wrap type="none"/>
            <w10:anchorlock/>
          </v:shape>
          <o:OLEObject Type="Embed" ProgID="Equation.DSMT4" ShapeID="_x0000_i1027" DrawAspect="Content" ObjectID="_1468075727" r:id="rId36">
            <o:LockedField>false</o:LockedField>
          </o:OLEObject>
        </w:object>
      </w:r>
      <w:r>
        <w:t xml:space="preserve"> 解得：x=6.9g；</w:t>
      </w:r>
    </w:p>
    <w:p>
      <w:pPr>
        <w:spacing w:line="240" w:lineRule="auto"/>
        <w:jc w:val="left"/>
        <w:textAlignment w:val="center"/>
      </w:pPr>
      <w:r>
        <w:object>
          <v:shape id="_x0000_i1028" o:spt="75" alt=" " type="#_x0000_t75" style="height:29pt;width:41.95pt;" o:ole="t" filled="f" o:preferrelative="t" stroked="f" coordsize="21600,21600">
            <v:path/>
            <v:fill on="f" focussize="0,0"/>
            <v:stroke on="f" joinstyle="miter"/>
            <v:imagedata r:id="rId39" o:title="eqId139ff2d246a299da690a3813050a7e2e"/>
            <o:lock v:ext="edit" aspectratio="t"/>
            <w10:wrap type="none"/>
            <w10:anchorlock/>
          </v:shape>
          <o:OLEObject Type="Embed" ProgID="Equation.DSMT4" ShapeID="_x0000_i1028" DrawAspect="Content" ObjectID="_1468075728" r:id="rId38">
            <o:LockedField>false</o:LockedField>
          </o:OLEObject>
        </w:object>
      </w:r>
      <w:r>
        <w:t xml:space="preserve"> 解得：y=10.1g；</w:t>
      </w:r>
    </w:p>
    <w:p>
      <w:pPr>
        <w:spacing w:line="240" w:lineRule="auto"/>
        <w:jc w:val="left"/>
        <w:textAlignment w:val="center"/>
      </w:pPr>
      <w:r>
        <w:t>溶液的质量=50g+50g﹣5g=95g，</w:t>
      </w:r>
    </w:p>
    <w:p>
      <w:pPr>
        <w:spacing w:line="240" w:lineRule="auto"/>
        <w:jc w:val="left"/>
        <w:textAlignment w:val="center"/>
      </w:pPr>
      <w:r>
        <w:t>所得溶液的溶质质量分数为：</w:t>
      </w:r>
      <w:r>
        <w:object>
          <v:shape id="_x0000_i1029" o:spt="75" alt=" " type="#_x0000_t75" style="height:29pt;width:59.05pt;" o:ole="t" filled="f" o:preferrelative="t" stroked="f" coordsize="21600,21600">
            <v:path/>
            <v:fill on="f" focussize="0,0"/>
            <v:stroke on="f" joinstyle="miter"/>
            <v:imagedata r:id="rId41" o:title="eqIda13c06ae6f1ca73d7353f0ae59623860"/>
            <o:lock v:ext="edit" aspectratio="t"/>
            <w10:wrap type="none"/>
            <w10:anchorlock/>
          </v:shape>
          <o:OLEObject Type="Embed" ProgID="Equation.DSMT4" ShapeID="_x0000_i1029" DrawAspect="Content" ObjectID="_1468075729" r:id="rId40">
            <o:LockedField>false</o:LockedField>
          </o:OLEObject>
        </w:object>
      </w:r>
      <w:r>
        <w:t>≈10.6%。</w:t>
      </w:r>
    </w:p>
    <w:p>
      <w:pPr>
        <w:spacing w:line="240" w:lineRule="auto"/>
        <w:jc w:val="left"/>
        <w:textAlignment w:val="center"/>
      </w:pPr>
      <w:r>
        <w:t>答：（1）参加反应的K</w:t>
      </w:r>
      <w:r>
        <w:rPr>
          <w:vertAlign w:val="subscript"/>
        </w:rPr>
        <w:t>2</w:t>
      </w:r>
      <w:r>
        <w:t>CO</w:t>
      </w:r>
      <w:r>
        <w:rPr>
          <w:vertAlign w:val="subscript"/>
        </w:rPr>
        <w:t>3</w:t>
      </w:r>
      <w:r>
        <w:t>的质量为6.9g；</w:t>
      </w:r>
    </w:p>
    <w:p>
      <w:pPr>
        <w:spacing w:line="240" w:lineRule="auto"/>
        <w:jc w:val="left"/>
        <w:textAlignment w:val="center"/>
      </w:pPr>
      <w:r>
        <w:t>（2）过滤后所得溶液的溶质质量分数为10.6%。</w:t>
      </w:r>
    </w:p>
    <w:p>
      <w:pPr>
        <w:spacing w:line="24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3314E"/>
    <w:rsid w:val="001D7A06"/>
    <w:rsid w:val="00284433"/>
    <w:rsid w:val="002A1EC6"/>
    <w:rsid w:val="002E035E"/>
    <w:rsid w:val="00395B58"/>
    <w:rsid w:val="00397E63"/>
    <w:rsid w:val="003D16F1"/>
    <w:rsid w:val="00410C96"/>
    <w:rsid w:val="00435A61"/>
    <w:rsid w:val="00496683"/>
    <w:rsid w:val="004A142C"/>
    <w:rsid w:val="00641DBA"/>
    <w:rsid w:val="006B16C5"/>
    <w:rsid w:val="007363FD"/>
    <w:rsid w:val="00776133"/>
    <w:rsid w:val="007F220D"/>
    <w:rsid w:val="008C07DE"/>
    <w:rsid w:val="00910694"/>
    <w:rsid w:val="00A30CCE"/>
    <w:rsid w:val="00B45D00"/>
    <w:rsid w:val="00BF535F"/>
    <w:rsid w:val="00C806B0"/>
    <w:rsid w:val="00DA132B"/>
    <w:rsid w:val="00E476EE"/>
    <w:rsid w:val="00E74E74"/>
    <w:rsid w:val="00EF035E"/>
    <w:rsid w:val="00FB28F7"/>
    <w:rsid w:val="00FD131E"/>
    <w:rsid w:val="02473C90"/>
    <w:rsid w:val="39E25B58"/>
    <w:rsid w:val="63DB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qFormat/>
    <w:uiPriority w:val="0"/>
    <w:rPr>
      <w:rFonts w:hint="default" w:ascii="Times New Roman" w:hAnsi="Times New Roman" w:eastAsia="宋体" w:cs="Times New Roman"/>
      <w:b/>
      <w:bCs/>
    </w:r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 w:type="paragraph" w:customStyle="1" w:styleId="9">
    <w:name w:val="正文_0"/>
    <w:qFormat/>
    <w:locked/>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customXml" Target="../customXml/item1.xml"/><Relationship Id="rId41" Type="http://schemas.openxmlformats.org/officeDocument/2006/relationships/image" Target="media/image29.wmf"/><Relationship Id="rId40" Type="http://schemas.openxmlformats.org/officeDocument/2006/relationships/oleObject" Target="embeddings/oleObject5.bin"/><Relationship Id="rId4" Type="http://schemas.openxmlformats.org/officeDocument/2006/relationships/header" Target="header2.xml"/><Relationship Id="rId39" Type="http://schemas.openxmlformats.org/officeDocument/2006/relationships/image" Target="media/image28.wmf"/><Relationship Id="rId38" Type="http://schemas.openxmlformats.org/officeDocument/2006/relationships/oleObject" Target="embeddings/oleObject4.bin"/><Relationship Id="rId37" Type="http://schemas.openxmlformats.org/officeDocument/2006/relationships/image" Target="media/image27.wmf"/><Relationship Id="rId36" Type="http://schemas.openxmlformats.org/officeDocument/2006/relationships/oleObject" Target="embeddings/oleObject3.bin"/><Relationship Id="rId35" Type="http://schemas.openxmlformats.org/officeDocument/2006/relationships/image" Target="media/image26.png"/><Relationship Id="rId34" Type="http://schemas.openxmlformats.org/officeDocument/2006/relationships/image" Target="media/image25.wmf"/><Relationship Id="rId33" Type="http://schemas.openxmlformats.org/officeDocument/2006/relationships/oleObject" Target="embeddings/oleObject2.bin"/><Relationship Id="rId32" Type="http://schemas.openxmlformats.org/officeDocument/2006/relationships/image" Target="media/image24.wmf"/><Relationship Id="rId31" Type="http://schemas.openxmlformats.org/officeDocument/2006/relationships/oleObject" Target="embeddings/oleObject1.bin"/><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61A434-EC44-484F-8652-2B6630F2A425}">
  <ds:schemaRefs/>
</ds:datastoreItem>
</file>

<file path=docProps/app.xml><?xml version="1.0" encoding="utf-8"?>
<Properties xmlns="http://schemas.openxmlformats.org/officeDocument/2006/extended-properties" xmlns:vt="http://schemas.openxmlformats.org/officeDocument/2006/docPropsVTypes">
  <Template>Normal</Template>
  <Pages>10</Pages>
  <Words>763</Words>
  <Characters>4353</Characters>
  <Lines>36</Lines>
  <Paragraphs>10</Paragraphs>
  <TotalTime>14</TotalTime>
  <ScaleCrop>false</ScaleCrop>
  <LinksUpToDate>false</LinksUpToDate>
  <CharactersWithSpaces>5106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2022-08-12T01:55:17Z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