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2"/>
          <w:szCs w:val="24"/>
        </w:rPr>
      </w:pPr>
      <w:r>
        <w:rPr>
          <w:rFonts w:hint="eastAsia"/>
          <w:sz w:val="22"/>
          <w:szCs w:val="20"/>
        </w:rPr>
        <w:drawing>
          <wp:anchor distT="0" distB="0" distL="114300" distR="114300" simplePos="0" relativeHeight="251658240" behindDoc="0" locked="0" layoutInCell="1" allowOverlap="1">
            <wp:simplePos x="0" y="0"/>
            <wp:positionH relativeFrom="page">
              <wp:posOffset>10668000</wp:posOffset>
            </wp:positionH>
            <wp:positionV relativeFrom="topMargin">
              <wp:posOffset>12001500</wp:posOffset>
            </wp:positionV>
            <wp:extent cx="279400" cy="3175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79400" cy="317500"/>
                    </a:xfrm>
                    <a:prstGeom prst="rect">
                      <a:avLst/>
                    </a:prstGeom>
                  </pic:spPr>
                </pic:pic>
              </a:graphicData>
            </a:graphic>
          </wp:anchor>
        </w:drawing>
      </w:r>
      <w:r>
        <w:rPr>
          <w:rFonts w:hint="eastAsia"/>
          <w:sz w:val="22"/>
          <w:szCs w:val="20"/>
        </w:rPr>
        <w:t>2022年秋</w:t>
      </w:r>
      <w:r>
        <w:rPr>
          <w:rFonts w:hint="eastAsia"/>
          <w:sz w:val="22"/>
          <w:szCs w:val="24"/>
        </w:rPr>
        <w:t xml:space="preserve">人教版七年级道德与法治上册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2"/>
          <w:szCs w:val="24"/>
        </w:rPr>
      </w:pPr>
      <w:r>
        <w:rPr>
          <w:rFonts w:hint="eastAsia"/>
          <w:sz w:val="22"/>
          <w:szCs w:val="24"/>
        </w:rPr>
        <w:t>课堂小测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olor w:val="FF0000"/>
          <w:sz w:val="20"/>
          <w:szCs w:val="20"/>
        </w:rPr>
      </w:pPr>
      <w:r>
        <w:rPr>
          <w:rFonts w:hint="eastAsia" w:ascii="宋体" w:hAnsi="宋体"/>
          <w:color w:val="FF0000"/>
          <w:sz w:val="20"/>
          <w:szCs w:val="20"/>
        </w:rPr>
        <w:t>第一单元　成长的节拍</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FF0000"/>
          <w:sz w:val="20"/>
          <w:szCs w:val="20"/>
        </w:rPr>
      </w:pPr>
      <w:r>
        <w:rPr>
          <w:rFonts w:hint="eastAsia"/>
          <w:color w:val="FF0000"/>
          <w:sz w:val="20"/>
          <w:szCs w:val="20"/>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一、选择题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1. 王大中,中科院院士,国际著名核能科学家,1953年毕业于南开中学。王老说:“南开不仅使我学到了扎实的科学文化知识,更重要的是在老师的教导下,使得刻苦顽强、一丝不苟的作风逐渐在我的头脑中牢牢扎下了根——这是我在大学学习和以后科研工作中的重要原动力。”王老的话体现了</w:t>
      </w:r>
      <w:r>
        <w:rPr>
          <w:color w:val="000000" w:themeColor="text1"/>
          <w:sz w:val="18"/>
          <w:szCs w:val="20"/>
        </w:rPr>
        <w:tab/>
      </w:r>
      <w:r>
        <w:rPr>
          <w:color w:val="000000" w:themeColor="text1"/>
          <w:sz w:val="18"/>
          <w:szCs w:val="20"/>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A.中学时代是人生发展的最高阶段</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B.中学时代决定了一生的前途命运</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C.中学时代厚积了人生长卷的底色</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D.只有中学时代才有价值和意义</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2.</w:t>
      </w:r>
      <w:r>
        <w:rPr>
          <w:color w:val="000000" w:themeColor="text1"/>
          <w:sz w:val="18"/>
          <w:szCs w:val="20"/>
        </w:rPr>
        <w:t>“立志而圣则圣矣,立志而贤则贤矣。”青年只有心怀“国之大者”,才能担当民族复兴重任。这说明</w:t>
      </w:r>
      <w:r>
        <w:rPr>
          <w:color w:val="000000" w:themeColor="text1"/>
          <w:sz w:val="18"/>
          <w:szCs w:val="20"/>
        </w:rPr>
        <w:tab/>
      </w:r>
      <w:r>
        <w:rPr>
          <w:color w:val="000000" w:themeColor="text1"/>
          <w:sz w:val="18"/>
          <w:szCs w:val="20"/>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①理想是人生的航标,指引人生的方向</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②理想的确定要与时代的脉搏紧密相连</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③实现人生理想须付诸行动,努力坚持</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④青年理想远大,国家和民族就有希望</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 xml:space="preserve">A.①②③ </w:t>
      </w:r>
      <w:r>
        <w:rPr>
          <w:color w:val="000000" w:themeColor="text1"/>
          <w:sz w:val="18"/>
          <w:szCs w:val="20"/>
        </w:rPr>
        <w:tab/>
      </w:r>
      <w:r>
        <w:rPr>
          <w:rFonts w:hint="eastAsia"/>
          <w:color w:val="000000" w:themeColor="text1"/>
          <w:sz w:val="18"/>
          <w:szCs w:val="20"/>
        </w:rPr>
        <w:t xml:space="preserve">                 </w:t>
      </w:r>
      <w:r>
        <w:rPr>
          <w:color w:val="000000" w:themeColor="text1"/>
          <w:sz w:val="18"/>
          <w:szCs w:val="20"/>
        </w:rPr>
        <w:t>B.②③④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C.①③④</w:t>
      </w:r>
      <w:r>
        <w:rPr>
          <w:color w:val="000000" w:themeColor="text1"/>
          <w:sz w:val="18"/>
          <w:szCs w:val="20"/>
        </w:rPr>
        <w:tab/>
      </w:r>
      <w:r>
        <w:rPr>
          <w:color w:val="000000" w:themeColor="text1"/>
          <w:sz w:val="18"/>
          <w:szCs w:val="20"/>
        </w:rPr>
        <w:t xml:space="preserve">                D.①②④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olor w:val="000000" w:themeColor="text1"/>
          <w:sz w:val="18"/>
          <w:szCs w:val="20"/>
        </w:rPr>
      </w:pPr>
      <w:r>
        <w:rPr>
          <w:rFonts w:hint="eastAsia"/>
          <w:color w:val="000000" w:themeColor="text1"/>
          <w:sz w:val="18"/>
          <w:szCs w:val="20"/>
        </w:rPr>
        <w:t>3.</w:t>
      </w:r>
      <w:r>
        <w:rPr>
          <w:color w:val="000000" w:themeColor="text1"/>
          <w:sz w:val="18"/>
          <w:szCs w:val="20"/>
        </w:rPr>
        <w:t>读漫画《学习》(如图)。漫画内容启示中学生应</w:t>
      </w:r>
      <w:r>
        <w:rPr>
          <w:color w:val="000000" w:themeColor="text1"/>
          <w:sz w:val="18"/>
          <w:szCs w:val="20"/>
        </w:rPr>
        <w:tab/>
      </w:r>
      <w:r>
        <w:rPr>
          <w:color w:val="000000" w:themeColor="text1"/>
          <w:sz w:val="18"/>
          <w:szCs w:val="20"/>
        </w:rPr>
        <w:t>(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000000" w:themeColor="text1"/>
          <w:sz w:val="18"/>
          <w:szCs w:val="20"/>
        </w:rPr>
      </w:pPr>
      <w:r>
        <w:rPr>
          <w:color w:val="000000" w:themeColor="text1"/>
          <w:sz w:val="18"/>
          <w:szCs w:val="20"/>
        </w:rPr>
        <w:drawing>
          <wp:inline distT="0" distB="0" distL="0" distR="0">
            <wp:extent cx="2071370" cy="1673225"/>
            <wp:effectExtent l="19050" t="0" r="5080" b="0"/>
            <wp:docPr id="22" name="图片 21" descr="id:2147485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descr="id:2147485890;FounderCES"/>
                    <pic:cNvPicPr>
                      <a:picLocks noChangeAspect="1"/>
                    </pic:cNvPicPr>
                  </pic:nvPicPr>
                  <pic:blipFill>
                    <a:blip r:embed="rId7"/>
                    <a:stretch>
                      <a:fillRect/>
                    </a:stretch>
                  </pic:blipFill>
                  <pic:spPr>
                    <a:xfrm>
                      <a:off x="0" y="0"/>
                      <a:ext cx="2071370" cy="16732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 xml:space="preserve">                                  </w:t>
      </w:r>
      <w:r>
        <w:rPr>
          <w:rFonts w:hint="eastAsia"/>
          <w:color w:val="000000" w:themeColor="text1"/>
          <w:sz w:val="18"/>
          <w:szCs w:val="20"/>
        </w:rPr>
        <w:t>学习</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 xml:space="preserve">A.自主学习,否定他人的学习经验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 xml:space="preserve">B.终身学习,保持自己的学习兴趣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 xml:space="preserve">C.合作学习,照搬同学的学习技巧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 xml:space="preserve">D.学会学习,掌握科学的学习方法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4.</w:t>
      </w:r>
      <w:r>
        <w:rPr>
          <w:rFonts w:hint="eastAsia"/>
          <w:color w:val="000000" w:themeColor="text1"/>
          <w:sz w:val="18"/>
          <w:szCs w:val="20"/>
        </w:rPr>
        <w:t xml:space="preserve"> </w:t>
      </w:r>
      <w:r>
        <w:rPr>
          <w:color w:val="000000" w:themeColor="text1"/>
          <w:sz w:val="18"/>
          <w:szCs w:val="20"/>
        </w:rPr>
        <w:t>你的未来阳光灿烂</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今年6月,山西某初中毕业班班主任在给一位学生的综合素质评语中写道:“你热爱劳动,集体意识强;如能在今后更加自信,你的未来会更加美好。”</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下列是该同学的日常行为,其中哪些是班主任写出上述这段评语的依据呢?</w:t>
      </w:r>
      <w:r>
        <w:rPr>
          <w:rFonts w:hint="eastAsia"/>
          <w:color w:val="000000" w:themeColor="text1"/>
          <w:sz w:val="18"/>
          <w:szCs w:val="20"/>
        </w:rPr>
        <w:tab/>
      </w:r>
      <w:r>
        <w:rPr>
          <w:rFonts w:hint="eastAsia"/>
          <w:color w:val="000000" w:themeColor="text1"/>
          <w:sz w:val="18"/>
          <w:szCs w:val="20"/>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行为1:踢球时不小心将邻居家的玻璃打碎,找邻居承认错误并进行赔偿</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行为2:开运动会时,使劲加油呐喊;主动给大家买饮料,打扫现场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行为3:演讲比赛前,觉得自己实力不足,跟老师说想退出比赛</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行为4:在自己的校服上用彩笔画卡通人物,裤脚改窄,觉得很酷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A.行为1和行为3    B.行为2和行为3</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C.行为2和行为4    D.行为1和行为4</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 xml:space="preserve">5. </w:t>
      </w:r>
      <w:r>
        <w:rPr>
          <w:rFonts w:hint="eastAsia"/>
          <w:color w:val="000000" w:themeColor="text1"/>
          <w:sz w:val="18"/>
          <w:szCs w:val="20"/>
        </w:rPr>
        <w:t xml:space="preserve"> </w:t>
      </w:r>
      <w:r>
        <w:rPr>
          <w:color w:val="000000" w:themeColor="text1"/>
          <w:sz w:val="18"/>
          <w:szCs w:val="20"/>
        </w:rPr>
        <w:t>下面是小云同学写给知心姐姐的一封信。</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olor w:val="000000" w:themeColor="text1"/>
          <w:sz w:val="18"/>
          <w:szCs w:val="20"/>
        </w:rPr>
      </w:pPr>
      <w:r>
        <w:rPr>
          <w:rFonts w:hint="eastAsia"/>
          <w:color w:val="000000" w:themeColor="text1"/>
          <w:sz w:val="18"/>
          <w:szCs w:val="20"/>
        </w:rPr>
        <w:t>假如你就是知心姐姐,你对小云的合理建议是(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drawing>
          <wp:inline distT="0" distB="0" distL="0" distR="0">
            <wp:extent cx="5274310" cy="1426210"/>
            <wp:effectExtent l="19050" t="0" r="2540" b="0"/>
            <wp:docPr id="23" name="图片 22" descr="id:21474859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descr="id:2147485904;FounderCES"/>
                    <pic:cNvPicPr>
                      <a:picLocks noChangeAspect="1"/>
                    </pic:cNvPicPr>
                  </pic:nvPicPr>
                  <pic:blipFill>
                    <a:blip r:embed="rId8"/>
                    <a:stretch>
                      <a:fillRect/>
                    </a:stretch>
                  </pic:blipFill>
                  <pic:spPr>
                    <a:xfrm>
                      <a:off x="0" y="0"/>
                      <a:ext cx="5274310" cy="1426628"/>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①人无完人,悦纳自己的不完美</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②积极尝试,不断激发自身潜能</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③我行我素,不必在乎他人评价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④相信自己,发现你的独特优势</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 xml:space="preserve">A.①②③ </w:t>
      </w:r>
      <w:r>
        <w:rPr>
          <w:color w:val="000000" w:themeColor="text1"/>
          <w:sz w:val="18"/>
          <w:szCs w:val="20"/>
        </w:rPr>
        <w:tab/>
      </w:r>
      <w:r>
        <w:rPr>
          <w:color w:val="000000" w:themeColor="text1"/>
          <w:sz w:val="18"/>
          <w:szCs w:val="20"/>
        </w:rPr>
        <w:t>B.①②④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C.①③④</w:t>
      </w:r>
      <w:r>
        <w:rPr>
          <w:color w:val="000000" w:themeColor="text1"/>
          <w:sz w:val="18"/>
          <w:szCs w:val="20"/>
        </w:rPr>
        <w:tab/>
      </w:r>
      <w:r>
        <w:rPr>
          <w:color w:val="000000" w:themeColor="text1"/>
          <w:sz w:val="18"/>
          <w:szCs w:val="20"/>
        </w:rPr>
        <w:t xml:space="preserve">                D.②③④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6</w:t>
      </w:r>
      <w:r>
        <w:rPr>
          <w:color w:val="000000" w:themeColor="text1"/>
          <w:sz w:val="18"/>
          <w:szCs w:val="20"/>
        </w:rPr>
        <w:t>. 小丽从小就喜欢地理,但在小学时难觅知音,进入初中后,她报名参加了地理老师组织的社团活动,有了共同学习和探究的好伙伴。这表明</w:t>
      </w:r>
      <w:r>
        <w:rPr>
          <w:color w:val="000000" w:themeColor="text1"/>
          <w:sz w:val="18"/>
          <w:szCs w:val="20"/>
        </w:rPr>
        <w:tab/>
      </w:r>
      <w:r>
        <w:rPr>
          <w:color w:val="000000" w:themeColor="text1"/>
          <w:sz w:val="18"/>
          <w:szCs w:val="20"/>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①中学阶段是专门开发潜能的阶段</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②中学生活为我们的发展提供了多种机会</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③中学生活可以让我们找到更多朋友</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④中学时期会面临各种各样的挑战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A.②③</w:t>
      </w:r>
      <w:r>
        <w:rPr>
          <w:color w:val="000000" w:themeColor="text1"/>
          <w:sz w:val="18"/>
          <w:szCs w:val="20"/>
        </w:rPr>
        <w:tab/>
      </w:r>
      <w:r>
        <w:rPr>
          <w:color w:val="000000" w:themeColor="text1"/>
          <w:sz w:val="18"/>
          <w:szCs w:val="20"/>
        </w:rPr>
        <w:t>B.①②③</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C.③④</w:t>
      </w:r>
      <w:r>
        <w:rPr>
          <w:color w:val="000000" w:themeColor="text1"/>
          <w:sz w:val="18"/>
          <w:szCs w:val="20"/>
        </w:rPr>
        <w:tab/>
      </w:r>
      <w:r>
        <w:rPr>
          <w:color w:val="000000" w:themeColor="text1"/>
          <w:sz w:val="18"/>
          <w:szCs w:val="20"/>
        </w:rPr>
        <w:t>D.②③④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olor w:val="000000" w:themeColor="text1"/>
          <w:sz w:val="18"/>
          <w:szCs w:val="20"/>
        </w:rPr>
      </w:pPr>
      <w:r>
        <w:rPr>
          <w:rFonts w:hint="eastAsia"/>
          <w:color w:val="000000" w:themeColor="text1"/>
          <w:sz w:val="18"/>
          <w:szCs w:val="20"/>
        </w:rPr>
        <w:t>7</w:t>
      </w:r>
      <w:r>
        <w:rPr>
          <w:color w:val="000000" w:themeColor="text1"/>
          <w:sz w:val="18"/>
          <w:szCs w:val="20"/>
        </w:rPr>
        <w:t xml:space="preserve"> 下面漫画启示我们</w:t>
      </w:r>
      <w:r>
        <w:rPr>
          <w:color w:val="000000" w:themeColor="text1"/>
          <w:sz w:val="18"/>
          <w:szCs w:val="20"/>
        </w:rPr>
        <w:tab/>
      </w:r>
      <w:r>
        <w:rPr>
          <w:color w:val="000000" w:themeColor="text1"/>
          <w:sz w:val="18"/>
          <w:szCs w:val="20"/>
        </w:rPr>
        <w:t>(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000000" w:themeColor="text1"/>
          <w:sz w:val="18"/>
          <w:szCs w:val="20"/>
        </w:rPr>
      </w:pPr>
      <w:r>
        <w:rPr>
          <w:color w:val="000000" w:themeColor="text1"/>
          <w:sz w:val="18"/>
          <w:szCs w:val="20"/>
        </w:rPr>
        <w:drawing>
          <wp:inline distT="0" distB="0" distL="0" distR="0">
            <wp:extent cx="2685415" cy="1823720"/>
            <wp:effectExtent l="19050" t="0" r="635" b="0"/>
            <wp:docPr id="24" name="图片 23" descr="id:21474859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descr="id:2147485918;FounderCES"/>
                    <pic:cNvPicPr>
                      <a:picLocks noChangeAspect="1"/>
                    </pic:cNvPicPr>
                  </pic:nvPicPr>
                  <pic:blipFill>
                    <a:blip r:embed="rId9"/>
                    <a:stretch>
                      <a:fillRect/>
                    </a:stretch>
                  </pic:blipFill>
                  <pic:spPr>
                    <a:xfrm>
                      <a:off x="0" y="0"/>
                      <a:ext cx="2685415" cy="182372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 xml:space="preserve">                   </w:t>
      </w:r>
      <w:r>
        <w:rPr>
          <w:rFonts w:hint="eastAsia"/>
          <w:color w:val="000000" w:themeColor="text1"/>
          <w:sz w:val="18"/>
          <w:szCs w:val="20"/>
        </w:rPr>
        <w:t>只看远处也不是好事</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A.人生只需要立足现实</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B.人生有无数次的选择</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C.理想引领人生航船的方向</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D.必须正确对待理想和现实</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8</w:t>
      </w:r>
      <w:r>
        <w:rPr>
          <w:color w:val="000000" w:themeColor="text1"/>
          <w:sz w:val="18"/>
          <w:szCs w:val="20"/>
        </w:rPr>
        <w:t>. 奥运赛场没有常胜将军,但有永不放弃的拼搏意志和坚持梦想的奋斗姿态。无论是初出茅庐的小将苏翊鸣,还是身经百战的老将徐梦桃,每一位中国奥运健儿都在用自己的拼搏诠释对梦想的追求。对此理解正确的是</w:t>
      </w:r>
      <w:r>
        <w:rPr>
          <w:color w:val="000000" w:themeColor="text1"/>
          <w:sz w:val="18"/>
          <w:szCs w:val="20"/>
        </w:rPr>
        <w:tab/>
      </w:r>
      <w:r>
        <w:rPr>
          <w:color w:val="000000" w:themeColor="text1"/>
          <w:sz w:val="18"/>
          <w:szCs w:val="20"/>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A.只要坚持付出努力,梦想的实现就轻而易举</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B.梦想如果实现不了,平时的努力就黯然失色</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C.梦想可望而不可即,现实会把梦想打败</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D.努力是一种生活态度,是梦想与现实之间的桥梁</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olor w:val="000000" w:themeColor="text1"/>
          <w:sz w:val="18"/>
          <w:szCs w:val="20"/>
        </w:rPr>
      </w:pPr>
      <w:r>
        <w:rPr>
          <w:rFonts w:hint="eastAsia"/>
          <w:color w:val="000000" w:themeColor="text1"/>
          <w:sz w:val="18"/>
          <w:szCs w:val="20"/>
        </w:rPr>
        <w:t>9.</w:t>
      </w:r>
      <w:r>
        <w:rPr>
          <w:color w:val="000000" w:themeColor="text1"/>
          <w:sz w:val="18"/>
          <w:szCs w:val="20"/>
        </w:rPr>
        <w:t xml:space="preserve"> 2021年7月,中共中央办公厅、国务院办公厅印发《关于进一步减轻义务教育阶段学生作业负担和校外培训负担的意见》。“双减”之后,同学们对今后的学习有不同看法,以下认识正确的是        (         )</w:t>
      </w:r>
    </w:p>
    <w:tbl>
      <w:tblPr>
        <w:tblStyle w:val="7"/>
        <w:tblW w:w="8960" w:type="dxa"/>
        <w:tblInd w:w="0" w:type="dxa"/>
        <w:tblLayout w:type="autofit"/>
        <w:tblCellMar>
          <w:top w:w="0" w:type="dxa"/>
          <w:left w:w="0" w:type="dxa"/>
          <w:bottom w:w="0" w:type="dxa"/>
          <w:right w:w="0" w:type="dxa"/>
        </w:tblCellMar>
      </w:tblPr>
      <w:tblGrid>
        <w:gridCol w:w="818"/>
        <w:gridCol w:w="8142"/>
      </w:tblGrid>
      <w:tr>
        <w:tblPrEx>
          <w:tblCellMar>
            <w:top w:w="0" w:type="dxa"/>
            <w:left w:w="0" w:type="dxa"/>
            <w:bottom w:w="0" w:type="dxa"/>
            <w:right w:w="0" w:type="dxa"/>
          </w:tblCellMar>
        </w:tblPrEx>
        <w:trPr>
          <w:trHeight w:val="470" w:hRule="atLeast"/>
        </w:trPr>
        <w:tc>
          <w:tcPr>
            <w:tcW w:w="820"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序号 </w:t>
            </w:r>
          </w:p>
        </w:tc>
        <w:tc>
          <w:tcPr>
            <w:tcW w:w="8160"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观点 </w:t>
            </w:r>
          </w:p>
        </w:tc>
      </w:tr>
      <w:tr>
        <w:tblPrEx>
          <w:tblCellMar>
            <w:top w:w="0" w:type="dxa"/>
            <w:left w:w="0" w:type="dxa"/>
            <w:bottom w:w="0" w:type="dxa"/>
            <w:right w:w="0" w:type="dxa"/>
          </w:tblCellMar>
        </w:tblPrEx>
        <w:trPr>
          <w:trHeight w:val="505" w:hRule="atLeast"/>
        </w:trPr>
        <w:tc>
          <w:tcPr>
            <w:tcW w:w="820"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① </w:t>
            </w:r>
          </w:p>
        </w:tc>
        <w:tc>
          <w:tcPr>
            <w:tcW w:w="8160"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学生甲:“我觉得‘双减’后,学习上我们要更自觉、更主动。” </w:t>
            </w:r>
          </w:p>
        </w:tc>
      </w:tr>
      <w:tr>
        <w:tblPrEx>
          <w:tblCellMar>
            <w:top w:w="0" w:type="dxa"/>
            <w:left w:w="0" w:type="dxa"/>
            <w:bottom w:w="0" w:type="dxa"/>
            <w:right w:w="0" w:type="dxa"/>
          </w:tblCellMar>
        </w:tblPrEx>
        <w:trPr>
          <w:trHeight w:val="505" w:hRule="atLeast"/>
        </w:trPr>
        <w:tc>
          <w:tcPr>
            <w:tcW w:w="820"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② </w:t>
            </w:r>
          </w:p>
        </w:tc>
        <w:tc>
          <w:tcPr>
            <w:tcW w:w="8160"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学生乙:“上不了辅导班,我今后课堂上一定不能走神了。” </w:t>
            </w:r>
          </w:p>
        </w:tc>
      </w:tr>
      <w:tr>
        <w:tblPrEx>
          <w:tblCellMar>
            <w:top w:w="0" w:type="dxa"/>
            <w:left w:w="0" w:type="dxa"/>
            <w:bottom w:w="0" w:type="dxa"/>
            <w:right w:w="0" w:type="dxa"/>
          </w:tblCellMar>
        </w:tblPrEx>
        <w:trPr>
          <w:trHeight w:val="505" w:hRule="atLeast"/>
        </w:trPr>
        <w:tc>
          <w:tcPr>
            <w:tcW w:w="820"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③ </w:t>
            </w:r>
          </w:p>
        </w:tc>
        <w:tc>
          <w:tcPr>
            <w:tcW w:w="8160"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学生丙:“太棒了,再也不用上辅导班,以后就有更多的时间玩网络游戏了。” </w:t>
            </w:r>
          </w:p>
        </w:tc>
      </w:tr>
      <w:tr>
        <w:tblPrEx>
          <w:tblCellMar>
            <w:top w:w="0" w:type="dxa"/>
            <w:left w:w="0" w:type="dxa"/>
            <w:bottom w:w="0" w:type="dxa"/>
            <w:right w:w="0" w:type="dxa"/>
          </w:tblCellMar>
        </w:tblPrEx>
        <w:trPr>
          <w:trHeight w:val="671" w:hRule="atLeast"/>
        </w:trPr>
        <w:tc>
          <w:tcPr>
            <w:tcW w:w="820"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④ </w:t>
            </w:r>
          </w:p>
        </w:tc>
        <w:tc>
          <w:tcPr>
            <w:tcW w:w="8160"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学生丁:“这样周末就有了空闲时间去科技馆、海洋馆,我觉得这也是学习。” </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A.①②③</w:t>
      </w:r>
      <w:r>
        <w:rPr>
          <w:color w:val="000000" w:themeColor="text1"/>
          <w:sz w:val="18"/>
          <w:szCs w:val="20"/>
        </w:rPr>
        <w:tab/>
      </w:r>
      <w:r>
        <w:rPr>
          <w:color w:val="000000" w:themeColor="text1"/>
          <w:sz w:val="18"/>
          <w:szCs w:val="20"/>
        </w:rPr>
        <w:t xml:space="preserve">      B.①②④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C.①③④</w:t>
      </w:r>
      <w:r>
        <w:rPr>
          <w:color w:val="000000" w:themeColor="text1"/>
          <w:sz w:val="18"/>
          <w:szCs w:val="20"/>
        </w:rPr>
        <w:tab/>
      </w:r>
      <w:r>
        <w:rPr>
          <w:color w:val="000000" w:themeColor="text1"/>
          <w:sz w:val="18"/>
          <w:szCs w:val="20"/>
        </w:rPr>
        <w:t xml:space="preserve">      D.②③④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10</w:t>
      </w:r>
      <w:r>
        <w:rPr>
          <w:color w:val="000000" w:themeColor="text1"/>
          <w:sz w:val="18"/>
          <w:szCs w:val="20"/>
        </w:rPr>
        <w:t>. 某中学学生春游归来,非常兴奋,纷纷讲述了自己的收获。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olor w:val="000000" w:themeColor="text1"/>
          <w:sz w:val="18"/>
          <w:szCs w:val="20"/>
        </w:rPr>
      </w:pPr>
      <w:r>
        <w:rPr>
          <w:rFonts w:hint="eastAsia"/>
          <w:color w:val="000000" w:themeColor="text1"/>
          <w:sz w:val="18"/>
          <w:szCs w:val="20"/>
        </w:rPr>
        <w:t>下列对上述学生的收获认识正确的是</w:t>
      </w:r>
      <w:r>
        <w:rPr>
          <w:rFonts w:hint="eastAsia"/>
          <w:color w:val="000000" w:themeColor="text1"/>
          <w:sz w:val="18"/>
          <w:szCs w:val="20"/>
        </w:rPr>
        <w:tab/>
      </w:r>
      <w:r>
        <w:rPr>
          <w:rFonts w:hint="eastAsia"/>
          <w:color w:val="000000" w:themeColor="text1"/>
          <w:sz w:val="18"/>
          <w:szCs w:val="20"/>
        </w:rPr>
        <w:t>(　　)</w:t>
      </w:r>
    </w:p>
    <w:tbl>
      <w:tblPr>
        <w:tblStyle w:val="7"/>
        <w:tblW w:w="7840" w:type="dxa"/>
        <w:tblInd w:w="0" w:type="dxa"/>
        <w:tblLayout w:type="autofit"/>
        <w:tblCellMar>
          <w:top w:w="0" w:type="dxa"/>
          <w:left w:w="0" w:type="dxa"/>
          <w:bottom w:w="0" w:type="dxa"/>
          <w:right w:w="0" w:type="dxa"/>
        </w:tblCellMar>
      </w:tblPr>
      <w:tblGrid>
        <w:gridCol w:w="1040"/>
        <w:gridCol w:w="6800"/>
      </w:tblGrid>
      <w:tr>
        <w:tblPrEx>
          <w:tblCellMar>
            <w:top w:w="0" w:type="dxa"/>
            <w:left w:w="0" w:type="dxa"/>
            <w:bottom w:w="0" w:type="dxa"/>
            <w:right w:w="0" w:type="dxa"/>
          </w:tblCellMar>
        </w:tblPrEx>
        <w:trPr>
          <w:trHeight w:val="522" w:hRule="atLeast"/>
        </w:trPr>
        <w:tc>
          <w:tcPr>
            <w:tcW w:w="1040"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学生 </w:t>
            </w:r>
          </w:p>
        </w:tc>
        <w:tc>
          <w:tcPr>
            <w:tcW w:w="6800"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收获 </w:t>
            </w:r>
          </w:p>
        </w:tc>
      </w:tr>
      <w:tr>
        <w:tblPrEx>
          <w:tblCellMar>
            <w:top w:w="0" w:type="dxa"/>
            <w:left w:w="0" w:type="dxa"/>
            <w:bottom w:w="0" w:type="dxa"/>
            <w:right w:w="0" w:type="dxa"/>
          </w:tblCellMar>
        </w:tblPrEx>
        <w:trPr>
          <w:trHeight w:val="503" w:hRule="atLeast"/>
        </w:trPr>
        <w:tc>
          <w:tcPr>
            <w:tcW w:w="1040"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小豫 </w:t>
            </w:r>
          </w:p>
        </w:tc>
        <w:tc>
          <w:tcPr>
            <w:tcW w:w="6800"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爬山真带劲儿!体会到了林则徐“山登绝顶我为峰”的豪迈 </w:t>
            </w:r>
          </w:p>
        </w:tc>
      </w:tr>
      <w:tr>
        <w:tblPrEx>
          <w:tblCellMar>
            <w:top w:w="0" w:type="dxa"/>
            <w:left w:w="0" w:type="dxa"/>
            <w:bottom w:w="0" w:type="dxa"/>
            <w:right w:w="0" w:type="dxa"/>
          </w:tblCellMar>
        </w:tblPrEx>
        <w:trPr>
          <w:trHeight w:val="558" w:hRule="atLeast"/>
        </w:trPr>
        <w:tc>
          <w:tcPr>
            <w:tcW w:w="1040"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小媛 </w:t>
            </w:r>
          </w:p>
        </w:tc>
        <w:tc>
          <w:tcPr>
            <w:tcW w:w="6800"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和同学们一块儿春游,我学会了合作和互帮互助 </w:t>
            </w:r>
          </w:p>
        </w:tc>
      </w:tr>
      <w:tr>
        <w:tblPrEx>
          <w:tblCellMar>
            <w:top w:w="0" w:type="dxa"/>
            <w:left w:w="0" w:type="dxa"/>
            <w:bottom w:w="0" w:type="dxa"/>
            <w:right w:w="0" w:type="dxa"/>
          </w:tblCellMar>
        </w:tblPrEx>
        <w:trPr>
          <w:trHeight w:val="594" w:hRule="atLeast"/>
        </w:trPr>
        <w:tc>
          <w:tcPr>
            <w:tcW w:w="1040"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小荷 </w:t>
            </w:r>
          </w:p>
        </w:tc>
        <w:tc>
          <w:tcPr>
            <w:tcW w:w="6800"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我在途中听到许多有意思的故事,收获很大 </w:t>
            </w:r>
          </w:p>
        </w:tc>
      </w:tr>
      <w:tr>
        <w:tblPrEx>
          <w:tblCellMar>
            <w:top w:w="0" w:type="dxa"/>
            <w:left w:w="0" w:type="dxa"/>
            <w:bottom w:w="0" w:type="dxa"/>
            <w:right w:w="0" w:type="dxa"/>
          </w:tblCellMar>
        </w:tblPrEx>
        <w:trPr>
          <w:trHeight w:val="504" w:hRule="atLeast"/>
        </w:trPr>
        <w:tc>
          <w:tcPr>
            <w:tcW w:w="1040"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小楠 </w:t>
            </w:r>
          </w:p>
        </w:tc>
        <w:tc>
          <w:tcPr>
            <w:tcW w:w="6800"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我收集了一些植物的叶子,准备把它们做成标本 </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①感悟生活,可以培养学习的兴趣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②学习太辛苦,春游才能带来快乐和成就</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③我们所看、所听、所触、所做都可以是学习</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④我们要善于利用各种机会学习</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A.①②③</w:t>
      </w:r>
      <w:r>
        <w:rPr>
          <w:color w:val="000000" w:themeColor="text1"/>
          <w:sz w:val="18"/>
          <w:szCs w:val="20"/>
        </w:rPr>
        <w:tab/>
      </w:r>
      <w:r>
        <w:rPr>
          <w:color w:val="000000" w:themeColor="text1"/>
          <w:sz w:val="18"/>
          <w:szCs w:val="20"/>
        </w:rPr>
        <w:t xml:space="preserve">     B.①②④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C.①③④</w:t>
      </w:r>
      <w:r>
        <w:rPr>
          <w:color w:val="000000" w:themeColor="text1"/>
          <w:sz w:val="18"/>
          <w:szCs w:val="20"/>
        </w:rPr>
        <w:tab/>
      </w:r>
      <w:r>
        <w:rPr>
          <w:color w:val="000000" w:themeColor="text1"/>
          <w:sz w:val="18"/>
          <w:szCs w:val="20"/>
        </w:rPr>
        <w:t xml:space="preserve">     D.②③④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11</w:t>
      </w:r>
      <w:r>
        <w:rPr>
          <w:color w:val="000000" w:themeColor="text1"/>
          <w:sz w:val="18"/>
          <w:szCs w:val="20"/>
        </w:rPr>
        <w:t>. “书山有路勤为径,学海无涯苦作舟”,面对学习带来的辛苦,有些同学产生了畏难情绪。如果让你来劝解他们,选用的诗句是</w:t>
      </w:r>
      <w:r>
        <w:rPr>
          <w:color w:val="000000" w:themeColor="text1"/>
          <w:sz w:val="18"/>
          <w:szCs w:val="20"/>
        </w:rPr>
        <w:tab/>
      </w:r>
      <w:r>
        <w:rPr>
          <w:color w:val="000000" w:themeColor="text1"/>
          <w:sz w:val="18"/>
          <w:szCs w:val="20"/>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A.宝剑锋从磨砺出,梅花香自苦寒来</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B.我寄愁心与明月,随君直到夜郎西</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C.非淡泊无以明志,非宁静无以致远</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D.莫愁前路无知己,天下谁人不识君</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olor w:val="000000" w:themeColor="text1"/>
          <w:sz w:val="18"/>
          <w:szCs w:val="20"/>
        </w:rPr>
      </w:pPr>
      <w:r>
        <w:rPr>
          <w:rFonts w:hint="eastAsia"/>
          <w:color w:val="000000" w:themeColor="text1"/>
          <w:sz w:val="18"/>
          <w:szCs w:val="20"/>
        </w:rPr>
        <w:t>12</w:t>
      </w:r>
      <w:r>
        <w:rPr>
          <w:color w:val="000000" w:themeColor="text1"/>
          <w:sz w:val="18"/>
          <w:szCs w:val="20"/>
        </w:rPr>
        <w:t>. 下面漫画启示我们要</w:t>
      </w:r>
      <w:r>
        <w:rPr>
          <w:color w:val="000000" w:themeColor="text1"/>
          <w:sz w:val="18"/>
          <w:szCs w:val="20"/>
        </w:rPr>
        <w:tab/>
      </w:r>
      <w:r>
        <w:rPr>
          <w:color w:val="000000" w:themeColor="text1"/>
          <w:sz w:val="18"/>
          <w:szCs w:val="20"/>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drawing>
          <wp:inline distT="0" distB="0" distL="0" distR="0">
            <wp:extent cx="4162425" cy="1774190"/>
            <wp:effectExtent l="19050" t="0" r="9525" b="0"/>
            <wp:docPr id="25" name="图片 24" descr="id:2147485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descr="id:2147485941;FounderCES"/>
                    <pic:cNvPicPr>
                      <a:picLocks noChangeAspect="1"/>
                    </pic:cNvPicPr>
                  </pic:nvPicPr>
                  <pic:blipFill>
                    <a:blip r:embed="rId10"/>
                    <a:stretch>
                      <a:fillRect/>
                    </a:stretch>
                  </pic:blipFill>
                  <pic:spPr>
                    <a:xfrm>
                      <a:off x="0" y="0"/>
                      <a:ext cx="4162425" cy="177419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A.接纳自己,欣赏自己的独特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B.增强信心,为梦想坚持努力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C.专注所爱,激发自己的潜能</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D.善于学习,掌握科学的方法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olor w:val="000000" w:themeColor="text1"/>
          <w:sz w:val="18"/>
          <w:szCs w:val="20"/>
        </w:rPr>
      </w:pPr>
      <w:r>
        <w:rPr>
          <w:rFonts w:hint="eastAsia"/>
          <w:color w:val="000000" w:themeColor="text1"/>
          <w:sz w:val="18"/>
          <w:szCs w:val="20"/>
        </w:rPr>
        <w:t>13</w:t>
      </w:r>
      <w:r>
        <w:rPr>
          <w:color w:val="000000" w:themeColor="text1"/>
          <w:sz w:val="18"/>
          <w:szCs w:val="20"/>
        </w:rPr>
        <w:t>. 下图漫画启示我们</w:t>
      </w:r>
      <w:r>
        <w:rPr>
          <w:color w:val="000000" w:themeColor="text1"/>
          <w:sz w:val="18"/>
          <w:szCs w:val="20"/>
        </w:rPr>
        <w:tab/>
      </w:r>
      <w:r>
        <w:rPr>
          <w:color w:val="000000" w:themeColor="text1"/>
          <w:sz w:val="18"/>
          <w:szCs w:val="20"/>
        </w:rPr>
        <w:t>(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000000" w:themeColor="text1"/>
          <w:sz w:val="18"/>
          <w:szCs w:val="20"/>
        </w:rPr>
      </w:pPr>
      <w:r>
        <w:rPr>
          <w:color w:val="000000" w:themeColor="text1"/>
          <w:sz w:val="18"/>
          <w:szCs w:val="20"/>
        </w:rPr>
        <w:drawing>
          <wp:inline distT="0" distB="0" distL="0" distR="0">
            <wp:extent cx="1762760" cy="1346200"/>
            <wp:effectExtent l="19050" t="0" r="8890" b="0"/>
            <wp:docPr id="26" name="图片 25" descr="id:2147485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descr="id:2147485948;FounderCES"/>
                    <pic:cNvPicPr>
                      <a:picLocks noChangeAspect="1"/>
                    </pic:cNvPicPr>
                  </pic:nvPicPr>
                  <pic:blipFill>
                    <a:blip r:embed="rId11"/>
                    <a:stretch>
                      <a:fillRect/>
                    </a:stretch>
                  </pic:blipFill>
                  <pic:spPr>
                    <a:xfrm>
                      <a:off x="0" y="0"/>
                      <a:ext cx="1762760" cy="13462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 xml:space="preserve">               </w:t>
      </w:r>
      <w:r>
        <w:rPr>
          <w:rFonts w:hint="eastAsia"/>
          <w:color w:val="000000" w:themeColor="text1"/>
          <w:sz w:val="18"/>
          <w:szCs w:val="20"/>
        </w:rPr>
        <w:t>别人的路未必适合你</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①别人都在做的事情我们也可以放心去做</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②要正确认识自己,别人的路未必适合自己</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③选择人生之路要充分考虑主客观条件</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④养成自信自立的生活态度则无往而不胜</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A.①②</w:t>
      </w:r>
      <w:r>
        <w:rPr>
          <w:color w:val="000000" w:themeColor="text1"/>
          <w:sz w:val="18"/>
          <w:szCs w:val="20"/>
        </w:rPr>
        <w:tab/>
      </w:r>
      <w:r>
        <w:rPr>
          <w:color w:val="000000" w:themeColor="text1"/>
          <w:sz w:val="18"/>
          <w:szCs w:val="20"/>
        </w:rPr>
        <w:t xml:space="preserve">B.②③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C.③④</w:t>
      </w:r>
      <w:r>
        <w:rPr>
          <w:color w:val="000000" w:themeColor="text1"/>
          <w:sz w:val="18"/>
          <w:szCs w:val="20"/>
        </w:rPr>
        <w:tab/>
      </w:r>
      <w:r>
        <w:rPr>
          <w:color w:val="000000" w:themeColor="text1"/>
          <w:sz w:val="18"/>
          <w:szCs w:val="20"/>
        </w:rPr>
        <w:t>D.①④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olor w:val="000000" w:themeColor="text1"/>
          <w:sz w:val="18"/>
          <w:szCs w:val="20"/>
        </w:rPr>
      </w:pPr>
      <w:r>
        <w:rPr>
          <w:color w:val="000000" w:themeColor="text1"/>
          <w:sz w:val="18"/>
          <w:szCs w:val="20"/>
        </w:rPr>
        <w:t>1</w:t>
      </w:r>
      <w:r>
        <w:rPr>
          <w:rFonts w:hint="eastAsia"/>
          <w:color w:val="000000" w:themeColor="text1"/>
          <w:sz w:val="18"/>
          <w:szCs w:val="20"/>
        </w:rPr>
        <w:t>4</w:t>
      </w:r>
      <w:r>
        <w:rPr>
          <w:color w:val="000000" w:themeColor="text1"/>
          <w:sz w:val="18"/>
          <w:szCs w:val="20"/>
        </w:rPr>
        <w:t>. 下图是乔哈里视窗模型,通过此模型我们可以知道,认识自己的途径有</w:t>
      </w:r>
      <w:r>
        <w:rPr>
          <w:color w:val="000000" w:themeColor="text1"/>
          <w:sz w:val="18"/>
          <w:szCs w:val="20"/>
        </w:rPr>
        <w:tab/>
      </w:r>
      <w:r>
        <w:rPr>
          <w:color w:val="000000" w:themeColor="text1"/>
          <w:sz w:val="18"/>
          <w:szCs w:val="20"/>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drawing>
          <wp:inline distT="0" distB="0" distL="0" distR="0">
            <wp:extent cx="3850640" cy="1819275"/>
            <wp:effectExtent l="19050" t="0" r="0" b="0"/>
            <wp:docPr id="27" name="图片 26" descr="id:2147485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descr="id:2147485955;FounderCES"/>
                    <pic:cNvPicPr>
                      <a:picLocks noChangeAspect="1"/>
                    </pic:cNvPicPr>
                  </pic:nvPicPr>
                  <pic:blipFill>
                    <a:blip r:embed="rId12"/>
                    <a:stretch>
                      <a:fillRect/>
                    </a:stretch>
                  </pic:blipFill>
                  <pic:spPr>
                    <a:xfrm>
                      <a:off x="0" y="0"/>
                      <a:ext cx="3850640" cy="18192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①身心特征</w:t>
      </w:r>
      <w:r>
        <w:rPr>
          <w:rFonts w:hint="eastAsia"/>
          <w:color w:val="000000" w:themeColor="text1"/>
          <w:sz w:val="18"/>
          <w:szCs w:val="20"/>
        </w:rPr>
        <w:tab/>
      </w:r>
      <w:r>
        <w:rPr>
          <w:rFonts w:hint="eastAsia"/>
          <w:color w:val="000000" w:themeColor="text1"/>
          <w:sz w:val="18"/>
          <w:szCs w:val="20"/>
        </w:rPr>
        <w:t>②自我评价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③群体关系</w:t>
      </w:r>
      <w:r>
        <w:rPr>
          <w:rFonts w:hint="eastAsia"/>
          <w:color w:val="000000" w:themeColor="text1"/>
          <w:sz w:val="18"/>
          <w:szCs w:val="20"/>
        </w:rPr>
        <w:tab/>
      </w:r>
      <w:r>
        <w:rPr>
          <w:rFonts w:hint="eastAsia"/>
          <w:color w:val="000000" w:themeColor="text1"/>
          <w:sz w:val="18"/>
          <w:szCs w:val="20"/>
        </w:rPr>
        <w:t>④他人评价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A.①②</w:t>
      </w:r>
      <w:r>
        <w:rPr>
          <w:color w:val="000000" w:themeColor="text1"/>
          <w:sz w:val="18"/>
          <w:szCs w:val="20"/>
        </w:rPr>
        <w:tab/>
      </w:r>
      <w:r>
        <w:rPr>
          <w:color w:val="000000" w:themeColor="text1"/>
          <w:sz w:val="18"/>
          <w:szCs w:val="20"/>
        </w:rPr>
        <w:t>B.①④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C.②③</w:t>
      </w:r>
      <w:r>
        <w:rPr>
          <w:color w:val="000000" w:themeColor="text1"/>
          <w:sz w:val="18"/>
          <w:szCs w:val="20"/>
        </w:rPr>
        <w:tab/>
      </w:r>
      <w:r>
        <w:rPr>
          <w:color w:val="000000" w:themeColor="text1"/>
          <w:sz w:val="18"/>
          <w:szCs w:val="20"/>
        </w:rPr>
        <w:t>D.②④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1</w:t>
      </w:r>
      <w:r>
        <w:rPr>
          <w:rFonts w:hint="eastAsia"/>
          <w:color w:val="000000" w:themeColor="text1"/>
          <w:sz w:val="18"/>
          <w:szCs w:val="20"/>
        </w:rPr>
        <w:t>5</w:t>
      </w:r>
      <w:r>
        <w:rPr>
          <w:color w:val="000000" w:themeColor="text1"/>
          <w:sz w:val="18"/>
          <w:szCs w:val="20"/>
        </w:rPr>
        <w:t>. 班主任老师在小蔡的毕业寄语中写道:“你是个聪明的孩子,你的睿智、勤奋让我佩服。若能克服粗心的缺点,你将收获更多的掌声!”小蔡从班主任老师的寄语中意识到了自己的不足,并明确了自己今后努力的方向。小蔡认识自我的方式是</w:t>
      </w:r>
      <w:r>
        <w:rPr>
          <w:color w:val="000000" w:themeColor="text1"/>
          <w:sz w:val="18"/>
          <w:szCs w:val="20"/>
        </w:rPr>
        <w:tab/>
      </w:r>
      <w:r>
        <w:rPr>
          <w:color w:val="000000" w:themeColor="text1"/>
          <w:sz w:val="18"/>
          <w:szCs w:val="20"/>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①进行自我反思</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②听取他人评价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③倾听集体评价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④与他人作比较</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A.①②</w:t>
      </w:r>
      <w:r>
        <w:rPr>
          <w:color w:val="000000" w:themeColor="text1"/>
          <w:sz w:val="18"/>
          <w:szCs w:val="20"/>
        </w:rPr>
        <w:tab/>
      </w:r>
      <w:r>
        <w:rPr>
          <w:color w:val="000000" w:themeColor="text1"/>
          <w:sz w:val="18"/>
          <w:szCs w:val="20"/>
        </w:rPr>
        <w:t>B.②④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C.①③</w:t>
      </w:r>
      <w:r>
        <w:rPr>
          <w:color w:val="000000" w:themeColor="text1"/>
          <w:sz w:val="18"/>
          <w:szCs w:val="20"/>
        </w:rPr>
        <w:tab/>
      </w:r>
      <w:r>
        <w:rPr>
          <w:color w:val="000000" w:themeColor="text1"/>
          <w:sz w:val="18"/>
          <w:szCs w:val="20"/>
        </w:rPr>
        <w:t>D.③④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olor w:val="000000" w:themeColor="text1"/>
          <w:sz w:val="18"/>
          <w:szCs w:val="20"/>
        </w:rPr>
      </w:pPr>
      <w:r>
        <w:rPr>
          <w:color w:val="000000" w:themeColor="text1"/>
          <w:sz w:val="18"/>
          <w:szCs w:val="20"/>
        </w:rPr>
        <w:t>1</w:t>
      </w:r>
      <w:r>
        <w:rPr>
          <w:rFonts w:hint="eastAsia"/>
          <w:color w:val="000000" w:themeColor="text1"/>
          <w:sz w:val="18"/>
          <w:szCs w:val="20"/>
        </w:rPr>
        <w:t>6</w:t>
      </w:r>
      <w:r>
        <w:rPr>
          <w:color w:val="000000" w:themeColor="text1"/>
          <w:sz w:val="18"/>
          <w:szCs w:val="20"/>
        </w:rPr>
        <w:t>. 下面这段话旨在提醒人们</w:t>
      </w:r>
      <w:r>
        <w:rPr>
          <w:color w:val="000000" w:themeColor="text1"/>
          <w:sz w:val="18"/>
          <w:szCs w:val="20"/>
        </w:rPr>
        <w:tab/>
      </w:r>
      <w:r>
        <w:rPr>
          <w:color w:val="000000" w:themeColor="text1"/>
          <w:sz w:val="18"/>
          <w:szCs w:val="20"/>
        </w:rPr>
        <w:t>(　　)</w:t>
      </w:r>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b/>
          <w:bCs/>
          <w:color w:val="000000" w:themeColor="text1"/>
          <w:sz w:val="18"/>
          <w:szCs w:val="20"/>
        </w:rPr>
        <w:t>反复琢磨别人的看法,一件事纠结来纠结去,严重自我怀疑,这些消耗的是自己的宝贵精力。十指有长短,树木有高低,要学会跟自己和解。</w:t>
      </w:r>
      <w:r>
        <w:rPr>
          <w:b/>
          <w:bCs/>
          <w:color w:val="000000" w:themeColor="text1"/>
          <w:sz w:val="18"/>
          <w:szCs w:val="20"/>
        </w:rPr>
        <w:t xml:space="preserve"> </w:t>
      </w:r>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jc w:val="left"/>
        <w:textAlignment w:val="auto"/>
        <w:rPr>
          <w:color w:val="000000" w:themeColor="text1"/>
          <w:sz w:val="18"/>
          <w:szCs w:val="2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①换位思考,为他人着想</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②尊重自己,就是尊重他人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③欣赏自己,主动接纳自己</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④多个角度,全面认识自己</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A.①②</w:t>
      </w:r>
      <w:r>
        <w:rPr>
          <w:color w:val="000000" w:themeColor="text1"/>
          <w:sz w:val="18"/>
          <w:szCs w:val="20"/>
        </w:rPr>
        <w:tab/>
      </w:r>
      <w:r>
        <w:rPr>
          <w:color w:val="000000" w:themeColor="text1"/>
          <w:sz w:val="18"/>
          <w:szCs w:val="20"/>
        </w:rPr>
        <w:t>B.①③</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C.②④</w:t>
      </w:r>
      <w:r>
        <w:rPr>
          <w:color w:val="000000" w:themeColor="text1"/>
          <w:sz w:val="18"/>
          <w:szCs w:val="20"/>
        </w:rPr>
        <w:tab/>
      </w:r>
      <w:r>
        <w:rPr>
          <w:color w:val="000000" w:themeColor="text1"/>
          <w:sz w:val="18"/>
          <w:szCs w:val="20"/>
        </w:rPr>
        <w:t>D.③④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xml:space="preserve">二、非选择题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1</w:t>
      </w:r>
      <w:r>
        <w:rPr>
          <w:rFonts w:hint="eastAsia"/>
          <w:color w:val="000000" w:themeColor="text1"/>
          <w:sz w:val="18"/>
          <w:szCs w:val="20"/>
        </w:rPr>
        <w:t>7</w:t>
      </w:r>
      <w:r>
        <w:rPr>
          <w:color w:val="000000" w:themeColor="text1"/>
          <w:sz w:val="18"/>
          <w:szCs w:val="20"/>
        </w:rPr>
        <w:t>. 【感知梦想　启迪成长】观察图片,回答下列问题。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olor w:val="000000" w:themeColor="text1"/>
          <w:sz w:val="18"/>
          <w:szCs w:val="20"/>
        </w:rPr>
      </w:pPr>
      <w:r>
        <w:rPr>
          <w:color w:val="000000" w:themeColor="text1"/>
          <w:sz w:val="18"/>
          <w:szCs w:val="20"/>
        </w:rPr>
        <w:drawing>
          <wp:inline distT="0" distB="0" distL="0" distR="0">
            <wp:extent cx="5274310" cy="1261745"/>
            <wp:effectExtent l="19050" t="0" r="2540" b="0"/>
            <wp:docPr id="28" name="图片 27" descr="id:2147485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descr="id:2147485962;FounderCES"/>
                    <pic:cNvPicPr>
                      <a:picLocks noChangeAspect="1"/>
                    </pic:cNvPicPr>
                  </pic:nvPicPr>
                  <pic:blipFill>
                    <a:blip r:embed="rId13"/>
                    <a:stretch>
                      <a:fillRect/>
                    </a:stretch>
                  </pic:blipFill>
                  <pic:spPr>
                    <a:xfrm>
                      <a:off x="0" y="0"/>
                      <a:ext cx="5274310" cy="126180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 xml:space="preserve">         </w:t>
      </w:r>
      <w:r>
        <w:rPr>
          <w:rFonts w:hint="eastAsia"/>
          <w:color w:val="000000" w:themeColor="text1"/>
          <w:sz w:val="18"/>
          <w:szCs w:val="20"/>
        </w:rPr>
        <w:t>图片一　　　　　　　　　</w:t>
      </w:r>
      <w:r>
        <w:rPr>
          <w:color w:val="000000" w:themeColor="text1"/>
          <w:sz w:val="18"/>
          <w:szCs w:val="20"/>
        </w:rPr>
        <w:t xml:space="preserve">           </w:t>
      </w:r>
      <w:r>
        <w:rPr>
          <w:rFonts w:hint="eastAsia"/>
          <w:color w:val="000000" w:themeColor="text1"/>
          <w:sz w:val="18"/>
          <w:szCs w:val="20"/>
        </w:rPr>
        <w:t>图片二</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(1)图片一中写到梦想是一定要有的,请说明一定要有梦想的原因。(答出两点即可)(6分)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(2)结合图片二,谈谈我们怎样才能做到“我的梦想不是梦”。(答出两点即可)(6分)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olor w:val="000000" w:themeColor="text1"/>
          <w:sz w:val="18"/>
          <w:szCs w:val="2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1</w:t>
      </w:r>
      <w:r>
        <w:rPr>
          <w:rFonts w:hint="eastAsia"/>
          <w:color w:val="000000" w:themeColor="text1"/>
          <w:sz w:val="18"/>
          <w:szCs w:val="20"/>
        </w:rPr>
        <w:t>8.</w:t>
      </w:r>
      <w:r>
        <w:rPr>
          <w:color w:val="000000" w:themeColor="text1"/>
          <w:sz w:val="18"/>
          <w:szCs w:val="20"/>
        </w:rPr>
        <w:t>一位初三同学关于自己学做饭的自我评价:小学的时候,我只会泡方便面、煮鸡蛋;现在的我,不但会简单的炒菜,如炒鸡蛋、炒豆芽,而且还会蒸馒头、包饺子。看到我的同桌不如我,不禁小有得意。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请你评价该同学的“自我评价”。(6分)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olor w:val="000000" w:themeColor="text1"/>
          <w:sz w:val="18"/>
          <w:szCs w:val="2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olor w:val="000000" w:themeColor="text1"/>
          <w:sz w:val="18"/>
          <w:szCs w:val="2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olor w:val="000000" w:themeColor="text1"/>
          <w:sz w:val="18"/>
          <w:szCs w:val="2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olor w:val="000000" w:themeColor="text1"/>
          <w:sz w:val="18"/>
          <w:szCs w:val="2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1</w:t>
      </w:r>
      <w:r>
        <w:rPr>
          <w:rFonts w:hint="eastAsia"/>
          <w:color w:val="000000" w:themeColor="text1"/>
          <w:sz w:val="18"/>
          <w:szCs w:val="20"/>
        </w:rPr>
        <w:t>9</w:t>
      </w:r>
      <w:r>
        <w:rPr>
          <w:color w:val="000000" w:themeColor="text1"/>
          <w:sz w:val="18"/>
          <w:szCs w:val="20"/>
        </w:rPr>
        <w:t>. 下面是七年级(1)班的班级群里几位同学的聊天记录。请你认真阅读,并回答下列问题。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小道:“上初中真累啊,要学习的科目太多,时间根本不够用;数学课稍一走神就听不懂了,一个环节跟不上,下一个环节就提不起兴趣;英语单词背不会,考试成绩也不是很理想……我是不是太笨了,不适合读书,我可怎么办啊?”</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小德:“你别沮丧,其实你挺聪明的!咱班的电脑坏了,哪次不是你搞定的?”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小法:“对呀,其实你很受大家欢迎的!每次活动课,同学们都希望和你分在一组。”</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小治:“可不是嘛,咱社区的阿姨们都一直夸你呢!说你善于观察生活,会用图片记录下我们身边的小美好,传递正能量。还经常帮助他们更新社区宣传栏。你拍摄的作品得到很多人的好评,起到了很好的宣传、教育作用。我们都很羡慕你!俗话说,留心处处皆学问。你应该自信一点,不断充实、完善自己!”</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rFonts w:hint="eastAsia"/>
          <w:color w:val="000000" w:themeColor="text1"/>
          <w:sz w:val="18"/>
          <w:szCs w:val="20"/>
        </w:rPr>
        <w:t>　　小道:“谢谢大家的鼓励和支持,让我重新振作起来!当下,我首先要找到一个适合自己的奋斗目标,树立梦想,并为之做出不懈的努力,还请大家共同见证。”</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(1)请问小道同学是通过哪一途径来正确认识自己,重新振作起来的?(2分)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(2)请问小道同学要找到的奋斗目标和树立的梦想应该与什么联系在一起?(4分)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(3)假如你是小道的同学,针对他在学习中遇到的问题,你会给他哪些合理化建议?(6分)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000000" w:themeColor="text1"/>
          <w:sz w:val="18"/>
          <w:szCs w:val="20"/>
        </w:rPr>
      </w:pPr>
      <w:r>
        <w:rPr>
          <w:color w:val="000000" w:themeColor="text1"/>
          <w:sz w:val="18"/>
          <w:szCs w:val="20"/>
        </w:rPr>
        <w:t>(4)请结合小德、小法、小治三名同学的对话内容,谈谈小道同学应该如何改进、完善,做更好的自己。(6分)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olor w:val="000000" w:themeColor="text1"/>
          <w:sz w:val="18"/>
          <w:szCs w:val="20"/>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color w:val="000000" w:themeColor="text1"/>
          <w:sz w:val="18"/>
          <w:szCs w:val="18"/>
        </w:rPr>
      </w:pPr>
      <w:r>
        <w:rPr>
          <w:rFonts w:hint="eastAsia" w:asciiTheme="minorEastAsia" w:hAnsiTheme="minorEastAsia"/>
          <w:color w:val="000000" w:themeColor="text1"/>
          <w:sz w:val="18"/>
          <w:szCs w:val="18"/>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asciiTheme="minorEastAsia" w:hAnsiTheme="minorEastAsia"/>
          <w:color w:val="000000" w:themeColor="text1"/>
          <w:sz w:val="18"/>
          <w:szCs w:val="18"/>
        </w:rPr>
        <w:t>1.C　材料中王老的话体现了中学时代的重要性,表明中学时代厚积了人生长卷的底色,C符合题意;“最高阶段”“决定了”夸大了中学时代的作用,A、B错误;D说法错误,人生的每个阶段都有其价值和意义。</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hint="eastAsia" w:asciiTheme="minorEastAsia" w:hAnsiTheme="minorEastAsia"/>
          <w:color w:val="000000" w:themeColor="text1"/>
          <w:sz w:val="18"/>
          <w:szCs w:val="18"/>
        </w:rPr>
        <w:t>2</w:t>
      </w:r>
      <w:r>
        <w:rPr>
          <w:rFonts w:asciiTheme="minorEastAsia" w:hAnsiTheme="minorEastAsia"/>
          <w:color w:val="000000" w:themeColor="text1"/>
          <w:sz w:val="18"/>
          <w:szCs w:val="18"/>
        </w:rPr>
        <w:t>.D　“立志而圣则圣矣,立志而贤则贤矣”的意思是立志成为圣人,就可以成为圣人;立志成为贤人,就可以成为贤人。这句话强调了树立理想和志向的重要性。要心怀“国之大者”是因为个人的理想和时代息息相关,要把个人的理想与国家、民族的命运紧密相连。①②④正确。③表述正确,但与题意无关。</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hint="eastAsia" w:asciiTheme="minorEastAsia" w:hAnsiTheme="minorEastAsia"/>
          <w:color w:val="000000" w:themeColor="text1"/>
          <w:sz w:val="18"/>
          <w:szCs w:val="18"/>
        </w:rPr>
        <w:t>3</w:t>
      </w:r>
      <w:r>
        <w:rPr>
          <w:rFonts w:asciiTheme="minorEastAsia" w:hAnsiTheme="minorEastAsia"/>
          <w:color w:val="000000" w:themeColor="text1"/>
          <w:sz w:val="18"/>
          <w:szCs w:val="18"/>
        </w:rPr>
        <w:t>.D　分析漫画可知,中学生应学会学习,掌握科学的学习方法,D符合题意;A错误,可借鉴他人的学习经验;B排除,不符合题意;C错误,可结合自身实际学习他人的学习技巧,但不宜照搬。</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asciiTheme="minorEastAsia" w:hAnsiTheme="minorEastAsia"/>
          <w:color w:val="000000" w:themeColor="text1"/>
          <w:sz w:val="18"/>
          <w:szCs w:val="18"/>
        </w:rPr>
        <w:t>4.B　行为1表明该同学是一个知错就改、勇于承担责任的人;行为2体现了该同学集体意识强,热爱劳动;行为3表明该同学不够自信;行为4是盲目追求独特的行为。行为2和行为3可以作为班主任评语的依据,答案选B。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asciiTheme="minorEastAsia" w:hAnsiTheme="minorEastAsia"/>
          <w:color w:val="000000" w:themeColor="text1"/>
          <w:sz w:val="18"/>
          <w:szCs w:val="18"/>
        </w:rPr>
        <w:t>5.B　根据信的内容,给小云的合理建议是人无完人,悦纳自己的不完美;相信自己,发现自己的独特优势;积极尝试,不断激发自身潜能。①②④正确。我们应正确对待他人的评价,③错误。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hint="eastAsia" w:asciiTheme="minorEastAsia" w:hAnsiTheme="minorEastAsia"/>
          <w:color w:val="000000" w:themeColor="text1"/>
          <w:sz w:val="18"/>
          <w:szCs w:val="18"/>
        </w:rPr>
        <w:t>6</w:t>
      </w:r>
      <w:r>
        <w:rPr>
          <w:rFonts w:asciiTheme="minorEastAsia" w:hAnsiTheme="minorEastAsia"/>
          <w:color w:val="000000" w:themeColor="text1"/>
          <w:sz w:val="18"/>
          <w:szCs w:val="18"/>
        </w:rPr>
        <w:t>.A　题干表明中学生活为我们的发展提供了多种机会,中学生活可以让我们找到更多朋友,②③符合题意;①错误,中学阶段不是专门开发潜能的阶段;④与题意不符。</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hint="eastAsia" w:asciiTheme="minorEastAsia" w:hAnsiTheme="minorEastAsia"/>
          <w:color w:val="000000" w:themeColor="text1"/>
          <w:sz w:val="18"/>
          <w:szCs w:val="18"/>
        </w:rPr>
        <w:t>7</w:t>
      </w:r>
      <w:r>
        <w:rPr>
          <w:rFonts w:asciiTheme="minorEastAsia" w:hAnsiTheme="minorEastAsia"/>
          <w:color w:val="000000" w:themeColor="text1"/>
          <w:sz w:val="18"/>
          <w:szCs w:val="18"/>
        </w:rPr>
        <w:t>.D　漫画讽刺了只看“远处”(理想)而忽视“近处”(现实)的现象,告诉我们必须正确对待理想和现实,D符合题意;A错误,“只需要立足现实”理解片面,人生不仅要立足现实,还要立足长远;B、C与题意不符。</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hint="eastAsia" w:asciiTheme="minorEastAsia" w:hAnsiTheme="minorEastAsia"/>
          <w:color w:val="000000" w:themeColor="text1"/>
          <w:sz w:val="18"/>
          <w:szCs w:val="18"/>
        </w:rPr>
        <w:t>8</w:t>
      </w:r>
      <w:r>
        <w:rPr>
          <w:rFonts w:asciiTheme="minorEastAsia" w:hAnsiTheme="minorEastAsia"/>
          <w:color w:val="000000" w:themeColor="text1"/>
          <w:sz w:val="18"/>
          <w:szCs w:val="18"/>
        </w:rPr>
        <w:t>.D　只要坚持付出努力,就有助于梦想的实现,但不是轻而易举地实现,A说法错误;梦想即使实现不了,平时的努力也不会黯然失色,B说法错误;努力是梦想与现实之间的桥梁,C说法错误,D说法正确。</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hint="eastAsia" w:asciiTheme="minorEastAsia" w:hAnsiTheme="minorEastAsia"/>
          <w:color w:val="000000" w:themeColor="text1"/>
          <w:sz w:val="18"/>
          <w:szCs w:val="18"/>
        </w:rPr>
        <w:t>9</w:t>
      </w:r>
      <w:r>
        <w:rPr>
          <w:rFonts w:asciiTheme="minorEastAsia" w:hAnsiTheme="minorEastAsia"/>
          <w:color w:val="000000" w:themeColor="text1"/>
          <w:sz w:val="18"/>
          <w:szCs w:val="18"/>
        </w:rPr>
        <w:t>.B　“双减”将有力地引导包括家长在内的教育相关群体,从死记硬背、机械训练、反复刷题、片面追求分数,回归到促进孩子们健康成长、全面发展的教育理念和教育策略的轨道上。分析选项可知,①②④说法正确;③说法错误,“双减”政策的实施不是为了让学生“有更多的时间玩网络游戏”,沉迷于网络游戏有害身心发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hint="eastAsia" w:asciiTheme="minorEastAsia" w:hAnsiTheme="minorEastAsia"/>
          <w:color w:val="000000" w:themeColor="text1"/>
          <w:sz w:val="18"/>
          <w:szCs w:val="18"/>
        </w:rPr>
        <w:t>10</w:t>
      </w:r>
      <w:r>
        <w:rPr>
          <w:rFonts w:asciiTheme="minorEastAsia" w:hAnsiTheme="minorEastAsia"/>
          <w:color w:val="000000" w:themeColor="text1"/>
          <w:sz w:val="18"/>
          <w:szCs w:val="18"/>
        </w:rPr>
        <w:t>.C　我们所看、所听、所触、所做都可以是学习,学习不仅表现为接受和掌握,而且表现为探究、发现、体验和感悟,要善于抓住和利用各种机会去学习,体验社会生活,培养学习的兴趣,①③④说法正确,符合题意;②错误,要体验学习的乐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hint="eastAsia" w:asciiTheme="minorEastAsia" w:hAnsiTheme="minorEastAsia"/>
          <w:color w:val="000000" w:themeColor="text1"/>
          <w:sz w:val="18"/>
          <w:szCs w:val="18"/>
        </w:rPr>
        <w:t>11</w:t>
      </w:r>
      <w:r>
        <w:rPr>
          <w:rFonts w:asciiTheme="minorEastAsia" w:hAnsiTheme="minorEastAsia"/>
          <w:color w:val="000000" w:themeColor="text1"/>
          <w:sz w:val="18"/>
          <w:szCs w:val="18"/>
        </w:rPr>
        <w:t>.A　题干中某些同学因为学习辛苦产生畏难情绪,需要其培养自身坚强意志,正确对待学习的辛苦。A体现的是历经辛苦努力可以得到收获,符合题意;B体现的是思念之情,不符合题意;C体现的是淡泊明志,宁静致远,不符合题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asciiTheme="minorEastAsia" w:hAnsiTheme="minorEastAsia"/>
          <w:color w:val="000000" w:themeColor="text1"/>
          <w:sz w:val="18"/>
          <w:szCs w:val="18"/>
        </w:rPr>
        <w:t>D体现了友情,不符合题意。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hint="eastAsia" w:asciiTheme="minorEastAsia" w:hAnsiTheme="minorEastAsia"/>
          <w:color w:val="000000" w:themeColor="text1"/>
          <w:sz w:val="18"/>
          <w:szCs w:val="18"/>
        </w:rPr>
        <w:t>12</w:t>
      </w:r>
      <w:r>
        <w:rPr>
          <w:rFonts w:asciiTheme="minorEastAsia" w:hAnsiTheme="minorEastAsia"/>
          <w:color w:val="000000" w:themeColor="text1"/>
          <w:sz w:val="18"/>
          <w:szCs w:val="18"/>
        </w:rPr>
        <w:t>.D　漫画中推车拉车的人不懂得如何巧干,不会学习他人之长,这启示我们要善于学习,掌握科学的方法,D正确。</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hint="eastAsia" w:asciiTheme="minorEastAsia" w:hAnsiTheme="minorEastAsia"/>
          <w:color w:val="000000" w:themeColor="text1"/>
          <w:sz w:val="18"/>
          <w:szCs w:val="18"/>
        </w:rPr>
        <w:t>13</w:t>
      </w:r>
      <w:r>
        <w:rPr>
          <w:rFonts w:asciiTheme="minorEastAsia" w:hAnsiTheme="minorEastAsia"/>
          <w:color w:val="000000" w:themeColor="text1"/>
          <w:sz w:val="18"/>
          <w:szCs w:val="18"/>
        </w:rPr>
        <w:t>.B　漫画启示我们要正确认识自己,别人的路未必适合自己,克服盲目从众的心理,选择人生之路要充分考虑主客观条件,发挥自己的特长,符合自身的条件,②③符合题意;别人都在做的事情我们不可以不加辨析放心去做,①说法错误;养成自信自立的生活态度也并非无往而不胜,④说法绝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asciiTheme="minorEastAsia" w:hAnsiTheme="minorEastAsia"/>
          <w:color w:val="000000" w:themeColor="text1"/>
          <w:sz w:val="18"/>
          <w:szCs w:val="18"/>
        </w:rPr>
        <w:t>1</w:t>
      </w:r>
      <w:r>
        <w:rPr>
          <w:rFonts w:hint="eastAsia" w:asciiTheme="minorEastAsia" w:hAnsiTheme="minorEastAsia"/>
          <w:color w:val="000000" w:themeColor="text1"/>
          <w:sz w:val="18"/>
          <w:szCs w:val="18"/>
        </w:rPr>
        <w:t>4</w:t>
      </w:r>
      <w:r>
        <w:rPr>
          <w:rFonts w:asciiTheme="minorEastAsia" w:hAnsiTheme="minorEastAsia"/>
          <w:color w:val="000000" w:themeColor="text1"/>
          <w:sz w:val="18"/>
          <w:szCs w:val="18"/>
        </w:rPr>
        <w:t>.D　材料中“自己知道”“别人知道”等体现了我们可以通过自我评价和他人评价来认识自己,②④符合题意;①③与题意不符。</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asciiTheme="minorEastAsia" w:hAnsiTheme="minorEastAsia"/>
          <w:color w:val="000000" w:themeColor="text1"/>
          <w:sz w:val="18"/>
          <w:szCs w:val="18"/>
        </w:rPr>
        <w:t>1</w:t>
      </w:r>
      <w:r>
        <w:rPr>
          <w:rFonts w:hint="eastAsia" w:asciiTheme="minorEastAsia" w:hAnsiTheme="minorEastAsia"/>
          <w:color w:val="000000" w:themeColor="text1"/>
          <w:sz w:val="18"/>
          <w:szCs w:val="18"/>
        </w:rPr>
        <w:t>5</w:t>
      </w:r>
      <w:r>
        <w:rPr>
          <w:rFonts w:asciiTheme="minorEastAsia" w:hAnsiTheme="minorEastAsia"/>
          <w:color w:val="000000" w:themeColor="text1"/>
          <w:sz w:val="18"/>
          <w:szCs w:val="18"/>
        </w:rPr>
        <w:t>.A　材料中班主任老师的寄语属于他人评价,小蔡的自我反思属于自我评价,①②符合题意;集体评价、与他人作比较在材料中没有体现,③④排除。</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asciiTheme="minorEastAsia" w:hAnsiTheme="minorEastAsia"/>
          <w:color w:val="000000" w:themeColor="text1"/>
          <w:sz w:val="18"/>
          <w:szCs w:val="18"/>
        </w:rPr>
        <w:t>1</w:t>
      </w:r>
      <w:r>
        <w:rPr>
          <w:rFonts w:hint="eastAsia" w:asciiTheme="minorEastAsia" w:hAnsiTheme="minorEastAsia"/>
          <w:color w:val="000000" w:themeColor="text1"/>
          <w:sz w:val="18"/>
          <w:szCs w:val="18"/>
        </w:rPr>
        <w:t>6</w:t>
      </w:r>
      <w:r>
        <w:rPr>
          <w:rFonts w:asciiTheme="minorEastAsia" w:hAnsiTheme="minorEastAsia"/>
          <w:color w:val="000000" w:themeColor="text1"/>
          <w:sz w:val="18"/>
          <w:szCs w:val="18"/>
        </w:rPr>
        <w:t>.D　材料中的话旨在提醒人们要全面认识自己,正视自己的不完美,学会接纳和欣赏自己,③④说法正确,符合题意;①说法正确,但与题意不符;②说法错误,尊重他人就是尊重自己。</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asciiTheme="minorEastAsia" w:hAnsiTheme="minorEastAsia"/>
          <w:color w:val="000000" w:themeColor="text1"/>
          <w:sz w:val="18"/>
          <w:szCs w:val="18"/>
        </w:rPr>
        <w:t>1</w:t>
      </w:r>
      <w:r>
        <w:rPr>
          <w:rFonts w:hint="eastAsia" w:asciiTheme="minorEastAsia" w:hAnsiTheme="minorEastAsia"/>
          <w:color w:val="000000" w:themeColor="text1"/>
          <w:sz w:val="18"/>
          <w:szCs w:val="18"/>
        </w:rPr>
        <w:t>7</w:t>
      </w:r>
      <w:r>
        <w:rPr>
          <w:rFonts w:asciiTheme="minorEastAsia" w:hAnsiTheme="minorEastAsia"/>
          <w:color w:val="000000" w:themeColor="text1"/>
          <w:sz w:val="18"/>
          <w:szCs w:val="18"/>
        </w:rPr>
        <w:t>.【答案示例】　(1)编织人生梦想,是青少年时期的重要生命主题;梦想能不断激发我们生命的热情和勇气,让生活更有色彩;有梦想,就有希望;有梦想,人类才能不断地进步和发展;明确的人生目标,能够帮助我们找到前进的方向;等等。(答出两点即可,6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asciiTheme="minorEastAsia" w:hAnsiTheme="minorEastAsia"/>
          <w:color w:val="000000" w:themeColor="text1"/>
          <w:sz w:val="18"/>
          <w:szCs w:val="18"/>
        </w:rPr>
        <w:t>(2)要坚持梦想,不轻易放弃,将进取变成一种信念;少年有梦,不应止于心动,更要付诸行动;努力是梦想与现实之间的桥梁,实现梦想需要不懈努力,努力需要立志、需要坚持、需要方法。(答出两点即可,6分)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hint="eastAsia" w:asciiTheme="minorEastAsia" w:hAnsiTheme="minorEastAsia"/>
          <w:color w:val="000000" w:themeColor="text1"/>
          <w:sz w:val="18"/>
          <w:szCs w:val="18"/>
        </w:rPr>
        <w:t>【解题思路】　(1)本问考查“梦想是一定要有的”的原因,即梦想的意义。结合所学知识,从编织人生梦想是青少年时期的重要生命主题、梦想激发生命的热情和勇气、有梦想人类才能不断地进步和发展等方面回答即可。(2)本问考查如何实现自己的梦想。结合所学知识,从坚持梦想、努力是梦想与现实之间的桥梁等方面回答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hint="eastAsia" w:asciiTheme="minorEastAsia" w:hAnsiTheme="minorEastAsia"/>
          <w:color w:val="000000" w:themeColor="text1"/>
          <w:sz w:val="18"/>
          <w:szCs w:val="18"/>
        </w:rPr>
        <w:t>18</w:t>
      </w:r>
      <w:r>
        <w:rPr>
          <w:rFonts w:asciiTheme="minorEastAsia" w:hAnsiTheme="minorEastAsia"/>
          <w:color w:val="000000" w:themeColor="text1"/>
          <w:sz w:val="18"/>
          <w:szCs w:val="18"/>
        </w:rPr>
        <w:t>.【答案示例】　①通过初中与小学的做饭表现对比,看到自己的进步。②在与他人的比较中,发现自己的优点,但没有发现自己的不足。(6分)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hint="eastAsia" w:asciiTheme="minorEastAsia" w:hAnsiTheme="minorEastAsia"/>
          <w:color w:val="000000" w:themeColor="text1"/>
          <w:sz w:val="18"/>
          <w:szCs w:val="18"/>
        </w:rPr>
        <w:t>【解题思路】　本题考查正确认识自己。依据材料描述可知,该初三同学把小学时候的自己和现在的自己的做饭表现进行比较,看到了自己的进步;通过与同桌的比较,即在与他人的比较中,发现自己的优点,但没有发现自己的不足。回答紧扣材料,言之有理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asciiTheme="minorEastAsia" w:hAnsiTheme="minorEastAsia"/>
          <w:color w:val="000000" w:themeColor="text1"/>
          <w:sz w:val="18"/>
          <w:szCs w:val="18"/>
        </w:rPr>
        <w:t>1</w:t>
      </w:r>
      <w:r>
        <w:rPr>
          <w:rFonts w:hint="eastAsia" w:asciiTheme="minorEastAsia" w:hAnsiTheme="minorEastAsia"/>
          <w:color w:val="000000" w:themeColor="text1"/>
          <w:sz w:val="18"/>
          <w:szCs w:val="18"/>
        </w:rPr>
        <w:t>9</w:t>
      </w:r>
      <w:r>
        <w:rPr>
          <w:rFonts w:asciiTheme="minorEastAsia" w:hAnsiTheme="minorEastAsia"/>
          <w:color w:val="000000" w:themeColor="text1"/>
          <w:sz w:val="18"/>
          <w:szCs w:val="18"/>
        </w:rPr>
        <w:t>.【答案示例】　(1)他人评价。(2分)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asciiTheme="minorEastAsia" w:hAnsiTheme="minorEastAsia"/>
          <w:color w:val="000000" w:themeColor="text1"/>
          <w:sz w:val="18"/>
          <w:szCs w:val="18"/>
        </w:rPr>
        <w:t>(2)①少年的梦想,与个人的人生目标紧密相连;②少年的梦想,与时代的脉搏紧密相连,与中国梦密不可分。(4分)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asciiTheme="minorEastAsia" w:hAnsiTheme="minorEastAsia"/>
          <w:color w:val="000000" w:themeColor="text1"/>
          <w:sz w:val="18"/>
          <w:szCs w:val="18"/>
        </w:rPr>
        <w:t>(3)①寻找自己落后的原因,掌握科学的学习方法;②学会自主学习,提高学习效率;③合理安排学习时间,制订学习计划;④发现并保持学习兴趣,激发学习动力;⑤善于运用不同的学习方式,及时调整学习状态;⑥正确认识自己,学会接纳和欣赏自己,欣赏自己的优点、独特性和努力;等等。(6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asciiTheme="minorEastAsia" w:hAnsiTheme="minorEastAsia"/>
          <w:color w:val="000000" w:themeColor="text1"/>
          <w:sz w:val="18"/>
          <w:szCs w:val="18"/>
        </w:rPr>
        <w:t>(4)①做更好的自己,就要扬长避短。②做更好的自己,需要主动改正缺点。③做更好的自己,需要不断激发自己的潜能。④做更好的自己,是在和他人共同生活的过程中不断成长的,更是在为他人、为社会带来福祉的过程中实现的。(6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pPr>
      <w:r>
        <w:rPr>
          <w:rFonts w:hint="eastAsia" w:asciiTheme="minorEastAsia" w:hAnsiTheme="minorEastAsia"/>
          <w:color w:val="000000" w:themeColor="text1"/>
          <w:sz w:val="18"/>
          <w:szCs w:val="18"/>
        </w:rPr>
        <w:t>【解题思路】　(1)本问考查认识自己的途径。材料中同学们说出了小道的很多优点,是对小道的评价让他重新振作起来,这种认识自己的途径是他人评价。(2)本问考查少年梦想的特点。依据所学知识,可从少年的梦想与个人的人生目标紧密相连,与时代的脉搏紧密相连,与中国梦密不可分等方面回答。(3)本问考查如何学会学习。针对材料中小道同学在学习中遇到的问题,结合所学知识,可从掌握科学的学习方法,合理安排学习时间,发现并保持学习兴趣,善于运用不同的学习方式,正确认识自己等方面回答。(4)本问考查如何做更好的自己。依据所学知识,可从扬长避短,主动改正缺点,不断激发自己的潜能,在为他人、为社会带来福祉的过程中实现等方面回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color w:val="000000" w:themeColor="text1"/>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color w:val="000000" w:themeColor="text1"/>
          <w:sz w:val="18"/>
          <w:szCs w:val="18"/>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rPr>
          <w:sz w:val="13"/>
          <w:szCs w:val="15"/>
        </w:rPr>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9471D"/>
    <w:rsid w:val="00055E84"/>
    <w:rsid w:val="0009471D"/>
    <w:rsid w:val="000A1D51"/>
    <w:rsid w:val="000E53C4"/>
    <w:rsid w:val="001103E6"/>
    <w:rsid w:val="0019502C"/>
    <w:rsid w:val="00225689"/>
    <w:rsid w:val="00284BD6"/>
    <w:rsid w:val="00304A10"/>
    <w:rsid w:val="0034240C"/>
    <w:rsid w:val="004151FC"/>
    <w:rsid w:val="004209D2"/>
    <w:rsid w:val="00425329"/>
    <w:rsid w:val="00445E75"/>
    <w:rsid w:val="005B27A1"/>
    <w:rsid w:val="00802805"/>
    <w:rsid w:val="008F3483"/>
    <w:rsid w:val="00932873"/>
    <w:rsid w:val="00973D3D"/>
    <w:rsid w:val="009C26DC"/>
    <w:rsid w:val="00AA4BDD"/>
    <w:rsid w:val="00AC2D18"/>
    <w:rsid w:val="00B11511"/>
    <w:rsid w:val="00B23FEF"/>
    <w:rsid w:val="00B73F28"/>
    <w:rsid w:val="00C0285D"/>
    <w:rsid w:val="00C02FC6"/>
    <w:rsid w:val="00C746D4"/>
    <w:rsid w:val="00CA3448"/>
    <w:rsid w:val="00D245B3"/>
    <w:rsid w:val="00D56FC6"/>
    <w:rsid w:val="00E21232"/>
    <w:rsid w:val="00EE699B"/>
    <w:rsid w:val="00F4237F"/>
    <w:rsid w:val="39D77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0"/>
    <w:rPr>
      <w:rFonts w:ascii="宋体" w:hAnsi="Courier New" w:eastAsia="宋体" w:cs="Courier New"/>
      <w:szCs w:val="21"/>
    </w:rPr>
  </w:style>
  <w:style w:type="paragraph" w:styleId="3">
    <w:name w:val="Balloon Text"/>
    <w:basedOn w:val="1"/>
    <w:link w:val="9"/>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批注框文本 Char"/>
    <w:basedOn w:val="8"/>
    <w:link w:val="3"/>
    <w:semiHidden/>
    <w:qFormat/>
    <w:uiPriority w:val="99"/>
    <w:rPr>
      <w:sz w:val="18"/>
      <w:szCs w:val="18"/>
    </w:rPr>
  </w:style>
  <w:style w:type="character" w:customStyle="1" w:styleId="10">
    <w:name w:val="纯文本 Char"/>
    <w:basedOn w:val="8"/>
    <w:link w:val="2"/>
    <w:qFormat/>
    <w:uiPriority w:val="99"/>
    <w:rPr>
      <w:rFonts w:ascii="宋体" w:hAnsi="Courier New" w:eastAsia="宋体" w:cs="Courier New"/>
      <w:szCs w:val="21"/>
    </w:rPr>
  </w:style>
  <w:style w:type="character" w:customStyle="1" w:styleId="11">
    <w:name w:val="纯文本 Char1"/>
    <w:basedOn w:val="8"/>
    <w:link w:val="2"/>
    <w:qFormat/>
    <w:uiPriority w:val="99"/>
    <w:rPr>
      <w:rFonts w:ascii="宋体" w:hAnsi="Courier New" w:eastAsia="宋体" w:cs="Courier New"/>
      <w:szCs w:val="21"/>
    </w:rPr>
  </w:style>
  <w:style w:type="character" w:customStyle="1" w:styleId="12">
    <w:name w:val="页眉 Char"/>
    <w:link w:val="5"/>
    <w:semiHidden/>
    <w:qFormat/>
    <w:uiPriority w:val="99"/>
    <w:rPr>
      <w:rFonts w:ascii="Times New Roman" w:hAnsi="Times New Roman" w:eastAsia="宋体" w:cs="Times New Roman"/>
      <w:kern w:val="0"/>
      <w:sz w:val="18"/>
      <w:szCs w:val="18"/>
    </w:rPr>
  </w:style>
  <w:style w:type="character" w:customStyle="1" w:styleId="13">
    <w:name w:val="页脚 Char"/>
    <w:link w:val="4"/>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A86DF4-7D29-453A-8A59-A1C173809499}">
  <ds:schemaRefs/>
</ds:datastoreItem>
</file>

<file path=docProps/app.xml><?xml version="1.0" encoding="utf-8"?>
<Properties xmlns="http://schemas.openxmlformats.org/officeDocument/2006/extended-properties" xmlns:vt="http://schemas.openxmlformats.org/officeDocument/2006/docPropsVTypes">
  <Template>Normal</Template>
  <Pages>15</Pages>
  <Words>970</Words>
  <Characters>5531</Characters>
  <Lines>46</Lines>
  <Paragraphs>12</Paragraphs>
  <TotalTime>30</TotalTime>
  <ScaleCrop>false</ScaleCrop>
  <LinksUpToDate>false</LinksUpToDate>
  <CharactersWithSpaces>6489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2022-07-05T14:30:00Z</dcterms:created>
  <dc:creator>Administrator</dc:creator>
  <cp:lastModifiedBy></cp:lastModifiedBy>
  <dcterms:modified xsi:type="dcterms:W3CDTF">2022-08-12T03:32:56Z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