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10287000</wp:posOffset>
            </wp:positionH>
            <wp:positionV relativeFrom="topMargin">
              <wp:posOffset>10693400</wp:posOffset>
            </wp:positionV>
            <wp:extent cx="482600" cy="482600"/>
            <wp:effectExtent l="0" t="0" r="12700" b="1270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28"/>
          <w:szCs w:val="28"/>
        </w:rPr>
        <w:t>2021——2022学年度（上）八年级地理单元测试卷（一）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 xml:space="preserve">（第一章   </w:t>
      </w:r>
      <w:r>
        <w:rPr>
          <w:rFonts w:hint="eastAsia" w:ascii="宋体" w:hAnsi="宋体"/>
          <w:b/>
          <w:bCs/>
          <w:color w:val="000000"/>
          <w:szCs w:val="21"/>
        </w:rPr>
        <w:t>从世界看中国</w:t>
      </w:r>
      <w:r>
        <w:rPr>
          <w:rFonts w:hint="eastAsia" w:ascii="宋体" w:hAnsi="宋体"/>
          <w:b/>
          <w:bCs/>
          <w:szCs w:val="21"/>
        </w:rPr>
        <w:t>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1"/>
        <w:gridCol w:w="1895"/>
        <w:gridCol w:w="1873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题号 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得分</w:t>
            </w:r>
          </w:p>
        </w:tc>
        <w:tc>
          <w:tcPr>
            <w:tcW w:w="1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ascii="宋体" w:hAnsi="宋体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单项选择题（每题2分，共40分）</w:t>
      </w:r>
    </w:p>
    <w:tbl>
      <w:tblPr>
        <w:tblStyle w:val="7"/>
        <w:tblpPr w:leftFromText="180" w:rightFromText="180" w:vertAnchor="text" w:horzAnchor="page" w:tblpX="1544" w:tblpY="9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633"/>
        <w:gridCol w:w="677"/>
        <w:gridCol w:w="677"/>
        <w:gridCol w:w="677"/>
        <w:gridCol w:w="677"/>
        <w:gridCol w:w="677"/>
        <w:gridCol w:w="677"/>
        <w:gridCol w:w="677"/>
        <w:gridCol w:w="677"/>
        <w:gridCol w:w="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2" w:firstLineChars="49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题号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2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3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4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5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6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7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8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9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2" w:firstLineChars="49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选项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2" w:firstLineChars="49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题号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11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12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13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14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15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16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17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18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19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2" w:firstLineChars="49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选项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b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b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b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b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b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1.我国同蒙古</w:t>
      </w:r>
      <w:r>
        <w:rPr>
          <w:rFonts w:hint="eastAsia" w:ascii="宋体" w:hAnsi="宋体"/>
          <w:szCs w:val="21"/>
          <w:lang w:val="en-US" w:eastAsia="zh-CN"/>
        </w:rPr>
        <w:t>、</w:t>
      </w:r>
      <w:r>
        <w:rPr>
          <w:rFonts w:hint="eastAsia" w:ascii="宋体" w:hAnsi="宋体"/>
          <w:szCs w:val="21"/>
        </w:rPr>
        <w:t xml:space="preserve">日本相比，海陆位置的优越性体现在：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A.岛国        B.内陆国         C.海陆兼备       D.临的海洋最多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2.我国陆地面积在世界各国中，仅次于：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A.美国、加拿大                     B.美国、巴西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/>
          <w:szCs w:val="21"/>
        </w:rPr>
      </w:pPr>
      <w:r>
        <w:rPr>
          <w:rFonts w:ascii="宋体" w:hAnsi="宋体"/>
        </w:rPr>
        <w:pict>
          <v:shape id="图片 631" o:spid="_x0000_s1025" o:spt="75" type="#_x0000_t75" style="position:absolute;left:0pt;margin-left:288.45pt;margin-top:5.95pt;height:47.25pt;width:75pt;mso-wrap-distance-bottom:0pt;mso-wrap-distance-left:9pt;mso-wrap-distance-right:9pt;mso-wrap-distance-top:0pt;z-index:251661312;mso-width-relative:page;mso-height-relative:page;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square"/>
          </v:shape>
        </w:pict>
      </w:r>
      <w:r>
        <w:rPr>
          <w:rFonts w:hint="eastAsia" w:ascii="宋体" w:hAnsi="宋体"/>
          <w:szCs w:val="21"/>
        </w:rPr>
        <w:t>C 俄罗斯、加拿大                   D.俄罗斯、巴西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>3.读右图，图中的活动是</w:t>
      </w:r>
      <w:r>
        <w:rPr>
          <w:rFonts w:hint="eastAsia" w:ascii="宋体" w:hAnsi="宋体"/>
          <w:u w:val="single"/>
        </w:rPr>
        <w:t xml:space="preserve">          </w:t>
      </w:r>
      <w:r>
        <w:rPr>
          <w:rFonts w:hint="eastAsia" w:ascii="宋体" w:hAnsi="宋体"/>
        </w:rPr>
        <w:t>族的传统项目。</w:t>
      </w:r>
      <w:r>
        <w:rPr>
          <w:rFonts w:hint="eastAsia" w:ascii="宋体" w:hAnsi="宋体"/>
          <w:szCs w:val="21"/>
        </w:rPr>
        <w:t xml:space="preserve">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A.傣                            B.回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C.维吾尔                        D.蒙古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>4. 当乌苏里江洒满阳光的时候,帕米尔高原还是黑夜，形成这种现象的原因是：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A.我国海陆兼备                     B.我国跨纬度大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>C.我国跨经度大                     D.我国跨南</w:t>
      </w:r>
      <w:r>
        <w:rPr>
          <w:rFonts w:hint="eastAsia" w:ascii="宋体" w:hAnsi="宋体"/>
          <w:lang w:eastAsia="zh-CN"/>
        </w:rPr>
        <w:t>、</w:t>
      </w:r>
      <w:r>
        <w:rPr>
          <w:rFonts w:hint="eastAsia" w:ascii="宋体" w:hAnsi="宋体"/>
        </w:rPr>
        <w:t>北两半球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5.小华想通过邮局给远在外省某乡镇中学的表哥写信，为使书信顺利到达，按中国行政区划的等级，小华应在信封上方依次写清他表哥所在地的：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</w:rPr>
      </w:pPr>
      <w:r>
        <w:rPr>
          <w:rFonts w:ascii="宋体" w:hAnsi="宋体"/>
        </w:rPr>
        <w:pict>
          <v:shape id="图片 632" o:spid="_x0000_s1026" o:spt="75" type="#_x0000_t75" style="position:absolute;left:0pt;margin-left:308.7pt;margin-top:0.95pt;height:69.6pt;width:54.75pt;mso-wrap-distance-bottom:0pt;mso-wrap-distance-left:9pt;mso-wrap-distance-right:9pt;mso-wrap-distance-top:0pt;z-index:251662336;mso-width-relative:page;mso-height-relative:page;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square"/>
          </v:shape>
        </w:pict>
      </w:r>
      <w:r>
        <w:rPr>
          <w:rFonts w:hint="eastAsia" w:ascii="宋体" w:hAnsi="宋体"/>
        </w:rPr>
        <w:t xml:space="preserve">A.村、县、省、学校                 B.省、县、村、学校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>C.乡、县、省、学校                 D.省、县、乡、学校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>6.图中舞蹈是孔雀舞，该民族生活的地理环境应该是：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A.热带地区                        B.寒冷地区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/>
        </w:rPr>
      </w:pPr>
      <w:r>
        <w:rPr>
          <w:rFonts w:hint="eastAsia" w:ascii="宋体" w:hAnsi="宋体"/>
        </w:rPr>
        <w:t>C.干旱地区                        D.交通发达地区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7. </w:t>
      </w:r>
      <w:r>
        <w:rPr>
          <w:rFonts w:hint="eastAsia" w:ascii="宋体" w:hAnsi="宋体"/>
          <w:lang w:eastAsia="zh-CN"/>
        </w:rPr>
        <w:t>某</w:t>
      </w:r>
      <w:r>
        <w:rPr>
          <w:rFonts w:hint="eastAsia" w:ascii="宋体" w:hAnsi="宋体"/>
        </w:rPr>
        <w:t>“地理知识竞赛”中，小明同学对我国地理情况</w:t>
      </w:r>
      <w:r>
        <w:rPr>
          <w:rFonts w:hint="eastAsia" w:ascii="宋体" w:hAnsi="宋体"/>
          <w:lang w:eastAsia="zh-CN"/>
        </w:rPr>
        <w:t>进行</w:t>
      </w:r>
      <w:r>
        <w:rPr>
          <w:rFonts w:hint="eastAsia" w:ascii="宋体" w:hAnsi="宋体"/>
        </w:rPr>
        <w:t>判断</w:t>
      </w:r>
      <w:r>
        <w:rPr>
          <w:rFonts w:hint="eastAsia" w:ascii="宋体" w:hAnsi="宋体"/>
          <w:lang w:eastAsia="zh-CN"/>
        </w:rPr>
        <w:t>，下列说法</w:t>
      </w:r>
      <w:r>
        <w:rPr>
          <w:rFonts w:hint="eastAsia" w:ascii="宋体" w:hAnsi="宋体"/>
        </w:rPr>
        <w:t xml:space="preserve">不正确的是：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/>
        </w:rPr>
      </w:pPr>
      <w:r>
        <w:rPr>
          <w:rFonts w:hint="eastAsia" w:ascii="宋体" w:hAnsi="宋体"/>
        </w:rPr>
        <w:t>A.中国大部分地区位于北温带        B.我国南北部的季节差异小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/>
        </w:rPr>
      </w:pPr>
      <w:r>
        <w:rPr>
          <w:rFonts w:hint="eastAsia" w:ascii="宋体" w:hAnsi="宋体"/>
        </w:rPr>
        <w:t>C.中国陆地面积约960万平方千米    D.我国疆界长，邻国多，有利于发展对外贸易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</w:rPr>
        <w:t>8.</w:t>
      </w:r>
      <w:r>
        <w:rPr>
          <w:rFonts w:hint="eastAsia" w:ascii="宋体" w:hAnsi="宋体"/>
          <w:szCs w:val="21"/>
        </w:rPr>
        <w:t>下列四个省区中，有一</w:t>
      </w:r>
      <w:r>
        <w:rPr>
          <w:rFonts w:hint="eastAsia" w:ascii="宋体" w:hAnsi="宋体"/>
          <w:szCs w:val="21"/>
          <w:lang w:eastAsia="zh-CN"/>
        </w:rPr>
        <w:t>省区海陆</w:t>
      </w:r>
      <w:r>
        <w:rPr>
          <w:rFonts w:hint="eastAsia" w:ascii="宋体" w:hAnsi="宋体"/>
          <w:szCs w:val="21"/>
        </w:rPr>
        <w:t>位置特点与其他三个明显不同，该省区是：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ascii="宋体" w:hAnsi="宋体"/>
        </w:rPr>
        <w:pict>
          <v:shape id="图片 597" o:spid="_x0000_s1027" o:spt="75" type="#_x0000_t75" style="position:absolute;left:0pt;margin-left:23.25pt;margin-top:7.4pt;height:52.65pt;width:357.75pt;mso-wrap-distance-bottom:0pt;mso-wrap-distance-left:9pt;mso-wrap-distance-right:9pt;mso-wrap-distance-top:0pt;z-index:251664384;mso-width-relative:page;mso-height-relative:page;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square"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tabs>
          <w:tab w:val="left" w:pos="620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9. 我国人口的地理分布的主要特点是：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A.东多西少        B.西多东少         C.南多北少       D.北多南少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10.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 xml:space="preserve">2016年，我国全面实施一对夫妇可生育两个孩子的政策，这是我国进入21世纪以来，国家人口生育政策的又一次重大调整，其主要目的是：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A.缓解人口老龄化问题                 B.解决城市人口过多问题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C.控制人口增长过快问题               D.解决人口基数过大问题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hanging="210" w:hanging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11.我国的人口增长模式从过去高出生率、低死亡率、高增长率的“高、低、高”的模式,逐渐过渡到目前的低出生率、低死亡率、低增长率的“低、低、低”的模式，主要原因是：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A.自然条件好       B.经济迅速发展    C. 实行计划生育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   D.人口基数大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12.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 xml:space="preserve">我国人口的突出特点是：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/>
          <w:szCs w:val="21"/>
        </w:rPr>
      </w:pPr>
      <w:r>
        <w:rPr>
          <w:rFonts w:ascii="宋体" w:hAnsi="宋体"/>
        </w:rPr>
        <w:pict>
          <v:shape id="图片 633" o:spid="_x0000_s1028" o:spt="75" type="#_x0000_t75" style="position:absolute;left:0pt;margin-left:308.55pt;margin-top:13.4pt;height:169.45pt;width:92.85pt;mso-wrap-distance-bottom:0pt;mso-wrap-distance-left:9pt;mso-wrap-distance-right:9pt;mso-wrap-distance-top:0pt;z-index:251663360;mso-width-relative:page;mso-height-relative:page;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square"/>
          </v:shape>
        </w:pict>
      </w:r>
      <w:r>
        <w:rPr>
          <w:rFonts w:hint="eastAsia" w:ascii="宋体" w:hAnsi="宋体"/>
          <w:szCs w:val="21"/>
        </w:rPr>
        <w:t>A.东部多，西部少               B.人口基数大，增长快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C.控制人口数量，提高人口素质   D.南方多，北方少</w:t>
      </w:r>
    </w:p>
    <w:p>
      <w:pPr>
        <w:keepNext w:val="0"/>
        <w:keepLines w:val="0"/>
        <w:pageBreakBefore w:val="0"/>
        <w:tabs>
          <w:tab w:val="left" w:pos="7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13.下列有关四个省级行政单位的说法，正确的是：</w:t>
      </w:r>
    </w:p>
    <w:p>
      <w:pPr>
        <w:keepNext w:val="0"/>
        <w:keepLines w:val="0"/>
        <w:pageBreakBefore w:val="0"/>
        <w:tabs>
          <w:tab w:val="left" w:pos="7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A.①的人口密度最小             B.②的人口数量最多</w:t>
      </w:r>
    </w:p>
    <w:p>
      <w:pPr>
        <w:keepNext w:val="0"/>
        <w:keepLines w:val="0"/>
        <w:pageBreakBefore w:val="0"/>
        <w:tabs>
          <w:tab w:val="left" w:pos="7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C.③的面积最大                 D.④的人口密度最小</w:t>
      </w:r>
    </w:p>
    <w:p>
      <w:pPr>
        <w:keepNext w:val="0"/>
        <w:keepLines w:val="0"/>
        <w:pageBreakBefore w:val="0"/>
        <w:tabs>
          <w:tab w:val="left" w:pos="7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14.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 xml:space="preserve">我国少数民族主要分布在：                                     </w:t>
      </w:r>
    </w:p>
    <w:p>
      <w:pPr>
        <w:keepNext w:val="0"/>
        <w:keepLines w:val="0"/>
        <w:pageBreakBefore w:val="0"/>
        <w:tabs>
          <w:tab w:val="left" w:pos="7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A.东南、西南、西北             B.东南、西南、东北 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</w:t>
      </w:r>
    </w:p>
    <w:p>
      <w:pPr>
        <w:keepNext w:val="0"/>
        <w:keepLines w:val="0"/>
        <w:pageBreakBefore w:val="0"/>
        <w:tabs>
          <w:tab w:val="left" w:pos="7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C.东南、西北、东北             D.西南、西北、东北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  <w:szCs w:val="21"/>
        </w:rPr>
        <w:t>15.</w:t>
      </w:r>
      <w:r>
        <w:rPr>
          <w:rFonts w:hint="eastAsia" w:ascii="宋体" w:hAnsi="宋体"/>
        </w:rPr>
        <w:t xml:space="preserve"> 我国领土最北端在：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A.黑龙江省漠河以北的黑龙江主航道的中心线上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/>
        </w:rPr>
      </w:pPr>
      <w:r>
        <w:rPr>
          <w:rFonts w:hint="eastAsia" w:ascii="宋体" w:hAnsi="宋体"/>
        </w:rPr>
        <w:t>B.南海的南沙群岛中的曾母暗沙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/>
        </w:rPr>
      </w:pPr>
      <w:r>
        <w:rPr>
          <w:rFonts w:hint="eastAsia" w:ascii="宋体" w:hAnsi="宋体"/>
        </w:rPr>
        <w:t>C.黑龙江与乌苏里江主航道中心线的相交处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/>
        </w:rPr>
      </w:pPr>
      <w:r>
        <w:rPr>
          <w:rFonts w:hint="eastAsia" w:ascii="宋体" w:hAnsi="宋体"/>
        </w:rPr>
        <w:t>D.新疆的帕米尔高原上</w:t>
      </w:r>
    </w:p>
    <w:p>
      <w:pPr>
        <w:keepNext w:val="0"/>
        <w:keepLines w:val="0"/>
        <w:pageBreakBefore w:val="0"/>
        <w:tabs>
          <w:tab w:val="left" w:pos="7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16.人口数量过多能带来的负面影响是：                </w:t>
      </w:r>
      <w:r>
        <w:rPr>
          <w:rFonts w:hint="eastAsia" w:ascii="宋体" w:hAnsi="宋体"/>
          <w:szCs w:val="21"/>
        </w:rPr>
        <w:tab/>
      </w:r>
    </w:p>
    <w:p>
      <w:pPr>
        <w:keepNext w:val="0"/>
        <w:keepLines w:val="0"/>
        <w:pageBreakBefore w:val="0"/>
        <w:tabs>
          <w:tab w:val="left" w:pos="7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A.劳动力短缺                               B.人均粮食产量增加     </w:t>
      </w:r>
    </w:p>
    <w:p>
      <w:pPr>
        <w:keepNext w:val="0"/>
        <w:keepLines w:val="0"/>
        <w:pageBreakBefore w:val="0"/>
        <w:tabs>
          <w:tab w:val="left" w:pos="7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C.人口老龄化严重                           D.人均教育经费减少</w:t>
      </w:r>
    </w:p>
    <w:p>
      <w:pPr>
        <w:keepNext w:val="0"/>
        <w:keepLines w:val="0"/>
        <w:pageBreakBefore w:val="0"/>
        <w:tabs>
          <w:tab w:val="left" w:pos="7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17.2020年统计北票市户籍人口约55.56万，管辖面积约为4469平方千米，则人口密度约为：</w:t>
      </w:r>
    </w:p>
    <w:p>
      <w:pPr>
        <w:keepNext w:val="0"/>
        <w:keepLines w:val="0"/>
        <w:pageBreakBefore w:val="0"/>
        <w:tabs>
          <w:tab w:val="left" w:pos="7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A.56人/平方千米    B.44699人/平方千米   C.124人/平方千米   D.0.8人/平方千米</w:t>
      </w:r>
    </w:p>
    <w:p>
      <w:pPr>
        <w:keepNext w:val="0"/>
        <w:keepLines w:val="0"/>
        <w:pageBreakBefore w:val="0"/>
        <w:tabs>
          <w:tab w:val="left" w:pos="7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18.下列海洋中，属于我国内海的是： </w:t>
      </w:r>
      <w:r>
        <w:rPr>
          <w:rFonts w:hint="eastAsia" w:ascii="宋体" w:hAnsi="宋体"/>
          <w:szCs w:val="21"/>
        </w:rPr>
        <w:tab/>
      </w:r>
    </w:p>
    <w:p>
      <w:pPr>
        <w:keepNext w:val="0"/>
        <w:keepLines w:val="0"/>
        <w:pageBreakBefore w:val="0"/>
        <w:tabs>
          <w:tab w:val="left" w:pos="7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A.渤海和黄海     B.黄海和东海        C.东海和南海       D.渤海和琼州海峡</w:t>
      </w:r>
    </w:p>
    <w:p>
      <w:pPr>
        <w:keepNext w:val="0"/>
        <w:keepLines w:val="0"/>
        <w:pageBreakBefore w:val="0"/>
        <w:tabs>
          <w:tab w:val="left" w:pos="7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19.</w:t>
      </w:r>
      <w:r>
        <w:rPr>
          <w:rFonts w:hint="eastAsia" w:ascii="宋体" w:hAnsi="宋体"/>
        </w:rPr>
        <w:t>下</w:t>
      </w:r>
      <w:r>
        <w:rPr>
          <w:rFonts w:hint="eastAsia" w:ascii="宋体" w:hAnsi="宋体"/>
          <w:szCs w:val="21"/>
        </w:rPr>
        <w:t>列说法不正确的是</w:t>
      </w:r>
    </w:p>
    <w:p>
      <w:pPr>
        <w:keepNext w:val="0"/>
        <w:keepLines w:val="0"/>
        <w:pageBreakBefore w:val="0"/>
        <w:tabs>
          <w:tab w:val="left" w:pos="7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A.我国少数民族聚居地区实行民族区域自治制度           </w:t>
      </w:r>
    </w:p>
    <w:p>
      <w:pPr>
        <w:keepNext w:val="0"/>
        <w:keepLines w:val="0"/>
        <w:pageBreakBefore w:val="0"/>
        <w:tabs>
          <w:tab w:val="left" w:pos="7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B.我国各民族都有保持或改革自己风俗习惯的自由</w:t>
      </w:r>
    </w:p>
    <w:p>
      <w:pPr>
        <w:keepNext w:val="0"/>
        <w:keepLines w:val="0"/>
        <w:pageBreakBefore w:val="0"/>
        <w:tabs>
          <w:tab w:val="left" w:pos="7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C.各民族不论大小，一律平等          </w:t>
      </w:r>
    </w:p>
    <w:p>
      <w:pPr>
        <w:keepNext w:val="0"/>
        <w:keepLines w:val="0"/>
        <w:pageBreakBefore w:val="0"/>
        <w:tabs>
          <w:tab w:val="left" w:pos="7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D.内蒙古自治区民族构成单一，只有蒙古族</w:t>
      </w:r>
    </w:p>
    <w:p>
      <w:pPr>
        <w:keepNext w:val="0"/>
        <w:keepLines w:val="0"/>
        <w:pageBreakBefore w:val="0"/>
        <w:tabs>
          <w:tab w:val="left" w:pos="7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20.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szCs w:val="21"/>
        </w:rPr>
        <w:t xml:space="preserve">我国实行计划生育，但近年来仍每年增加1000多万，其主要原因是：           </w:t>
      </w:r>
    </w:p>
    <w:p>
      <w:pPr>
        <w:keepNext w:val="0"/>
        <w:keepLines w:val="0"/>
        <w:pageBreakBefore w:val="0"/>
        <w:tabs>
          <w:tab w:val="left" w:pos="74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" w:firstLineChars="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A.人民生活水平提高   B.医疗卫生条件改善       C.人口基数大      D.自然条件好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二、综合题（共60分）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21.读下图中的各省级行政区轮廓图，回答下列问题（共10分）。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ascii="宋体" w:hAnsi="宋体"/>
        </w:rPr>
        <w:pict>
          <v:shape id="图片 636" o:spid="_x0000_s1029" o:spt="75" type="#_x0000_t75" style="position:absolute;left:0pt;margin-left:11.05pt;margin-top:-9.65pt;height:72pt;width:348pt;mso-wrap-distance-bottom:0pt;mso-wrap-distance-left:9pt;mso-wrap-distance-right:9pt;mso-wrap-distance-top:0pt;z-index:251666432;mso-width-relative:page;mso-height-relative:page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square"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tbl>
      <w:tblPr>
        <w:tblStyle w:val="7"/>
        <w:tblpPr w:leftFromText="180" w:rightFromText="180" w:vertAnchor="text" w:horzAnchor="margin" w:tblpXSpec="center" w:tblpY="53"/>
        <w:tblW w:w="0" w:type="auto"/>
        <w:tblInd w:w="-15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5"/>
        <w:gridCol w:w="1065"/>
        <w:gridCol w:w="1065"/>
        <w:gridCol w:w="1071"/>
        <w:gridCol w:w="1065"/>
        <w:gridCol w:w="107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exact"/>
        </w:trPr>
        <w:tc>
          <w:tcPr>
            <w:tcW w:w="1065" w:type="dxa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字母代号</w:t>
            </w:r>
          </w:p>
        </w:tc>
        <w:tc>
          <w:tcPr>
            <w:tcW w:w="1065" w:type="dxa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A</w:t>
            </w:r>
          </w:p>
        </w:tc>
        <w:tc>
          <w:tcPr>
            <w:tcW w:w="1065" w:type="dxa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B</w:t>
            </w:r>
          </w:p>
        </w:tc>
        <w:tc>
          <w:tcPr>
            <w:tcW w:w="1071" w:type="dxa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C</w:t>
            </w:r>
          </w:p>
        </w:tc>
        <w:tc>
          <w:tcPr>
            <w:tcW w:w="1065" w:type="dxa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D</w:t>
            </w:r>
          </w:p>
        </w:tc>
        <w:tc>
          <w:tcPr>
            <w:tcW w:w="1071" w:type="dxa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E</w:t>
            </w:r>
          </w:p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/>
                <w:color w:val="000000"/>
                <w:sz w:val="21"/>
              </w:rPr>
            </w:pPr>
          </w:p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/>
                <w:color w:val="000000"/>
                <w:sz w:val="21"/>
              </w:rPr>
            </w:pPr>
          </w:p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exact"/>
        </w:trPr>
        <w:tc>
          <w:tcPr>
            <w:tcW w:w="106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省区名称</w:t>
            </w:r>
          </w:p>
        </w:tc>
        <w:tc>
          <w:tcPr>
            <w:tcW w:w="106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sz w:val="21"/>
              </w:rPr>
            </w:pPr>
          </w:p>
        </w:tc>
        <w:tc>
          <w:tcPr>
            <w:tcW w:w="106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sz w:val="21"/>
              </w:rPr>
            </w:pPr>
          </w:p>
        </w:tc>
        <w:tc>
          <w:tcPr>
            <w:tcW w:w="1071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广东省</w:t>
            </w:r>
          </w:p>
        </w:tc>
        <w:tc>
          <w:tcPr>
            <w:tcW w:w="106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sz w:val="21"/>
              </w:rPr>
            </w:pPr>
          </w:p>
        </w:tc>
        <w:tc>
          <w:tcPr>
            <w:tcW w:w="1071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黑龙江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exact"/>
        </w:trPr>
        <w:tc>
          <w:tcPr>
            <w:tcW w:w="106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简　　称</w:t>
            </w:r>
          </w:p>
        </w:tc>
        <w:tc>
          <w:tcPr>
            <w:tcW w:w="106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鲁</w:t>
            </w:r>
          </w:p>
        </w:tc>
        <w:tc>
          <w:tcPr>
            <w:tcW w:w="106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sz w:val="21"/>
              </w:rPr>
            </w:pPr>
          </w:p>
        </w:tc>
        <w:tc>
          <w:tcPr>
            <w:tcW w:w="1071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sz w:val="21"/>
              </w:rPr>
            </w:pPr>
          </w:p>
        </w:tc>
        <w:tc>
          <w:tcPr>
            <w:tcW w:w="106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sz w:val="21"/>
              </w:rPr>
            </w:pPr>
          </w:p>
        </w:tc>
        <w:tc>
          <w:tcPr>
            <w:tcW w:w="1071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exact"/>
        </w:trPr>
        <w:tc>
          <w:tcPr>
            <w:tcW w:w="1065" w:type="dxa"/>
            <w:tcBorders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行政中心</w:t>
            </w:r>
          </w:p>
        </w:tc>
        <w:tc>
          <w:tcPr>
            <w:tcW w:w="1065" w:type="dxa"/>
            <w:tcBorders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sz w:val="21"/>
              </w:rPr>
            </w:pPr>
          </w:p>
        </w:tc>
        <w:tc>
          <w:tcPr>
            <w:tcW w:w="1065" w:type="dxa"/>
            <w:tcBorders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武汉</w:t>
            </w:r>
          </w:p>
        </w:tc>
        <w:tc>
          <w:tcPr>
            <w:tcW w:w="1071" w:type="dxa"/>
            <w:tcBorders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sz w:val="21"/>
              </w:rPr>
            </w:pPr>
          </w:p>
        </w:tc>
        <w:tc>
          <w:tcPr>
            <w:tcW w:w="1065" w:type="dxa"/>
            <w:tcBorders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昆明</w:t>
            </w:r>
          </w:p>
        </w:tc>
        <w:tc>
          <w:tcPr>
            <w:tcW w:w="1071" w:type="dxa"/>
            <w:tcBorders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pStyle w:val="1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sz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22.读“中国在世界中的位置图”，回答下列问题（共10分）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（1）从南北半球位置看，我国位于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，判断依据是</w:t>
      </w:r>
      <w:r>
        <w:rPr>
          <w:rFonts w:hint="eastAsia" w:ascii="宋体" w:hAnsi="宋体"/>
          <w:szCs w:val="21"/>
          <w:u w:val="single"/>
        </w:rPr>
        <w:t xml:space="preserve">                      </w:t>
      </w:r>
      <w:r>
        <w:rPr>
          <w:rFonts w:hint="eastAsia" w:ascii="宋体" w:hAnsi="宋体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（2）从东西半球位置看，我国位于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，判断依据是</w:t>
      </w:r>
      <w:r>
        <w:rPr>
          <w:rFonts w:hint="eastAsia" w:ascii="宋体" w:hAnsi="宋体"/>
          <w:szCs w:val="21"/>
          <w:u w:val="single"/>
        </w:rPr>
        <w:t xml:space="preserve">                        </w:t>
      </w:r>
      <w:r>
        <w:rPr>
          <w:rFonts w:hint="eastAsia" w:ascii="宋体" w:hAnsi="宋体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（3）在地球五带中，我国大部分领土位于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，依据是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  <w:r>
        <w:rPr>
          <w:rFonts w:hint="eastAsia" w:ascii="宋体" w:hAnsi="宋体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（4）从海陆位置看，我国位于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大陆东部，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洋的西岸。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>（5）我国疆域辽阔，南北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差异显著，东</w:t>
      </w:r>
      <w:r>
        <w:rPr>
          <w:rFonts w:hint="eastAsia" w:ascii="宋体" w:hAnsi="宋体"/>
          <w:color w:val="000000"/>
          <w:szCs w:val="21"/>
        </w:rPr>
        <w:t>西有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  <w:lang w:eastAsia="zh-CN"/>
        </w:rPr>
        <w:t>上</w:t>
      </w:r>
      <w:r>
        <w:rPr>
          <w:rFonts w:hint="eastAsia" w:ascii="宋体" w:hAnsi="宋体"/>
          <w:color w:val="000000"/>
          <w:szCs w:val="21"/>
        </w:rPr>
        <w:t>的差异。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ascii="宋体" w:hAnsi="宋体"/>
        </w:rPr>
        <w:pict>
          <v:group id="组合 635" o:spid="_x0000_s1030" o:spt="203" style="position:absolute;left:0pt;margin-left:-6.2pt;margin-top:9.1pt;height:172.25pt;width:403.35pt;z-index:251665408;mso-width-relative:page;mso-height-relative:page;" coordorigin="783,2876" coordsize="8127,3484">
            <o:lock v:ext="edit"/>
            <v:group id="组合 612" o:spid="_x0000_s1031" o:spt="203" style="position:absolute;left:783;top:3384;height:2767;width:3637;" coordorigin="1068,4476" coordsize="3637,2767">
              <o:lock v:ext="edit"/>
              <v:shape id="文本框 2" o:spid="_x0000_s1032" o:spt="202" type="#_x0000_t202" style="position:absolute;left:1569;top:6787;height:456;width:2702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中国在世界中的位置图</w:t>
                      </w:r>
                    </w:p>
                  </w:txbxContent>
                </v:textbox>
              </v:shape>
              <v:shape id="图片 600" o:spid="_x0000_s1033" o:spt="75" type="#_x0000_t75" style="position:absolute;left:1068;top:4476;height:2311;width:3637;" filled="f" o:preferrelative="t" stroked="f" coordsize="21600,21600">
                <v:path/>
                <v:fill on="f" focussize="0,0"/>
                <v:stroke on="f"/>
                <v:imagedata r:id="rId12" o:title=""/>
                <o:lock v:ext="edit" aspectratio="t"/>
              </v:shape>
            </v:group>
            <v:group id="组合 629" o:spid="_x0000_s1034" o:spt="203" style="position:absolute;left:4435;top:2876;height:3484;width:4475;" coordorigin="5367,2648" coordsize="4946,4079">
              <o:lock v:ext="edit"/>
              <v:shape id="图片 576" o:spid="_x0000_s1035" o:spt="75" type="#_x0000_t75" style="position:absolute;left:5367;top:2648;height:4079;width:4946;" filled="f" o:preferrelative="t" stroked="f" coordsize="21600,21600">
                <v:path/>
                <v:fill on="f" focussize="0,0"/>
                <v:stroke on="f"/>
                <v:imagedata r:id="rId13" o:title=""/>
                <o:lock v:ext="edit" aspectratio="t"/>
              </v:shape>
              <v:shape id="文本框 2" o:spid="_x0000_s1036" o:spt="202" type="#_x0000_t202" style="position:absolute;left:6945;top:4416;height:219;width:377;" fillcolor="#FFFFFF" filled="t" stroked="f" coordsize="21600,21600">
                <v:path/>
                <v:fill on="t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v:group>
          </v:group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color w:val="FF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color w:val="FF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23.读“中国疆域略图”，回答下列问题（共20分）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bCs/>
        </w:rPr>
        <w:t>（1）写出字母代表的我国的邻国名称：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宋体"/>
          <w:bCs/>
        </w:rPr>
      </w:pPr>
      <w:r>
        <w:rPr>
          <w:rFonts w:hint="eastAsia" w:hAnsi="宋体"/>
          <w:bCs/>
        </w:rPr>
        <w:t xml:space="preserve">  A </w:t>
      </w:r>
      <w:r>
        <w:rPr>
          <w:rFonts w:hint="eastAsia" w:hAnsi="宋体"/>
          <w:bCs/>
          <w:u w:val="single"/>
        </w:rPr>
        <w:t xml:space="preserve">          </w:t>
      </w:r>
      <w:r>
        <w:rPr>
          <w:rFonts w:hint="eastAsia" w:hAnsi="宋体"/>
          <w:bCs/>
        </w:rPr>
        <w:t xml:space="preserve">，    </w:t>
      </w:r>
      <w:r>
        <w:rPr>
          <w:rFonts w:hint="eastAsia" w:hAnsi="宋体"/>
          <w:bCs/>
          <w:u w:val="single"/>
        </w:rPr>
        <w:t xml:space="preserve">B            </w:t>
      </w:r>
      <w:r>
        <w:rPr>
          <w:rFonts w:hint="eastAsia" w:hAnsi="宋体"/>
          <w:bCs/>
        </w:rPr>
        <w:t xml:space="preserve">，    C  </w:t>
      </w:r>
      <w:r>
        <w:rPr>
          <w:rFonts w:hint="eastAsia" w:hAnsi="宋体"/>
          <w:bCs/>
          <w:u w:val="single"/>
        </w:rPr>
        <w:t xml:space="preserve">          </w:t>
      </w:r>
      <w:r>
        <w:rPr>
          <w:rFonts w:hint="eastAsia" w:hAnsi="宋体"/>
          <w:bCs/>
        </w:rPr>
        <w:t>，   D</w:t>
      </w:r>
      <w:r>
        <w:rPr>
          <w:rFonts w:hint="eastAsia" w:hAnsi="宋体"/>
          <w:bCs/>
          <w:u w:val="single"/>
        </w:rPr>
        <w:t xml:space="preserve">            </w:t>
      </w:r>
      <w:r>
        <w:rPr>
          <w:rFonts w:hint="eastAsia" w:hAnsi="宋体"/>
          <w:bCs/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宋体"/>
          <w:bCs/>
        </w:rPr>
      </w:pPr>
      <w:r>
        <w:rPr>
          <w:rFonts w:hint="eastAsia" w:hAnsi="宋体"/>
          <w:bCs/>
        </w:rPr>
        <w:t xml:space="preserve"> （2）写出数字代表的海洋或海峡名称：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hAnsi="宋体"/>
          <w:bCs/>
        </w:rPr>
      </w:pPr>
      <w:r>
        <w:rPr>
          <w:rFonts w:hint="eastAsia" w:hAnsi="宋体"/>
          <w:bCs/>
        </w:rPr>
        <w:t xml:space="preserve">   ①</w:t>
      </w:r>
      <w:r>
        <w:rPr>
          <w:rFonts w:hint="eastAsia" w:hAnsi="宋体"/>
          <w:bCs/>
          <w:u w:val="single"/>
        </w:rPr>
        <w:t xml:space="preserve">         </w:t>
      </w:r>
      <w:r>
        <w:rPr>
          <w:rFonts w:hint="eastAsia" w:hAnsi="宋体"/>
          <w:bCs/>
        </w:rPr>
        <w:t>洋， ②</w:t>
      </w:r>
      <w:r>
        <w:rPr>
          <w:rFonts w:hint="eastAsia" w:hAnsi="宋体"/>
          <w:bCs/>
          <w:u w:val="single"/>
        </w:rPr>
        <w:t xml:space="preserve">         </w:t>
      </w:r>
      <w:r>
        <w:rPr>
          <w:rFonts w:hint="eastAsia" w:hAnsi="宋体"/>
          <w:bCs/>
        </w:rPr>
        <w:t>海峡，    ③</w:t>
      </w:r>
      <w:r>
        <w:rPr>
          <w:rFonts w:hint="eastAsia" w:hAnsi="宋体"/>
          <w:bCs/>
          <w:u w:val="single"/>
        </w:rPr>
        <w:t xml:space="preserve">         </w:t>
      </w:r>
      <w:r>
        <w:rPr>
          <w:rFonts w:hint="eastAsia" w:hAnsi="宋体"/>
          <w:bCs/>
        </w:rPr>
        <w:t>海，  ④</w:t>
      </w:r>
      <w:r>
        <w:rPr>
          <w:rFonts w:hint="eastAsia" w:hAnsi="宋体"/>
          <w:bCs/>
          <w:u w:val="single"/>
        </w:rPr>
        <w:t xml:space="preserve">         </w:t>
      </w:r>
      <w:r>
        <w:rPr>
          <w:rFonts w:hint="eastAsia" w:hAnsi="宋体"/>
          <w:bCs/>
        </w:rPr>
        <w:t xml:space="preserve"> 海峡，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rPr>
          <w:rFonts w:hint="eastAsia" w:hAnsi="宋体"/>
          <w:bCs/>
        </w:rPr>
      </w:pPr>
      <w:r>
        <w:rPr>
          <w:rFonts w:hint="eastAsia" w:hAnsi="宋体"/>
          <w:bCs/>
        </w:rPr>
        <w:t xml:space="preserve"> ⑤</w:t>
      </w:r>
      <w:r>
        <w:rPr>
          <w:rFonts w:hint="eastAsia" w:hAnsi="宋体"/>
          <w:bCs/>
          <w:u w:val="single"/>
        </w:rPr>
        <w:t xml:space="preserve">          </w:t>
      </w:r>
      <w:r>
        <w:rPr>
          <w:rFonts w:hint="eastAsia" w:hAnsi="宋体"/>
          <w:bCs/>
        </w:rPr>
        <w:t>海，</w:t>
      </w:r>
      <w:r>
        <w:rPr>
          <w:rFonts w:hint="eastAsia" w:hAnsi="宋体"/>
        </w:rPr>
        <w:t>⑥</w:t>
      </w:r>
      <w:r>
        <w:rPr>
          <w:rFonts w:hint="eastAsia" w:hAnsi="宋体"/>
          <w:bCs/>
          <w:u w:val="single"/>
        </w:rPr>
        <w:t xml:space="preserve">           </w:t>
      </w:r>
      <w:r>
        <w:rPr>
          <w:rFonts w:hint="eastAsia" w:hAnsi="宋体"/>
          <w:bCs/>
        </w:rPr>
        <w:t xml:space="preserve">海，    </w:t>
      </w:r>
      <w:r>
        <w:rPr>
          <w:rFonts w:hint="eastAsia" w:hAnsi="宋体"/>
        </w:rPr>
        <w:t>⑦</w:t>
      </w:r>
      <w:r>
        <w:rPr>
          <w:rFonts w:hint="eastAsia" w:hAnsi="宋体"/>
          <w:bCs/>
          <w:u w:val="single"/>
        </w:rPr>
        <w:t xml:space="preserve">           </w:t>
      </w:r>
      <w:r>
        <w:rPr>
          <w:rFonts w:hint="eastAsia" w:hAnsi="宋体"/>
          <w:bCs/>
        </w:rPr>
        <w:t xml:space="preserve">海。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hanging="210" w:hangingChars="100"/>
        <w:rPr>
          <w:rFonts w:hint="eastAsia" w:hAnsi="宋体"/>
          <w:sz w:val="24"/>
        </w:rPr>
      </w:pPr>
      <w:r>
        <w:rPr>
          <w:rFonts w:hint="eastAsia" w:hAnsi="宋体"/>
          <w:bCs/>
        </w:rPr>
        <w:t>（3）图中数字</w:t>
      </w:r>
      <w:r>
        <w:rPr>
          <w:rFonts w:hint="eastAsia" w:hAnsi="宋体"/>
        </w:rPr>
        <w:t>⑧是我国的</w:t>
      </w:r>
      <w:r>
        <w:rPr>
          <w:rFonts w:hint="eastAsia" w:hAnsi="宋体"/>
          <w:u w:val="single"/>
        </w:rPr>
        <w:t xml:space="preserve">          </w:t>
      </w:r>
      <w:r>
        <w:rPr>
          <w:rFonts w:hint="eastAsia" w:hAnsi="宋体"/>
        </w:rPr>
        <w:t>岛，数字</w:t>
      </w:r>
      <w:r>
        <w:rPr>
          <w:rFonts w:hint="eastAsia" w:hAnsi="宋体"/>
          <w:bCs/>
        </w:rPr>
        <w:t xml:space="preserve"> </w:t>
      </w:r>
      <w:r>
        <w:rPr>
          <w:rFonts w:hint="eastAsia" w:hAnsi="宋体"/>
        </w:rPr>
        <w:t>⑨是</w:t>
      </w:r>
      <w:r>
        <w:rPr>
          <w:rFonts w:hint="eastAsia" w:hAnsi="宋体"/>
          <w:bCs/>
          <w:u w:val="single"/>
        </w:rPr>
        <w:t xml:space="preserve">          </w:t>
      </w:r>
      <w:r>
        <w:rPr>
          <w:rFonts w:hint="eastAsia" w:hAnsi="宋体"/>
          <w:bCs/>
        </w:rPr>
        <w:t xml:space="preserve">岛。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（4）写出图中小写字母代表的省级行政区名称：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，        b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 xml:space="preserve">。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（5）写出图中小写字母代表省级行政区的简称：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d</w:t>
      </w:r>
      <w:r>
        <w:rPr>
          <w:rFonts w:hint="eastAsia"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  <w:szCs w:val="21"/>
        </w:rPr>
        <w:t>，    e</w:t>
      </w:r>
      <w:r>
        <w:rPr>
          <w:rFonts w:hint="eastAsia" w:ascii="宋体" w:hAnsi="宋体"/>
          <w:szCs w:val="21"/>
          <w:u w:val="single"/>
        </w:rPr>
        <w:t xml:space="preserve">        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 w:val="22"/>
          <w:szCs w:val="21"/>
        </w:rPr>
        <w:t>，     f</w:t>
      </w:r>
      <w:r>
        <w:rPr>
          <w:rFonts w:hint="eastAsia" w:ascii="宋体" w:hAnsi="宋体"/>
          <w:sz w:val="22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我国有许多邻国，其中与我国有不连续国界的是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和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（填字母）</w:t>
      </w:r>
      <w:r>
        <w:rPr>
          <w:rFonts w:hint="eastAsia" w:ascii="宋体" w:hAnsi="宋体"/>
          <w:szCs w:val="21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24.读“我国人口增长图”和“我国人口密度图”，完成下列问题（共10分）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ascii="宋体" w:hAnsi="宋体"/>
        </w:rPr>
        <w:pict>
          <v:group id="组合 620" o:spid="_x0000_s1037" o:spt="203" style="position:absolute;left:0pt;margin-left:12.15pt;margin-top:2.1pt;height:148.4pt;width:416.3pt;z-index:251659264;mso-width-relative:page;mso-height-relative:page;" coordorigin="850,3880" coordsize="8326,2968">
            <o:lock v:ext="edit"/>
            <v:shape id="图片 616" o:spid="_x0000_s1038" o:spt="75" type="#_x0000_t75" style="position:absolute;left:5200;top:3880;height:2968;width:3976;" filled="f" o:preferrelative="t" stroked="f" coordsize="21600,21600">
              <v:path/>
              <v:fill on="f" focussize="0,0"/>
              <v:stroke on="f"/>
              <v:imagedata r:id="rId14" o:title=""/>
              <o:lock v:ext="edit" aspectratio="t"/>
            </v:shape>
            <v:group id="组合 619" o:spid="_x0000_s1039" o:spt="203" style="position:absolute;left:850;top:4013;height:2835;width:4275;" coordorigin="566,3801" coordsize="4275,2835">
              <o:lock v:ext="edit"/>
              <v:shape id="图片 615" o:spid="_x0000_s1040" o:spt="75" type="#_x0000_t75" style="position:absolute;left:566;top:3801;height:2475;width:4275;" filled="f" o:preferrelative="t" stroked="f" coordsize="21600,21600">
                <v:path/>
                <v:fill on="f" focussize="0,0"/>
                <v:stroke on="f"/>
                <v:imagedata r:id="rId15" o:title="015174866434666b1695267b6ae600e"/>
                <o:lock v:ext="edit" aspectratio="t"/>
              </v:shape>
              <v:shape id="文本框 2" o:spid="_x0000_s1041" o:spt="202" type="#_x0000_t202" style="position:absolute;left:1470;top:6180;height:456;width:1977;" fillcolor="#FFFFFF" filled="t" stroked="f" coordsize="21600,21600">
                <v:path/>
                <v:fill on="t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  <w:lang w:val="zh-CN"/>
                        </w:rPr>
                        <w:t>我国人口增长图</w:t>
                      </w:r>
                    </w:p>
                  </w:txbxContent>
                </v:textbox>
              </v:shape>
            </v:group>
          </v:group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>（1）新中国成立后，人口数量变化趋势基本呈</w:t>
      </w:r>
      <w:r>
        <w:rPr>
          <w:rFonts w:hint="eastAsia" w:ascii="宋体" w:hAnsi="宋体"/>
          <w:u w:val="single"/>
        </w:rPr>
        <w:t xml:space="preserve">            </w:t>
      </w:r>
      <w:r>
        <w:rPr>
          <w:rFonts w:hint="eastAsia" w:ascii="宋体" w:hAnsi="宋体"/>
        </w:rPr>
        <w:t>（上升或下降）状况。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（2）根据所学知识分析，这些年我国人口老龄化的原因有哪些？（至少答出2点）。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" w:hanging="105" w:hangingChars="50"/>
        <w:rPr>
          <w:rFonts w:hint="eastAsia" w:ascii="宋体" w:hAnsi="宋体"/>
        </w:rPr>
      </w:pPr>
      <w:r>
        <w:rPr>
          <w:rFonts w:hint="eastAsia" w:ascii="宋体" w:hAnsi="宋体"/>
        </w:rPr>
        <w:t>（3）由我国人口密度分布图可知，我国人口分布</w:t>
      </w:r>
      <w:r>
        <w:rPr>
          <w:rFonts w:hint="eastAsia" w:ascii="宋体" w:hAnsi="宋体"/>
          <w:u w:val="single"/>
        </w:rPr>
        <w:t xml:space="preserve">                       </w:t>
      </w:r>
      <w:r>
        <w:rPr>
          <w:rFonts w:hint="eastAsia" w:ascii="宋体" w:hAnsi="宋体"/>
        </w:rPr>
        <w:t>（均匀或不均匀）。以A</w:t>
      </w:r>
      <w:r>
        <w:rPr>
          <w:rFonts w:hint="eastAsia" w:ascii="宋体" w:hAnsi="宋体"/>
          <w:u w:val="single"/>
        </w:rPr>
        <w:t xml:space="preserve">               </w:t>
      </w:r>
      <w:r>
        <w:rPr>
          <w:rFonts w:hint="eastAsia" w:ascii="宋体" w:hAnsi="宋体"/>
        </w:rPr>
        <w:t xml:space="preserve"> ——B</w:t>
      </w:r>
      <w:r>
        <w:rPr>
          <w:rFonts w:hint="eastAsia" w:ascii="宋体" w:hAnsi="宋体"/>
          <w:u w:val="single"/>
        </w:rPr>
        <w:t xml:space="preserve">             </w:t>
      </w:r>
      <w:r>
        <w:rPr>
          <w:rFonts w:hint="eastAsia" w:ascii="宋体" w:hAnsi="宋体"/>
        </w:rPr>
        <w:t>为界，我国东部地区人口密度________，特别是东南沿海一些省区。目前我国的人口政策是</w:t>
      </w:r>
      <w:r>
        <w:rPr>
          <w:rFonts w:hint="eastAsia" w:ascii="宋体" w:hAnsi="宋体"/>
          <w:u w:val="single"/>
        </w:rPr>
        <w:t xml:space="preserve">                  </w:t>
      </w:r>
      <w:r>
        <w:rPr>
          <w:rFonts w:hint="eastAsia" w:ascii="宋体" w:hAnsi="宋体"/>
        </w:rPr>
        <w:t xml:space="preserve">。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25.读“中国民族分布图</w:t>
      </w:r>
      <w:r>
        <w:rPr>
          <w:rFonts w:ascii="宋体" w:hAnsi="宋体"/>
          <w:szCs w:val="21"/>
        </w:rPr>
        <w:t>”</w:t>
      </w:r>
      <w:r>
        <w:rPr>
          <w:rFonts w:hint="eastAsia" w:ascii="宋体" w:hAnsi="宋体"/>
          <w:szCs w:val="21"/>
        </w:rPr>
        <w:t>，回答问题（共10分）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ascii="宋体" w:hAnsi="宋体"/>
        </w:rPr>
        <w:pict>
          <v:shape id="图片 27" o:spid="_x0000_s1042" o:spt="75" type="#_x0000_t75" style="position:absolute;left:0pt;margin-left:45pt;margin-top:7.15pt;height:172.45pt;width:225p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square"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 w:cs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hanging="210" w:hangingChars="100"/>
        <w:rPr>
          <w:rFonts w:hint="eastAsia" w:ascii="宋体" w:hAnsi="宋体"/>
          <w:szCs w:val="21"/>
        </w:rPr>
      </w:pPr>
      <w:r>
        <w:rPr>
          <w:rFonts w:hint="eastAsia" w:ascii="宋体" w:hAnsi="宋体" w:cs="宋体"/>
          <w:szCs w:val="21"/>
        </w:rPr>
        <w:t>（1）我国有五个少数民族自治区，其中</w:t>
      </w:r>
      <w:r>
        <w:rPr>
          <w:rFonts w:hint="eastAsia" w:ascii="宋体" w:hAnsi="宋体"/>
          <w:szCs w:val="21"/>
        </w:rPr>
        <w:t>①自治区为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， ②为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自治区</w:t>
      </w:r>
      <w:r>
        <w:rPr>
          <w:rFonts w:hint="eastAsia" w:ascii="宋体" w:hAnsi="宋体"/>
          <w:szCs w:val="21"/>
          <w:lang w:eastAsia="zh-CN"/>
        </w:rPr>
        <w:t>，</w:t>
      </w:r>
      <w:r>
        <w:rPr>
          <w:rFonts w:hint="eastAsia" w:ascii="宋体" w:hAnsi="宋体"/>
          <w:szCs w:val="21"/>
        </w:rPr>
        <w:t>③以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族为主，自治区④以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族为主， 自治区⑤以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族为主。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</w:t>
      </w:r>
      <w:r>
        <w:rPr>
          <w:rFonts w:hint="eastAsia" w:ascii="宋体" w:hAnsi="宋体"/>
          <w:szCs w:val="21"/>
        </w:rPr>
        <w:t>我国共有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个民族。其中少数民族有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个，少数民族人口总数占全国人口总数的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，其中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族（少数民族）人数最多。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0"/>
        </w:rPr>
      </w:pPr>
      <w:r>
        <w:rPr>
          <w:rFonts w:hint="eastAsia" w:ascii="宋体" w:hAnsi="宋体"/>
          <w:szCs w:val="21"/>
        </w:rPr>
        <w:t>（3）</w:t>
      </w:r>
      <w:r>
        <w:rPr>
          <w:rFonts w:hint="eastAsia" w:ascii="宋体" w:hAnsi="宋体"/>
          <w:szCs w:val="20"/>
        </w:rPr>
        <w:t>我国各民族的分布特点概括起来是</w:t>
      </w:r>
      <w:r>
        <w:rPr>
          <w:rFonts w:hint="eastAsia" w:ascii="宋体" w:hAnsi="宋体"/>
          <w:szCs w:val="20"/>
          <w:u w:val="single"/>
        </w:rPr>
        <w:t xml:space="preserve">                        </w:t>
      </w:r>
      <w:r>
        <w:rPr>
          <w:rFonts w:hint="eastAsia" w:ascii="宋体" w:hAnsi="宋体"/>
          <w:szCs w:val="2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2021——2022学年度（上）八年级地理单元测试卷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参考答案及评分标准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八年级地理单元测试卷（一）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 xml:space="preserve">（第一章   </w:t>
      </w:r>
      <w:r>
        <w:rPr>
          <w:rFonts w:hint="eastAsia" w:ascii="宋体" w:hAnsi="宋体"/>
          <w:b/>
          <w:bCs/>
          <w:color w:val="000000"/>
          <w:szCs w:val="21"/>
        </w:rPr>
        <w:t>从世界看中国</w:t>
      </w:r>
      <w:r>
        <w:rPr>
          <w:rFonts w:hint="eastAsia" w:ascii="宋体" w:hAnsi="宋体"/>
          <w:b/>
          <w:bCs/>
          <w:szCs w:val="21"/>
        </w:rPr>
        <w:t>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单项选择题（每题2分，共40分）</w:t>
      </w:r>
    </w:p>
    <w:tbl>
      <w:tblPr>
        <w:tblStyle w:val="7"/>
        <w:tblpPr w:leftFromText="180" w:rightFromText="180" w:vertAnchor="text" w:horzAnchor="page" w:tblpX="1544" w:tblpY="9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03"/>
        <w:gridCol w:w="644"/>
        <w:gridCol w:w="644"/>
        <w:gridCol w:w="644"/>
        <w:gridCol w:w="644"/>
        <w:gridCol w:w="644"/>
        <w:gridCol w:w="644"/>
        <w:gridCol w:w="644"/>
        <w:gridCol w:w="644"/>
        <w:gridCol w:w="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2" w:firstLineChars="49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题号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4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5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6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7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8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0" w:firstLineChars="147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9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2" w:firstLineChars="49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选项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C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C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D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</w:rPr>
              <w:t>C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</w:rPr>
              <w:t>D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</w:rPr>
              <w:t>A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</w:rPr>
              <w:t>B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B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A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2" w:firstLineChars="49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题号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11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12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13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14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15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16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17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18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19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3" w:firstLineChars="49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02" w:firstLineChars="49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选项</w:t>
            </w: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C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B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D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D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</w:rPr>
              <w:t>A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D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C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D</w:t>
            </w:r>
          </w:p>
        </w:tc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D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C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b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b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b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b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b/>
          <w:color w:val="00000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二、综合题（共60分）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21.读下图中的各省级行政区轮廓图，回答下列问题（每空1分，共10分）</w:t>
      </w:r>
    </w:p>
    <w:tbl>
      <w:tblPr>
        <w:tblStyle w:val="7"/>
        <w:tblpPr w:leftFromText="180" w:rightFromText="180" w:vertAnchor="text" w:horzAnchor="margin" w:tblpXSpec="center" w:tblpY="53"/>
        <w:tblW w:w="0" w:type="auto"/>
        <w:tblInd w:w="-15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5"/>
        <w:gridCol w:w="1065"/>
        <w:gridCol w:w="1065"/>
        <w:gridCol w:w="1071"/>
        <w:gridCol w:w="1065"/>
        <w:gridCol w:w="107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exact"/>
        </w:trPr>
        <w:tc>
          <w:tcPr>
            <w:tcW w:w="1065" w:type="dxa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Cs w:val="20"/>
              </w:rPr>
              <w:t>字母代号</w:t>
            </w:r>
          </w:p>
        </w:tc>
        <w:tc>
          <w:tcPr>
            <w:tcW w:w="1065" w:type="dxa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Cs w:val="20"/>
              </w:rPr>
              <w:t>A</w:t>
            </w:r>
          </w:p>
        </w:tc>
        <w:tc>
          <w:tcPr>
            <w:tcW w:w="1065" w:type="dxa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Cs w:val="20"/>
              </w:rPr>
              <w:t>B</w:t>
            </w:r>
          </w:p>
        </w:tc>
        <w:tc>
          <w:tcPr>
            <w:tcW w:w="1071" w:type="dxa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Cs w:val="20"/>
              </w:rPr>
              <w:t>C</w:t>
            </w:r>
          </w:p>
        </w:tc>
        <w:tc>
          <w:tcPr>
            <w:tcW w:w="1065" w:type="dxa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Cs w:val="20"/>
              </w:rPr>
              <w:t>D</w:t>
            </w:r>
          </w:p>
        </w:tc>
        <w:tc>
          <w:tcPr>
            <w:tcW w:w="1071" w:type="dxa"/>
            <w:tcBorders>
              <w:top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Cs w:val="20"/>
              </w:rPr>
              <w:t>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/>
                <w:color w:val="000000"/>
                <w:kern w:val="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/>
                <w:color w:val="000000"/>
                <w:kern w:val="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exact"/>
        </w:trPr>
        <w:tc>
          <w:tcPr>
            <w:tcW w:w="106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Cs w:val="20"/>
              </w:rPr>
              <w:t>省区名称</w:t>
            </w:r>
          </w:p>
        </w:tc>
        <w:tc>
          <w:tcPr>
            <w:tcW w:w="106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Cs w:val="20"/>
              </w:rPr>
              <w:t>山东省</w:t>
            </w:r>
          </w:p>
        </w:tc>
        <w:tc>
          <w:tcPr>
            <w:tcW w:w="106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Cs w:val="20"/>
              </w:rPr>
              <w:t>湖北省</w:t>
            </w:r>
          </w:p>
        </w:tc>
        <w:tc>
          <w:tcPr>
            <w:tcW w:w="1071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0"/>
              </w:rPr>
            </w:pPr>
          </w:p>
        </w:tc>
        <w:tc>
          <w:tcPr>
            <w:tcW w:w="106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Cs w:val="20"/>
              </w:rPr>
              <w:t>云南省</w:t>
            </w:r>
          </w:p>
        </w:tc>
        <w:tc>
          <w:tcPr>
            <w:tcW w:w="1071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exact"/>
        </w:trPr>
        <w:tc>
          <w:tcPr>
            <w:tcW w:w="106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Cs w:val="20"/>
              </w:rPr>
              <w:t>简　　称</w:t>
            </w:r>
          </w:p>
        </w:tc>
        <w:tc>
          <w:tcPr>
            <w:tcW w:w="106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/>
                <w:color w:val="000000"/>
                <w:kern w:val="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0"/>
              </w:rPr>
            </w:pPr>
          </w:p>
        </w:tc>
        <w:tc>
          <w:tcPr>
            <w:tcW w:w="106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Cs w:val="20"/>
              </w:rPr>
              <w:t>鄂</w:t>
            </w:r>
          </w:p>
        </w:tc>
        <w:tc>
          <w:tcPr>
            <w:tcW w:w="1071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5" w:firstLineChars="150"/>
              <w:textAlignment w:val="center"/>
              <w:rPr>
                <w:rFonts w:ascii="宋体" w:hAnsi="宋体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Cs w:val="20"/>
              </w:rPr>
              <w:t>粤</w:t>
            </w:r>
          </w:p>
        </w:tc>
        <w:tc>
          <w:tcPr>
            <w:tcW w:w="106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Cs w:val="20"/>
              </w:rPr>
              <w:t>云或滇</w:t>
            </w:r>
          </w:p>
        </w:tc>
        <w:tc>
          <w:tcPr>
            <w:tcW w:w="1071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Cs w:val="20"/>
              </w:rPr>
              <w:t>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exact"/>
        </w:trPr>
        <w:tc>
          <w:tcPr>
            <w:tcW w:w="1065" w:type="dxa"/>
            <w:tcBorders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Cs w:val="20"/>
              </w:rPr>
              <w:t>行政中心</w:t>
            </w:r>
          </w:p>
        </w:tc>
        <w:tc>
          <w:tcPr>
            <w:tcW w:w="1065" w:type="dxa"/>
            <w:tcBorders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Cs w:val="20"/>
              </w:rPr>
              <w:t>济南</w:t>
            </w:r>
          </w:p>
        </w:tc>
        <w:tc>
          <w:tcPr>
            <w:tcW w:w="1065" w:type="dxa"/>
            <w:tcBorders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/>
                <w:color w:val="000000"/>
                <w:kern w:val="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0"/>
              </w:rPr>
            </w:pPr>
          </w:p>
        </w:tc>
        <w:tc>
          <w:tcPr>
            <w:tcW w:w="1071" w:type="dxa"/>
            <w:tcBorders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Cs w:val="20"/>
              </w:rPr>
              <w:t>广州</w:t>
            </w:r>
          </w:p>
        </w:tc>
        <w:tc>
          <w:tcPr>
            <w:tcW w:w="1065" w:type="dxa"/>
            <w:tcBorders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0"/>
              </w:rPr>
            </w:pPr>
          </w:p>
        </w:tc>
        <w:tc>
          <w:tcPr>
            <w:tcW w:w="1071" w:type="dxa"/>
            <w:tcBorders>
              <w:bottom w:val="single" w:color="000000" w:sz="12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ascii="宋体" w:hAnsi="宋体"/>
                <w:color w:val="000000"/>
                <w:kern w:val="0"/>
                <w:szCs w:val="20"/>
              </w:rPr>
            </w:pPr>
            <w:r>
              <w:rPr>
                <w:rFonts w:hint="eastAsia" w:ascii="宋体" w:hAnsi="宋体"/>
                <w:color w:val="000000"/>
                <w:kern w:val="0"/>
                <w:szCs w:val="20"/>
              </w:rPr>
              <w:t>哈尔滨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22.读“中国在世界中的位置图”，回答下列问题（每空1分，共10分）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（1）北半球，  全部国土均位于赤道以北，属于北半球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（2）东半球，  全部国土均位于20oW以东至160oE范围之内，属于东半球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color w:val="000000"/>
          <w:szCs w:val="21"/>
        </w:rPr>
      </w:pPr>
      <w:r>
        <w:rPr>
          <w:color w:val="000000"/>
        </w:rPr>
        <w:pict>
          <v:shape id="文本框 15" o:spid="_x0000_s1043" o:spt="202" type="#_x0000_t202" style="position:absolute;left:0pt;margin-left:150.3pt;margin-top:106.35pt;height:124.7pt;width:28.6pt;z-index:251667456;mso-width-relative:margin;mso-height-relative:margin;mso-height-percent:200;" fillcolor="#FFFFFF" filled="t" stroked="f" coordsize="21600,21600">
            <v:path/>
            <v:fill on="t" focussize="0,0"/>
            <v:stroke on="f" joinstyle="miter"/>
            <v:imagedata o:title=""/>
            <o:lock v:ext="edit" aspectratio="f"/>
            <v:textbox style="mso-fit-shape-to-text:t;">
              <w:txbxContent>
                <w:p/>
              </w:txbxContent>
            </v:textbox>
          </v:shape>
        </w:pict>
      </w:r>
      <w:r>
        <w:rPr>
          <w:rFonts w:hint="eastAsia" w:ascii="宋体" w:hAnsi="宋体"/>
          <w:color w:val="000000"/>
          <w:szCs w:val="21"/>
        </w:rPr>
        <w:t>（3）北温带，  大部分国土位于北回归线和北极圈之间，属于北温带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（4）亚欧，    太平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（5）气候，    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23.读“中国疆域略图”，回答下列问题（每空1分，共20分）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（1）A俄罗斯，    B 印度 ，    C蒙古，    D朝鲜。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 ①太平洋，  ②台湾海峡，  ③渤海，   ④琼州海峡，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⑤黄海，    ⑥东海，      ⑦南海。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（3）⑧海南岛，   ⑨台湾岛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（4）a吉林省，    b山东省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（5）d新 ，     e陕或秦，      f湘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color w:val="FF0000"/>
          <w:szCs w:val="21"/>
        </w:rPr>
      </w:pPr>
      <w:r>
        <w:rPr>
          <w:rFonts w:hint="eastAsia" w:ascii="宋体" w:hAnsi="宋体"/>
          <w:szCs w:val="21"/>
        </w:rPr>
        <w:t>（6）</w:t>
      </w:r>
      <w:r>
        <w:rPr>
          <w:rFonts w:hint="eastAsia" w:ascii="宋体" w:hAnsi="宋体"/>
          <w:color w:val="000000"/>
          <w:szCs w:val="21"/>
        </w:rPr>
        <w:t>A，  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>24.读“我国人口增长图”和“我国人口密度图”，完成下列问题（每空1分，共10分）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>（1）上升；   医疗卫生条件的改善： 生活水平的提高：社会福利水平提高等（任意两点即可，其他答案合理也可。每点2分，共4分）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</w:rPr>
      </w:pPr>
      <w:r>
        <w:rPr>
          <w:rFonts w:hint="eastAsia" w:ascii="宋体" w:hAnsi="宋体"/>
        </w:rPr>
        <w:t>（2）不均匀；    黑河；   腾冲；   大；   计划生育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25.读“中国民族分布图</w:t>
      </w:r>
      <w:r>
        <w:rPr>
          <w:rFonts w:ascii="宋体" w:hAnsi="宋体"/>
          <w:szCs w:val="21"/>
        </w:rPr>
        <w:t>”</w:t>
      </w:r>
      <w:r>
        <w:rPr>
          <w:rFonts w:hint="eastAsia" w:ascii="宋体" w:hAnsi="宋体"/>
          <w:szCs w:val="21"/>
        </w:rPr>
        <w:t>，回答问题（每空1分，共10分）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hanging="210" w:hangingChars="1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（1）内蒙古自治区，   广西壮族自治区，    藏，    维吾尔，    回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hanging="315" w:hanging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（2）56，   55，     8%，   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宋体" w:hAnsi="宋体"/>
          <w:szCs w:val="20"/>
        </w:rPr>
        <w:sectPr>
          <w:headerReference r:id="rId3" w:type="default"/>
          <w:footerReference r:id="rId4" w:type="default"/>
          <w:pgSz w:w="10433" w:h="14742"/>
          <w:pgMar w:top="1134" w:right="907" w:bottom="1134" w:left="907" w:header="851" w:footer="992" w:gutter="0"/>
          <w:cols w:space="708" w:num="1"/>
          <w:docGrid w:type="lines" w:linePitch="312" w:charSpace="0"/>
        </w:sectPr>
      </w:pPr>
      <w:r>
        <w:rPr>
          <w:rFonts w:hint="eastAsia" w:ascii="宋体" w:hAnsi="宋体"/>
          <w:szCs w:val="21"/>
        </w:rPr>
        <w:t>（3）</w:t>
      </w:r>
      <w:r>
        <w:rPr>
          <w:rFonts w:hint="eastAsia" w:ascii="宋体" w:hAnsi="宋体"/>
          <w:szCs w:val="20"/>
        </w:rPr>
        <w:t>大散居，小聚居， 交错杂居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bookmarkStart w:id="0" w:name="_GoBack"/>
      <w:bookmarkEnd w:id="0"/>
    </w:p>
    <w:sectPr>
      <w:pgSz w:w="10433" w:h="1474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  <w:kern w:val="0"/>
        <w:szCs w:val="21"/>
      </w:rPr>
      <w:t xml:space="preserve">八年级地理单元卷（一）   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4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(共 4 页) </w:t>
    </w:r>
  </w:p>
  <w:p>
    <w:pPr>
      <w:pStyle w:val="4"/>
    </w:pP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456ED9"/>
    <w:multiLevelType w:val="singleLevel"/>
    <w:tmpl w:val="C2456ED9"/>
    <w:lvl w:ilvl="0" w:tentative="0">
      <w:start w:val="6"/>
      <w:numFmt w:val="decimal"/>
      <w:suff w:val="nothing"/>
      <w:lvlText w:val="（%1）"/>
      <w:lvlJc w:val="left"/>
    </w:lvl>
  </w:abstractNum>
  <w:abstractNum w:abstractNumId="1">
    <w:nsid w:val="0A3F4522"/>
    <w:multiLevelType w:val="singleLevel"/>
    <w:tmpl w:val="0A3F452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TZlMzhhNDNiNjA4Y2ExODkwZWExNWJiZTQyOGQyNDgifQ=="/>
  </w:docVars>
  <w:rsids>
    <w:rsidRoot w:val="00944E61"/>
    <w:rsid w:val="00024DB5"/>
    <w:rsid w:val="00030276"/>
    <w:rsid w:val="00055F0F"/>
    <w:rsid w:val="00060DEA"/>
    <w:rsid w:val="000A4995"/>
    <w:rsid w:val="000B02B4"/>
    <w:rsid w:val="000C4AF4"/>
    <w:rsid w:val="000D1065"/>
    <w:rsid w:val="000E3083"/>
    <w:rsid w:val="000E4527"/>
    <w:rsid w:val="0010422B"/>
    <w:rsid w:val="00144DF3"/>
    <w:rsid w:val="001761AF"/>
    <w:rsid w:val="001925B2"/>
    <w:rsid w:val="001947FB"/>
    <w:rsid w:val="001B0B89"/>
    <w:rsid w:val="001B3FD1"/>
    <w:rsid w:val="001C0D93"/>
    <w:rsid w:val="001F5269"/>
    <w:rsid w:val="002001CD"/>
    <w:rsid w:val="00217A13"/>
    <w:rsid w:val="002506A9"/>
    <w:rsid w:val="002539B3"/>
    <w:rsid w:val="002574E0"/>
    <w:rsid w:val="00265517"/>
    <w:rsid w:val="0028083D"/>
    <w:rsid w:val="0029581C"/>
    <w:rsid w:val="002B68D5"/>
    <w:rsid w:val="002E7325"/>
    <w:rsid w:val="002F56AA"/>
    <w:rsid w:val="0031410F"/>
    <w:rsid w:val="00314E1E"/>
    <w:rsid w:val="00341F11"/>
    <w:rsid w:val="003544E1"/>
    <w:rsid w:val="00356149"/>
    <w:rsid w:val="003A37F2"/>
    <w:rsid w:val="003B3B77"/>
    <w:rsid w:val="003E1733"/>
    <w:rsid w:val="003E1CE7"/>
    <w:rsid w:val="003E7DEC"/>
    <w:rsid w:val="003F41A5"/>
    <w:rsid w:val="003F516D"/>
    <w:rsid w:val="00412FED"/>
    <w:rsid w:val="004151FC"/>
    <w:rsid w:val="00462CEB"/>
    <w:rsid w:val="00463716"/>
    <w:rsid w:val="004813D3"/>
    <w:rsid w:val="004B00C6"/>
    <w:rsid w:val="004B06B8"/>
    <w:rsid w:val="004D0297"/>
    <w:rsid w:val="00514E13"/>
    <w:rsid w:val="00517108"/>
    <w:rsid w:val="00585857"/>
    <w:rsid w:val="005A0711"/>
    <w:rsid w:val="005A3577"/>
    <w:rsid w:val="005C0052"/>
    <w:rsid w:val="005C11DC"/>
    <w:rsid w:val="005D5B6E"/>
    <w:rsid w:val="00655476"/>
    <w:rsid w:val="0066229A"/>
    <w:rsid w:val="0066346F"/>
    <w:rsid w:val="00697A4F"/>
    <w:rsid w:val="006A7363"/>
    <w:rsid w:val="006B55C3"/>
    <w:rsid w:val="006B6640"/>
    <w:rsid w:val="006B708B"/>
    <w:rsid w:val="006D6986"/>
    <w:rsid w:val="00705AB8"/>
    <w:rsid w:val="0073619A"/>
    <w:rsid w:val="007524AD"/>
    <w:rsid w:val="0077373B"/>
    <w:rsid w:val="007803C4"/>
    <w:rsid w:val="0078402F"/>
    <w:rsid w:val="007B3216"/>
    <w:rsid w:val="007D31EF"/>
    <w:rsid w:val="007F72E1"/>
    <w:rsid w:val="008048A6"/>
    <w:rsid w:val="00814475"/>
    <w:rsid w:val="00824179"/>
    <w:rsid w:val="008244E8"/>
    <w:rsid w:val="0083667C"/>
    <w:rsid w:val="00865EA9"/>
    <w:rsid w:val="008A3CE3"/>
    <w:rsid w:val="008B57E3"/>
    <w:rsid w:val="008C4569"/>
    <w:rsid w:val="008F0266"/>
    <w:rsid w:val="008F2106"/>
    <w:rsid w:val="00937080"/>
    <w:rsid w:val="00944E61"/>
    <w:rsid w:val="00955789"/>
    <w:rsid w:val="0096580F"/>
    <w:rsid w:val="009B3721"/>
    <w:rsid w:val="009B6152"/>
    <w:rsid w:val="009D7A27"/>
    <w:rsid w:val="009F46CC"/>
    <w:rsid w:val="009F585E"/>
    <w:rsid w:val="009F5D39"/>
    <w:rsid w:val="00A073C0"/>
    <w:rsid w:val="00A2179A"/>
    <w:rsid w:val="00A25D10"/>
    <w:rsid w:val="00A334A4"/>
    <w:rsid w:val="00A44485"/>
    <w:rsid w:val="00A51DE4"/>
    <w:rsid w:val="00A55E7A"/>
    <w:rsid w:val="00A9091B"/>
    <w:rsid w:val="00AA1DE9"/>
    <w:rsid w:val="00AA31FD"/>
    <w:rsid w:val="00AA3CD0"/>
    <w:rsid w:val="00AA4BA5"/>
    <w:rsid w:val="00AB7613"/>
    <w:rsid w:val="00AB79A2"/>
    <w:rsid w:val="00AC0604"/>
    <w:rsid w:val="00AC4D01"/>
    <w:rsid w:val="00AE15F7"/>
    <w:rsid w:val="00AE3C0C"/>
    <w:rsid w:val="00AF4A2C"/>
    <w:rsid w:val="00B05EDF"/>
    <w:rsid w:val="00B26D1E"/>
    <w:rsid w:val="00B5750D"/>
    <w:rsid w:val="00BD73FD"/>
    <w:rsid w:val="00BE68F7"/>
    <w:rsid w:val="00BF212F"/>
    <w:rsid w:val="00C02FC6"/>
    <w:rsid w:val="00C07187"/>
    <w:rsid w:val="00C12E5C"/>
    <w:rsid w:val="00C14889"/>
    <w:rsid w:val="00C15D9C"/>
    <w:rsid w:val="00C2685C"/>
    <w:rsid w:val="00C40273"/>
    <w:rsid w:val="00C4578E"/>
    <w:rsid w:val="00C45ADA"/>
    <w:rsid w:val="00C73195"/>
    <w:rsid w:val="00CA5DAF"/>
    <w:rsid w:val="00CD6DD4"/>
    <w:rsid w:val="00CE7C65"/>
    <w:rsid w:val="00D25467"/>
    <w:rsid w:val="00D36578"/>
    <w:rsid w:val="00D367AE"/>
    <w:rsid w:val="00D50DE0"/>
    <w:rsid w:val="00D62566"/>
    <w:rsid w:val="00D8649E"/>
    <w:rsid w:val="00DB6B7A"/>
    <w:rsid w:val="00DC36AD"/>
    <w:rsid w:val="00E038E0"/>
    <w:rsid w:val="00E25F2C"/>
    <w:rsid w:val="00E42D07"/>
    <w:rsid w:val="00E64457"/>
    <w:rsid w:val="00EC2510"/>
    <w:rsid w:val="00EE7A19"/>
    <w:rsid w:val="00EF538F"/>
    <w:rsid w:val="00F0048A"/>
    <w:rsid w:val="00F13B3B"/>
    <w:rsid w:val="00F34E86"/>
    <w:rsid w:val="00F36F6B"/>
    <w:rsid w:val="00F42712"/>
    <w:rsid w:val="00F625BB"/>
    <w:rsid w:val="00F65E3F"/>
    <w:rsid w:val="00F73A3E"/>
    <w:rsid w:val="00F84C27"/>
    <w:rsid w:val="00F902C8"/>
    <w:rsid w:val="00F92DE9"/>
    <w:rsid w:val="00FB23D9"/>
    <w:rsid w:val="00FC198D"/>
    <w:rsid w:val="00FE1938"/>
    <w:rsid w:val="00FF1253"/>
    <w:rsid w:val="00FF435F"/>
    <w:rsid w:val="05286CC7"/>
    <w:rsid w:val="082C4003"/>
    <w:rsid w:val="08CF53BF"/>
    <w:rsid w:val="0A1A5123"/>
    <w:rsid w:val="0A90302A"/>
    <w:rsid w:val="11226238"/>
    <w:rsid w:val="122E5340"/>
    <w:rsid w:val="13102E15"/>
    <w:rsid w:val="149F7939"/>
    <w:rsid w:val="152C27F2"/>
    <w:rsid w:val="174579E9"/>
    <w:rsid w:val="191B6181"/>
    <w:rsid w:val="1A9B5776"/>
    <w:rsid w:val="21557526"/>
    <w:rsid w:val="23191AC3"/>
    <w:rsid w:val="2363027A"/>
    <w:rsid w:val="23C206AC"/>
    <w:rsid w:val="23DE4C80"/>
    <w:rsid w:val="249A77C6"/>
    <w:rsid w:val="28040325"/>
    <w:rsid w:val="28EE6F38"/>
    <w:rsid w:val="295B271E"/>
    <w:rsid w:val="297E3A55"/>
    <w:rsid w:val="2A413F58"/>
    <w:rsid w:val="2D400AC5"/>
    <w:rsid w:val="323E5B94"/>
    <w:rsid w:val="33800CC0"/>
    <w:rsid w:val="33EA2FAB"/>
    <w:rsid w:val="351A651F"/>
    <w:rsid w:val="392456A4"/>
    <w:rsid w:val="39C26B4F"/>
    <w:rsid w:val="3B195777"/>
    <w:rsid w:val="3D3E26B1"/>
    <w:rsid w:val="411541B8"/>
    <w:rsid w:val="496F5002"/>
    <w:rsid w:val="4A71536A"/>
    <w:rsid w:val="4E22429B"/>
    <w:rsid w:val="4E957029"/>
    <w:rsid w:val="510F2ED0"/>
    <w:rsid w:val="511F4A38"/>
    <w:rsid w:val="52B06409"/>
    <w:rsid w:val="542835CF"/>
    <w:rsid w:val="548E50B0"/>
    <w:rsid w:val="54AF5815"/>
    <w:rsid w:val="561B20A4"/>
    <w:rsid w:val="578D1C3B"/>
    <w:rsid w:val="5A560DA0"/>
    <w:rsid w:val="5CB16E4A"/>
    <w:rsid w:val="5FD93CAB"/>
    <w:rsid w:val="610C79D4"/>
    <w:rsid w:val="628C1A3A"/>
    <w:rsid w:val="62CE688D"/>
    <w:rsid w:val="63044948"/>
    <w:rsid w:val="63424561"/>
    <w:rsid w:val="67426975"/>
    <w:rsid w:val="69163808"/>
    <w:rsid w:val="693962E3"/>
    <w:rsid w:val="69FC61B2"/>
    <w:rsid w:val="6C834B41"/>
    <w:rsid w:val="6F0907D3"/>
    <w:rsid w:val="73FB77E9"/>
    <w:rsid w:val="75BE7EB0"/>
    <w:rsid w:val="7A25450E"/>
    <w:rsid w:val="7A706A30"/>
    <w:rsid w:val="7D4E44C7"/>
    <w:rsid w:val="7EDA0DBF"/>
    <w:rsid w:val="7FA532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批注框文本 Char"/>
    <w:link w:val="3"/>
    <w:qFormat/>
    <w:uiPriority w:val="0"/>
    <w:rPr>
      <w:kern w:val="2"/>
      <w:sz w:val="18"/>
      <w:szCs w:val="18"/>
    </w:rPr>
  </w:style>
  <w:style w:type="paragraph" w:customStyle="1" w:styleId="12">
    <w:name w:val="WPS Plain"/>
    <w:uiPriority w:val="99"/>
    <w:rPr>
      <w:rFonts w:ascii="Times New Roman" w:hAnsi="Times New Roman" w:eastAsia="宋体" w:cs="Times New Roman"/>
      <w:lang w:val="en-US" w:eastAsia="zh-CN" w:bidi="ar-SA"/>
    </w:rPr>
  </w:style>
  <w:style w:type="paragraph" w:customStyle="1" w:styleId="13">
    <w:name w:val="p15"/>
    <w:basedOn w:val="1"/>
    <w:qFormat/>
    <w:uiPriority w:val="0"/>
    <w:pPr>
      <w:widowControl/>
    </w:pPr>
    <w:rPr>
      <w:rFonts w:ascii="宋体" w:hAnsi="宋体" w:cs="宋体"/>
      <w:kern w:val="0"/>
      <w:szCs w:val="21"/>
    </w:rPr>
  </w:style>
  <w:style w:type="paragraph" w:customStyle="1" w:styleId="14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前选择题"/>
    <w:basedOn w:val="1"/>
    <w:qFormat/>
    <w:uiPriority w:val="0"/>
    <w:pPr>
      <w:tabs>
        <w:tab w:val="left" w:pos="1077"/>
        <w:tab w:val="left" w:pos="1588"/>
        <w:tab w:val="left" w:pos="3277"/>
        <w:tab w:val="left" w:pos="4967"/>
        <w:tab w:val="left" w:pos="6657"/>
      </w:tabs>
      <w:ind w:left="1588" w:hanging="1361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2.png"/><Relationship Id="rId15" Type="http://schemas.openxmlformats.org/officeDocument/2006/relationships/image" Target="media/image11.jpe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26"/>
    <customShpInfo spid="_x0000_s1027"/>
    <customShpInfo spid="_x0000_s1028"/>
    <customShpInfo spid="_x0000_s1029"/>
    <customShpInfo spid="_x0000_s1032"/>
    <customShpInfo spid="_x0000_s1033"/>
    <customShpInfo spid="_x0000_s1031"/>
    <customShpInfo spid="_x0000_s1035"/>
    <customShpInfo spid="_x0000_s1036"/>
    <customShpInfo spid="_x0000_s1034"/>
    <customShpInfo spid="_x0000_s1030"/>
    <customShpInfo spid="_x0000_s1038"/>
    <customShpInfo spid="_x0000_s1040"/>
    <customShpInfo spid="_x0000_s1041"/>
    <customShpInfo spid="_x0000_s1039"/>
    <customShpInfo spid="_x0000_s1037"/>
    <customShpInfo spid="_x0000_s1042"/>
    <customShpInfo spid="_x0000_s104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2047</Words>
  <Characters>2227</Characters>
  <Lines>27</Lines>
  <Paragraphs>7</Paragraphs>
  <TotalTime>0</TotalTime>
  <ScaleCrop>false</ScaleCrop>
  <LinksUpToDate>false</LinksUpToDate>
  <CharactersWithSpaces>3674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2011-06-26T23:56:00Z</dcterms:created>
  <dc:creator>微软用户</dc:creator>
  <cp:lastModifiedBy></cp:lastModifiedBy>
  <dcterms:modified xsi:type="dcterms:W3CDTF">2022-08-12T12:54:31Z</dcterms:modified>
  <dc:title>2011——2012学年度（上）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