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rPr>
          <w:rFonts w:eastAsia="黑体"/>
          <w:b/>
          <w:sz w:val="30"/>
          <w:szCs w:val="30"/>
        </w:rPr>
      </w:pPr>
      <w:r>
        <w:rPr>
          <w:rFonts w:hint="eastAsia" w:eastAsia="黑体"/>
          <w:b/>
          <w:sz w:val="30"/>
          <w:szCs w:val="30"/>
        </w:rPr>
        <w:pict>
          <v:shape id="_x0000_s1025" o:spid="_x0000_s1025" o:spt="75" type="#_x0000_t75" style="position:absolute;left:0pt;margin-left:824pt;margin-top:948pt;height:38pt;width:30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eastAsia="黑体"/>
          <w:b/>
          <w:sz w:val="30"/>
          <w:szCs w:val="30"/>
        </w:rPr>
        <w:t>德江县2022年春季学期七年级生物第十三章测试卷</w:t>
      </w:r>
    </w:p>
    <w:p>
      <w:pPr>
        <w:keepNext w:val="0"/>
        <w:keepLines w:val="0"/>
        <w:pageBreakBefore w:val="0"/>
        <w:kinsoku/>
        <w:wordWrap/>
        <w:overflowPunct/>
        <w:topLinePunct w:val="0"/>
        <w:autoSpaceDE/>
        <w:autoSpaceDN/>
        <w:bidi w:val="0"/>
        <w:adjustRightInd/>
        <w:snapToGrid/>
        <w:spacing w:line="240" w:lineRule="auto"/>
        <w:jc w:val="center"/>
        <w:rPr>
          <w:rFonts w:eastAsia="黑体" w:asciiTheme="minorHAnsi" w:hAnsiTheme="minorHAnsi"/>
          <w:b/>
          <w:sz w:val="36"/>
          <w:szCs w:val="36"/>
        </w:rPr>
      </w:pPr>
      <w:r>
        <w:rPr>
          <w:rFonts w:hint="eastAsia" w:ascii="黑体" w:eastAsia="黑体"/>
          <w:b/>
          <w:sz w:val="36"/>
          <w:szCs w:val="36"/>
        </w:rPr>
        <w:t>健康地生活</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pPr>
      <w:r>
        <w:rPr>
          <w:rFonts w:hint="eastAsia" w:ascii="宋体" w:hAnsi="宋体" w:eastAsia="宋体" w:cs="宋体"/>
          <w:b/>
          <w:bCs/>
          <w:color w:val="000000"/>
          <w:kern w:val="0"/>
          <w:sz w:val="20"/>
          <w:szCs w:val="20"/>
          <w:lang w:val="en-US" w:eastAsia="zh-CN" w:bidi="ar"/>
        </w:rPr>
        <w:t>卷面分值：</w:t>
      </w:r>
      <w:r>
        <w:rPr>
          <w:rFonts w:ascii="Calibri" w:hAnsi="Calibri" w:eastAsia="宋体" w:cs="Calibri"/>
          <w:b/>
          <w:bCs/>
          <w:color w:val="000000"/>
          <w:kern w:val="0"/>
          <w:sz w:val="20"/>
          <w:szCs w:val="20"/>
          <w:lang w:val="en-US" w:eastAsia="zh-CN" w:bidi="ar"/>
        </w:rPr>
        <w:t xml:space="preserve">100 </w:t>
      </w:r>
      <w:r>
        <w:rPr>
          <w:rFonts w:hint="eastAsia" w:ascii="宋体" w:hAnsi="宋体" w:eastAsia="宋体" w:cs="宋体"/>
          <w:b/>
          <w:bCs/>
          <w:color w:val="000000"/>
          <w:kern w:val="0"/>
          <w:sz w:val="20"/>
          <w:szCs w:val="20"/>
          <w:lang w:val="en-US" w:eastAsia="zh-CN" w:bidi="ar"/>
        </w:rPr>
        <w:t>分</w:t>
      </w:r>
      <w:r>
        <w:rPr>
          <w:rFonts w:hint="eastAsia" w:ascii="宋体" w:hAnsi="宋体" w:cs="宋体"/>
          <w:b/>
          <w:bCs/>
          <w:color w:val="000000"/>
          <w:kern w:val="0"/>
          <w:sz w:val="20"/>
          <w:szCs w:val="20"/>
          <w:lang w:val="en-US" w:eastAsia="zh-CN" w:bidi="ar"/>
        </w:rPr>
        <w:t xml:space="preserve"> </w:t>
      </w:r>
      <w:r>
        <w:rPr>
          <w:rFonts w:hint="eastAsia" w:ascii="宋体" w:hAnsi="宋体" w:eastAsia="宋体" w:cs="宋体"/>
          <w:b/>
          <w:bCs/>
          <w:color w:val="000000"/>
          <w:kern w:val="0"/>
          <w:sz w:val="20"/>
          <w:szCs w:val="20"/>
          <w:lang w:val="en-US" w:eastAsia="zh-CN" w:bidi="ar"/>
        </w:rPr>
        <w:t>检测时间：</w:t>
      </w:r>
      <w:r>
        <w:rPr>
          <w:rFonts w:hint="default" w:ascii="Calibri" w:hAnsi="Calibri" w:eastAsia="宋体" w:cs="Calibri"/>
          <w:b/>
          <w:bCs/>
          <w:color w:val="000000"/>
          <w:kern w:val="0"/>
          <w:sz w:val="20"/>
          <w:szCs w:val="20"/>
          <w:lang w:val="en-US" w:eastAsia="zh-CN" w:bidi="ar"/>
        </w:rPr>
        <w:t xml:space="preserve">60 </w:t>
      </w:r>
      <w:r>
        <w:rPr>
          <w:rFonts w:hint="eastAsia" w:ascii="宋体" w:hAnsi="宋体" w:eastAsia="宋体" w:cs="宋体"/>
          <w:b/>
          <w:bCs/>
          <w:color w:val="000000"/>
          <w:kern w:val="0"/>
          <w:sz w:val="20"/>
          <w:szCs w:val="20"/>
          <w:lang w:val="en-US" w:eastAsia="zh-CN" w:bidi="ar"/>
        </w:rPr>
        <w:t>分钟</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pPr>
      <w:r>
        <w:rPr>
          <w:rFonts w:hint="eastAsia" w:ascii="宋体" w:hAnsi="宋体" w:eastAsia="宋体" w:cs="宋体"/>
          <w:b/>
          <w:bCs/>
          <w:color w:val="000000"/>
          <w:kern w:val="0"/>
          <w:sz w:val="20"/>
          <w:szCs w:val="20"/>
          <w:lang w:val="en-US" w:eastAsia="zh-CN" w:bidi="ar"/>
        </w:rPr>
        <w:t>（温馨提示：所有答题均答在答题卡上）</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pPr>
      <w:r>
        <w:rPr>
          <w:rFonts w:ascii="楷体" w:hAnsi="楷体" w:eastAsia="楷体" w:cs="楷体"/>
          <w:b/>
          <w:bCs/>
          <w:color w:val="000000"/>
          <w:kern w:val="0"/>
          <w:sz w:val="18"/>
          <w:szCs w:val="18"/>
          <w:lang w:val="en-US" w:eastAsia="zh-CN" w:bidi="ar"/>
        </w:rPr>
        <w:t xml:space="preserve">注意事项：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pPr>
      <w:r>
        <w:rPr>
          <w:rFonts w:hint="eastAsia" w:ascii="楷体" w:hAnsi="楷体" w:eastAsia="楷体" w:cs="楷体"/>
          <w:b/>
          <w:bCs/>
          <w:color w:val="000000"/>
          <w:kern w:val="0"/>
          <w:sz w:val="18"/>
          <w:szCs w:val="18"/>
          <w:lang w:val="en-US" w:eastAsia="zh-CN" w:bidi="ar"/>
        </w:rPr>
        <w:t xml:space="preserve">1.答题前，考生务必用直径 0.5 毫米黑色签字笔将自己的学校、班级、姓名、准考证号清楚地填写在检测卷和答题卡规定的位置上。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pPr>
      <w:r>
        <w:rPr>
          <w:rFonts w:hint="eastAsia" w:ascii="楷体" w:hAnsi="楷体" w:eastAsia="楷体" w:cs="楷体"/>
          <w:b/>
          <w:bCs/>
          <w:color w:val="000000"/>
          <w:kern w:val="0"/>
          <w:sz w:val="18"/>
          <w:szCs w:val="18"/>
          <w:lang w:val="en-US" w:eastAsia="zh-CN" w:bidi="ar"/>
        </w:rPr>
        <w:t xml:space="preserve">2.答题时，卷Ⅰ必须用 2B 铅笔把答题卡上对应的答案标号涂黑。如需改动，用橡皮擦干净后，再选涂其他答案标号；卷Ⅱ必须用 0.5 毫米黑色签字笔，将答案书写在答题卡规定的位置上，在检测卷上作答无效。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pPr>
      <w:r>
        <w:rPr>
          <w:rFonts w:hint="eastAsia" w:ascii="楷体" w:hAnsi="楷体" w:eastAsia="楷体" w:cs="楷体"/>
          <w:b/>
          <w:bCs/>
          <w:color w:val="000000"/>
          <w:kern w:val="0"/>
          <w:sz w:val="18"/>
          <w:szCs w:val="18"/>
          <w:lang w:val="en-US" w:eastAsia="zh-CN" w:bidi="ar"/>
        </w:rPr>
        <w:t xml:space="preserve">3.本检测卷共 4 页，满分 100 分，考试时间 60 分钟。 </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pPr>
      <w:r>
        <w:rPr>
          <w:rFonts w:hint="eastAsia" w:ascii="宋体" w:hAnsi="宋体" w:eastAsia="宋体" w:cs="宋体"/>
          <w:b/>
          <w:bCs/>
          <w:color w:val="000000"/>
          <w:kern w:val="0"/>
          <w:sz w:val="22"/>
          <w:szCs w:val="22"/>
          <w:lang w:val="en-US" w:eastAsia="zh-CN" w:bidi="ar"/>
        </w:rPr>
        <w:t>卷 I（选择题）</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pPr>
      <w:r>
        <w:rPr>
          <w:rFonts w:hint="eastAsia" w:ascii="宋体" w:hAnsi="宋体" w:eastAsia="宋体" w:cs="宋体"/>
          <w:b/>
          <w:bCs/>
          <w:color w:val="000000"/>
          <w:kern w:val="0"/>
          <w:sz w:val="20"/>
          <w:szCs w:val="20"/>
          <w:lang w:val="en-US" w:eastAsia="zh-CN" w:bidi="ar"/>
        </w:rPr>
        <w:t>一、选择题：（每小题 2 分，共 40 分。请将正确答案用 2B 铅笔在非选择题部分的答题卡上填涂。）</w:t>
      </w:r>
    </w:p>
    <w:p>
      <w:pPr>
        <w:keepNext w:val="0"/>
        <w:keepLines w:val="0"/>
        <w:pageBreakBefore w:val="0"/>
        <w:kinsoku/>
        <w:wordWrap/>
        <w:overflowPunct/>
        <w:topLinePunct w:val="0"/>
        <w:autoSpaceDE/>
        <w:autoSpaceDN/>
        <w:bidi w:val="0"/>
        <w:adjustRightInd/>
        <w:snapToGrid/>
        <w:spacing w:line="240" w:lineRule="auto"/>
        <w:jc w:val="left"/>
        <w:textAlignment w:val="center"/>
      </w:pPr>
      <w:r>
        <w:t>1．抗生素药必须凭处方才能购买下列关于抗生素的说法正确的是（    ）</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A．定时服用抗生素以预防疾病</w:t>
      </w:r>
      <w:r>
        <w:tab/>
      </w:r>
      <w:r>
        <w:t>B．一发烧就自行服用抗生素</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C．为了尽快治好病要加大剂量服用</w:t>
      </w:r>
      <w:r>
        <w:tab/>
      </w:r>
      <w:r>
        <w:t>D．在医生指导下正确使用</w:t>
      </w:r>
    </w:p>
    <w:p>
      <w:pPr>
        <w:keepNext w:val="0"/>
        <w:keepLines w:val="0"/>
        <w:pageBreakBefore w:val="0"/>
        <w:kinsoku/>
        <w:wordWrap/>
        <w:overflowPunct/>
        <w:topLinePunct w:val="0"/>
        <w:autoSpaceDE/>
        <w:autoSpaceDN/>
        <w:bidi w:val="0"/>
        <w:adjustRightInd/>
        <w:snapToGrid/>
        <w:spacing w:line="240" w:lineRule="auto"/>
        <w:jc w:val="left"/>
        <w:textAlignment w:val="center"/>
      </w:pPr>
      <w:r>
        <w:t>2．人生道路充满欢乐，也充满坎坷。当遇见挫折心情不好时，不宜采取的方式是（    ）</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A．找朋友诉说</w:t>
      </w:r>
      <w:r>
        <w:tab/>
      </w:r>
      <w:r>
        <w:t>B．自我封闭与压抑</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C．通过运动转移注意力</w:t>
      </w:r>
      <w:r>
        <w:tab/>
      </w:r>
      <w:r>
        <w:t>D．找适当的理由安慰自己</w:t>
      </w:r>
    </w:p>
    <w:p>
      <w:pPr>
        <w:keepNext w:val="0"/>
        <w:keepLines w:val="0"/>
        <w:pageBreakBefore w:val="0"/>
        <w:kinsoku/>
        <w:wordWrap/>
        <w:overflowPunct/>
        <w:topLinePunct w:val="0"/>
        <w:autoSpaceDE/>
        <w:autoSpaceDN/>
        <w:bidi w:val="0"/>
        <w:adjustRightInd/>
        <w:snapToGrid/>
        <w:spacing w:line="240" w:lineRule="auto"/>
        <w:jc w:val="left"/>
        <w:textAlignment w:val="center"/>
      </w:pPr>
      <w:r>
        <w:t>3．俗话说“是药三分毒”，据世界卫生组织统计，在不合理用药人群中发生不良药物反应的比例为10%——20%。下列关于安全用药的说法中正确的是（　　）</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A．药物越昂贵，疗效越好</w:t>
      </w:r>
      <w:r>
        <w:tab/>
      </w:r>
      <w:r>
        <w:t>B．服药剂量越大，疗效越快</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C．用药前应仔细阅读说明书</w:t>
      </w:r>
      <w:r>
        <w:tab/>
      </w:r>
      <w:r>
        <w:t>D．进口药疗效一定比国产的好</w:t>
      </w:r>
    </w:p>
    <w:p>
      <w:pPr>
        <w:keepNext w:val="0"/>
        <w:keepLines w:val="0"/>
        <w:pageBreakBefore w:val="0"/>
        <w:kinsoku/>
        <w:wordWrap/>
        <w:overflowPunct/>
        <w:topLinePunct w:val="0"/>
        <w:autoSpaceDE/>
        <w:autoSpaceDN/>
        <w:bidi w:val="0"/>
        <w:adjustRightInd/>
        <w:snapToGrid/>
        <w:spacing w:line="240" w:lineRule="auto"/>
        <w:jc w:val="left"/>
        <w:textAlignment w:val="center"/>
      </w:pPr>
      <w:r>
        <w:t>4．下列疾病属于生活方式疾病的是（　　）</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A．艾滋病</w:t>
      </w:r>
      <w:r>
        <w:tab/>
      </w:r>
      <w:r>
        <w:t>B．高血压</w:t>
      </w:r>
      <w:r>
        <w:tab/>
      </w:r>
      <w:r>
        <w:t>C．巨人症</w:t>
      </w:r>
      <w:r>
        <w:tab/>
      </w:r>
      <w:r>
        <w:t>D．新型冠状病毒肺炎</w:t>
      </w:r>
    </w:p>
    <w:p>
      <w:pPr>
        <w:keepNext w:val="0"/>
        <w:keepLines w:val="0"/>
        <w:pageBreakBefore w:val="0"/>
        <w:kinsoku/>
        <w:wordWrap/>
        <w:overflowPunct/>
        <w:topLinePunct w:val="0"/>
        <w:autoSpaceDE/>
        <w:autoSpaceDN/>
        <w:bidi w:val="0"/>
        <w:adjustRightInd/>
        <w:snapToGrid/>
        <w:spacing w:line="240" w:lineRule="auto"/>
        <w:jc w:val="left"/>
        <w:textAlignment w:val="center"/>
      </w:pPr>
      <w:r>
        <w:t>5．“健康是人生的第一财富，健康快乐地活着，才是人生最重要的事！”唯有养成良好健康的生活习惯才能让我们远离疾病。下列属于不健康的生活方式的是（　　）</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A．为了增加学习时间，可以长期缩短应有的睡眠时间</w:t>
      </w:r>
      <w:r>
        <w:tab/>
      </w:r>
      <w:r>
        <w:t>B．每天坚持至少半小时的体育锻炼</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C．遇到挫折时，可以通过听音乐来缓解情绪</w:t>
      </w:r>
      <w:r>
        <w:tab/>
      </w:r>
      <w:r>
        <w:t>D．拒绝吸烟、酗酒、吸毒</w:t>
      </w:r>
    </w:p>
    <w:p>
      <w:pPr>
        <w:keepNext w:val="0"/>
        <w:keepLines w:val="0"/>
        <w:pageBreakBefore w:val="0"/>
        <w:kinsoku/>
        <w:wordWrap/>
        <w:overflowPunct/>
        <w:topLinePunct w:val="0"/>
        <w:autoSpaceDE/>
        <w:autoSpaceDN/>
        <w:bidi w:val="0"/>
        <w:adjustRightInd/>
        <w:snapToGrid/>
        <w:spacing w:line="240" w:lineRule="auto"/>
        <w:jc w:val="left"/>
        <w:textAlignment w:val="center"/>
      </w:pPr>
      <w:r>
        <w:t>6．哪一种行为是预防蛔虫病的正确做法？（    ）</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A．生食未洗净的瓜果、凉菜</w:t>
      </w:r>
      <w:r>
        <w:tab/>
      </w:r>
      <w:r>
        <w:t>B．脏手不洗就拿东西吃</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C．经常吮手指、咬指甲</w:t>
      </w:r>
      <w:r>
        <w:tab/>
      </w:r>
      <w:r>
        <w:t>D．饭前便后洗手</w:t>
      </w:r>
    </w:p>
    <w:p>
      <w:pPr>
        <w:keepNext w:val="0"/>
        <w:keepLines w:val="0"/>
        <w:pageBreakBefore w:val="0"/>
        <w:kinsoku/>
        <w:wordWrap/>
        <w:overflowPunct/>
        <w:topLinePunct w:val="0"/>
        <w:autoSpaceDE/>
        <w:autoSpaceDN/>
        <w:bidi w:val="0"/>
        <w:adjustRightInd/>
        <w:snapToGrid/>
        <w:spacing w:line="240" w:lineRule="auto"/>
        <w:jc w:val="left"/>
        <w:textAlignment w:val="center"/>
      </w:pPr>
      <w:r>
        <w:t>7．我国科学家屠呦呦因发现青蒿素而荣获2015诺贝尔生理学奖或医学奖。青蒿素是从中药黄花蒿中提取的一种抗疟成分，是治疗疟疾的有效药物。疟疾属于</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A．呼吸道传染病</w:t>
      </w:r>
      <w:r>
        <w:tab/>
      </w:r>
      <w:r>
        <w:t>B．血液传染病</w:t>
      </w:r>
      <w:r>
        <w:tab/>
      </w:r>
      <w:r>
        <w:t>C．消化道传染病</w:t>
      </w:r>
      <w:r>
        <w:tab/>
      </w:r>
      <w:r>
        <w:t>D．体表传染病</w:t>
      </w:r>
    </w:p>
    <w:p>
      <w:pPr>
        <w:keepNext w:val="0"/>
        <w:keepLines w:val="0"/>
        <w:pageBreakBefore w:val="0"/>
        <w:kinsoku/>
        <w:wordWrap/>
        <w:overflowPunct/>
        <w:topLinePunct w:val="0"/>
        <w:autoSpaceDE/>
        <w:autoSpaceDN/>
        <w:bidi w:val="0"/>
        <w:adjustRightInd/>
        <w:snapToGrid/>
        <w:spacing w:line="240" w:lineRule="auto"/>
        <w:jc w:val="left"/>
        <w:textAlignment w:val="center"/>
      </w:pPr>
      <w:r>
        <w:t>8．人被携带狂犬病病毒的动物咬伤后就可能感染狂犬病，发病后死亡率几乎100%，全世界每年有数万人死于狂犬病。下列有关说法错误的是（　　）</w:t>
      </w:r>
    </w:p>
    <w:p>
      <w:pPr>
        <w:keepNext w:val="0"/>
        <w:keepLines w:val="0"/>
        <w:pageBreakBefore w:val="0"/>
        <w:kinsoku/>
        <w:wordWrap/>
        <w:overflowPunct/>
        <w:topLinePunct w:val="0"/>
        <w:autoSpaceDE/>
        <w:autoSpaceDN/>
        <w:bidi w:val="0"/>
        <w:adjustRightInd/>
        <w:snapToGrid/>
        <w:spacing w:line="240" w:lineRule="auto"/>
        <w:jc w:val="left"/>
        <w:textAlignment w:val="center"/>
      </w:pPr>
      <w:r>
        <w:t>A．被咬伤后要及时注射抗毒血清和狂犬病疫苗</w:t>
      </w:r>
    </w:p>
    <w:p>
      <w:pPr>
        <w:keepNext w:val="0"/>
        <w:keepLines w:val="0"/>
        <w:pageBreakBefore w:val="0"/>
        <w:kinsoku/>
        <w:wordWrap/>
        <w:overflowPunct/>
        <w:topLinePunct w:val="0"/>
        <w:autoSpaceDE/>
        <w:autoSpaceDN/>
        <w:bidi w:val="0"/>
        <w:adjustRightInd/>
        <w:snapToGrid/>
        <w:spacing w:line="240" w:lineRule="auto"/>
        <w:jc w:val="left"/>
        <w:textAlignment w:val="center"/>
      </w:pPr>
      <w:r>
        <w:t>B．抗毒血清含有抗体，狂犬病疫苗属于抗原</w:t>
      </w:r>
    </w:p>
    <w:p>
      <w:pPr>
        <w:keepNext w:val="0"/>
        <w:keepLines w:val="0"/>
        <w:pageBreakBefore w:val="0"/>
        <w:kinsoku/>
        <w:wordWrap/>
        <w:overflowPunct/>
        <w:topLinePunct w:val="0"/>
        <w:autoSpaceDE/>
        <w:autoSpaceDN/>
        <w:bidi w:val="0"/>
        <w:adjustRightInd/>
        <w:snapToGrid/>
        <w:spacing w:line="240" w:lineRule="auto"/>
        <w:jc w:val="left"/>
        <w:textAlignment w:val="center"/>
      </w:pPr>
      <w:r>
        <w:t>C．家里饲养的狗、猫等宠物应及时接种疫苗</w:t>
      </w:r>
    </w:p>
    <w:p>
      <w:pPr>
        <w:keepNext w:val="0"/>
        <w:keepLines w:val="0"/>
        <w:pageBreakBefore w:val="0"/>
        <w:kinsoku/>
        <w:wordWrap/>
        <w:overflowPunct/>
        <w:topLinePunct w:val="0"/>
        <w:autoSpaceDE/>
        <w:autoSpaceDN/>
        <w:bidi w:val="0"/>
        <w:adjustRightInd/>
        <w:snapToGrid/>
        <w:spacing w:line="240" w:lineRule="auto"/>
        <w:jc w:val="left"/>
        <w:textAlignment w:val="center"/>
      </w:pPr>
      <w:r>
        <w:t>D．被狗、猫咬伤后注射疫苗属于非特异性免疫</w:t>
      </w:r>
    </w:p>
    <w:p>
      <w:pPr>
        <w:keepNext w:val="0"/>
        <w:keepLines w:val="0"/>
        <w:pageBreakBefore w:val="0"/>
        <w:kinsoku/>
        <w:wordWrap/>
        <w:overflowPunct/>
        <w:topLinePunct w:val="0"/>
        <w:autoSpaceDE/>
        <w:autoSpaceDN/>
        <w:bidi w:val="0"/>
        <w:adjustRightInd/>
        <w:snapToGrid/>
        <w:spacing w:line="240" w:lineRule="auto"/>
        <w:jc w:val="left"/>
        <w:textAlignment w:val="center"/>
      </w:pPr>
      <w:r>
        <w:t>9．2021年党中央、国务院从尊重科学、统筹经济社会全局发展做出决策部署，对新冠肺炎疫苗进行全民免费接种，这种对健康人进行预防接种可以有效预防新冠肺炎的传播与流行。从免疫角度看，用于接种的新冠肺炎疫苗及疫苗进入体内发生的免疫类型分别属于（　　）</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A．抗原、特异性免疫</w:t>
      </w:r>
      <w:r>
        <w:tab/>
      </w:r>
      <w:r>
        <w:t>B．抗体、特异性免疫</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C．抗原、非特异性免疫</w:t>
      </w:r>
      <w:r>
        <w:tab/>
      </w:r>
      <w:r>
        <w:t>D．抗体、非特异性免疫</w:t>
      </w:r>
    </w:p>
    <w:p>
      <w:pPr>
        <w:keepNext w:val="0"/>
        <w:keepLines w:val="0"/>
        <w:pageBreakBefore w:val="0"/>
        <w:kinsoku/>
        <w:wordWrap/>
        <w:overflowPunct/>
        <w:topLinePunct w:val="0"/>
        <w:autoSpaceDE/>
        <w:autoSpaceDN/>
        <w:bidi w:val="0"/>
        <w:adjustRightInd/>
        <w:snapToGrid/>
        <w:spacing w:line="240" w:lineRule="auto"/>
        <w:jc w:val="left"/>
        <w:textAlignment w:val="center"/>
      </w:pPr>
      <w:r>
        <w:t>10．下列关于免疫的说法，不正确的是</w:t>
      </w:r>
    </w:p>
    <w:p>
      <w:pPr>
        <w:keepNext w:val="0"/>
        <w:keepLines w:val="0"/>
        <w:pageBreakBefore w:val="0"/>
        <w:kinsoku/>
        <w:wordWrap/>
        <w:overflowPunct/>
        <w:topLinePunct w:val="0"/>
        <w:autoSpaceDE/>
        <w:autoSpaceDN/>
        <w:bidi w:val="0"/>
        <w:adjustRightInd/>
        <w:snapToGrid/>
        <w:spacing w:line="240" w:lineRule="auto"/>
        <w:jc w:val="left"/>
        <w:textAlignment w:val="center"/>
      </w:pPr>
      <w:r>
        <w:t>A．免疫并不总是对人体有益</w:t>
      </w:r>
    </w:p>
    <w:p>
      <w:pPr>
        <w:keepNext w:val="0"/>
        <w:keepLines w:val="0"/>
        <w:pageBreakBefore w:val="0"/>
        <w:kinsoku/>
        <w:wordWrap/>
        <w:overflowPunct/>
        <w:topLinePunct w:val="0"/>
        <w:autoSpaceDE/>
        <w:autoSpaceDN/>
        <w:bidi w:val="0"/>
        <w:adjustRightInd/>
        <w:snapToGrid/>
        <w:spacing w:line="240" w:lineRule="auto"/>
        <w:jc w:val="left"/>
        <w:textAlignment w:val="center"/>
      </w:pPr>
      <w:r>
        <w:t>B．对人体来说免疫功能越强越好</w:t>
      </w:r>
    </w:p>
    <w:p>
      <w:pPr>
        <w:keepNext w:val="0"/>
        <w:keepLines w:val="0"/>
        <w:pageBreakBefore w:val="0"/>
        <w:kinsoku/>
        <w:wordWrap/>
        <w:overflowPunct/>
        <w:topLinePunct w:val="0"/>
        <w:autoSpaceDE/>
        <w:autoSpaceDN/>
        <w:bidi w:val="0"/>
        <w:adjustRightInd/>
        <w:snapToGrid/>
        <w:spacing w:line="240" w:lineRule="auto"/>
        <w:jc w:val="left"/>
        <w:textAlignment w:val="center"/>
      </w:pPr>
      <w:r>
        <w:t>C．器官移植不容易成功，是由于患者的免疫系统会对异体器官产生不同程度的排斥</w:t>
      </w:r>
    </w:p>
    <w:p>
      <w:pPr>
        <w:keepNext w:val="0"/>
        <w:keepLines w:val="0"/>
        <w:pageBreakBefore w:val="0"/>
        <w:kinsoku/>
        <w:wordWrap/>
        <w:overflowPunct/>
        <w:topLinePunct w:val="0"/>
        <w:autoSpaceDE/>
        <w:autoSpaceDN/>
        <w:bidi w:val="0"/>
        <w:adjustRightInd/>
        <w:snapToGrid/>
        <w:spacing w:line="240" w:lineRule="auto"/>
        <w:jc w:val="left"/>
        <w:textAlignment w:val="center"/>
      </w:pPr>
      <w:r>
        <w:t>D．一般来说，人体产生肿瘤与免疫功能异常有关</w:t>
      </w:r>
    </w:p>
    <w:p>
      <w:pPr>
        <w:keepNext w:val="0"/>
        <w:keepLines w:val="0"/>
        <w:pageBreakBefore w:val="0"/>
        <w:kinsoku/>
        <w:wordWrap/>
        <w:overflowPunct/>
        <w:topLinePunct w:val="0"/>
        <w:autoSpaceDE/>
        <w:autoSpaceDN/>
        <w:bidi w:val="0"/>
        <w:adjustRightInd/>
        <w:snapToGrid/>
        <w:spacing w:line="240" w:lineRule="auto"/>
        <w:jc w:val="left"/>
        <w:textAlignment w:val="center"/>
      </w:pPr>
      <w:r>
        <w:t>11．下列各项中不属于抗原物质的是</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A．流感病毒</w:t>
      </w:r>
      <w:r>
        <w:tab/>
      </w:r>
      <w:r>
        <w:t>B．抵抗病原体的蛋白质</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C．肿瘤细胞</w:t>
      </w:r>
      <w:r>
        <w:tab/>
      </w:r>
      <w:r>
        <w:t>D．衰老、死亡或损伤的细胞</w:t>
      </w:r>
    </w:p>
    <w:p>
      <w:pPr>
        <w:keepNext w:val="0"/>
        <w:keepLines w:val="0"/>
        <w:pageBreakBefore w:val="0"/>
        <w:kinsoku/>
        <w:wordWrap/>
        <w:overflowPunct/>
        <w:topLinePunct w:val="0"/>
        <w:autoSpaceDE/>
        <w:autoSpaceDN/>
        <w:bidi w:val="0"/>
        <w:adjustRightInd/>
        <w:snapToGrid/>
        <w:spacing w:line="240" w:lineRule="auto"/>
        <w:jc w:val="left"/>
        <w:textAlignment w:val="center"/>
      </w:pPr>
      <w:r>
        <w:t>12．人体有保卫自身的三道防线。下列免疫活动中，属于特异性免疫的是（     ）</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A．唾液中的溶菌酶溶解病菌</w:t>
      </w:r>
      <w:r>
        <w:tab/>
      </w:r>
      <w:r>
        <w:t>B．皮肤的分泌物杀灭部分病原体</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C．血液中的吞噬细胞将病菌吞噬</w:t>
      </w:r>
      <w:r>
        <w:tab/>
      </w:r>
      <w:r>
        <w:t>D．乙肝病毒与相应抗体结合而被清除</w:t>
      </w:r>
    </w:p>
    <w:p>
      <w:pPr>
        <w:keepNext w:val="0"/>
        <w:keepLines w:val="0"/>
        <w:pageBreakBefore w:val="0"/>
        <w:kinsoku/>
        <w:wordWrap/>
        <w:overflowPunct/>
        <w:topLinePunct w:val="0"/>
        <w:autoSpaceDE/>
        <w:autoSpaceDN/>
        <w:bidi w:val="0"/>
        <w:adjustRightInd/>
        <w:snapToGrid/>
        <w:spacing w:line="240" w:lineRule="auto"/>
        <w:jc w:val="left"/>
        <w:textAlignment w:val="center"/>
      </w:pPr>
      <w:r>
        <w:t>13．患过天花的人不会再患天花的原因是（    ）</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A．患过天花的人体内产生了抗原</w:t>
      </w:r>
      <w:r>
        <w:tab/>
      </w:r>
      <w:r>
        <w:t>B．患过天花的人体内产生了抗体</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C．患过天花的人不容易再接触天花病毒</w:t>
      </w:r>
      <w:r>
        <w:tab/>
      </w:r>
      <w:r>
        <w:t>D．A和 C两项</w:t>
      </w:r>
    </w:p>
    <w:p>
      <w:pPr>
        <w:keepNext w:val="0"/>
        <w:keepLines w:val="0"/>
        <w:pageBreakBefore w:val="0"/>
        <w:kinsoku/>
        <w:wordWrap/>
        <w:overflowPunct/>
        <w:topLinePunct w:val="0"/>
        <w:autoSpaceDE/>
        <w:autoSpaceDN/>
        <w:bidi w:val="0"/>
        <w:adjustRightInd/>
        <w:snapToGrid/>
        <w:spacing w:line="240" w:lineRule="auto"/>
        <w:jc w:val="left"/>
        <w:textAlignment w:val="center"/>
      </w:pPr>
      <w:r>
        <w:t>14．当今社会威胁人类健康的主要疾病是</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A．传染病</w:t>
      </w:r>
      <w:r>
        <w:tab/>
      </w:r>
      <w:r>
        <w:t>B．糖尿病</w:t>
      </w:r>
      <w:r>
        <w:tab/>
      </w:r>
      <w:r>
        <w:t>C．心血管疾病和癌症</w:t>
      </w:r>
      <w:r>
        <w:tab/>
      </w:r>
      <w:r>
        <w:t>D．遗传病</w:t>
      </w:r>
    </w:p>
    <w:p>
      <w:pPr>
        <w:keepNext w:val="0"/>
        <w:keepLines w:val="0"/>
        <w:pageBreakBefore w:val="0"/>
        <w:kinsoku/>
        <w:wordWrap/>
        <w:overflowPunct/>
        <w:topLinePunct w:val="0"/>
        <w:autoSpaceDE/>
        <w:autoSpaceDN/>
        <w:bidi w:val="0"/>
        <w:adjustRightInd/>
        <w:snapToGrid/>
        <w:spacing w:line="240" w:lineRule="auto"/>
        <w:jc w:val="left"/>
        <w:textAlignment w:val="center"/>
      </w:pPr>
      <w:r>
        <w:t>15．经常参加体育锻炼的人</w:t>
      </w:r>
    </w:p>
    <w:p>
      <w:pPr>
        <w:keepNext w:val="0"/>
        <w:keepLines w:val="0"/>
        <w:pageBreakBefore w:val="0"/>
        <w:kinsoku/>
        <w:wordWrap/>
        <w:overflowPunct/>
        <w:topLinePunct w:val="0"/>
        <w:autoSpaceDE/>
        <w:autoSpaceDN/>
        <w:bidi w:val="0"/>
        <w:adjustRightInd/>
        <w:snapToGrid/>
        <w:spacing w:line="240" w:lineRule="auto"/>
        <w:jc w:val="left"/>
        <w:textAlignment w:val="center"/>
      </w:pPr>
      <w:r>
        <w:t>A．心率慢、心肌发达、每搏输出量大</w:t>
      </w:r>
    </w:p>
    <w:p>
      <w:pPr>
        <w:keepNext w:val="0"/>
        <w:keepLines w:val="0"/>
        <w:pageBreakBefore w:val="0"/>
        <w:kinsoku/>
        <w:wordWrap/>
        <w:overflowPunct/>
        <w:topLinePunct w:val="0"/>
        <w:autoSpaceDE/>
        <w:autoSpaceDN/>
        <w:bidi w:val="0"/>
        <w:adjustRightInd/>
        <w:snapToGrid/>
        <w:spacing w:line="240" w:lineRule="auto"/>
        <w:jc w:val="left"/>
        <w:textAlignment w:val="center"/>
      </w:pPr>
      <w:r>
        <w:t>B．心率快、心肌发达、每搏输出量大</w:t>
      </w:r>
    </w:p>
    <w:p>
      <w:pPr>
        <w:keepNext w:val="0"/>
        <w:keepLines w:val="0"/>
        <w:pageBreakBefore w:val="0"/>
        <w:kinsoku/>
        <w:wordWrap/>
        <w:overflowPunct/>
        <w:topLinePunct w:val="0"/>
        <w:autoSpaceDE/>
        <w:autoSpaceDN/>
        <w:bidi w:val="0"/>
        <w:adjustRightInd/>
        <w:snapToGrid/>
        <w:spacing w:line="240" w:lineRule="auto"/>
        <w:jc w:val="left"/>
        <w:textAlignment w:val="center"/>
      </w:pPr>
      <w:r>
        <w:t>C．心率慢、心肌发达、每捕输出量小</w:t>
      </w:r>
    </w:p>
    <w:p>
      <w:pPr>
        <w:keepNext w:val="0"/>
        <w:keepLines w:val="0"/>
        <w:pageBreakBefore w:val="0"/>
        <w:kinsoku/>
        <w:wordWrap/>
        <w:overflowPunct/>
        <w:topLinePunct w:val="0"/>
        <w:autoSpaceDE/>
        <w:autoSpaceDN/>
        <w:bidi w:val="0"/>
        <w:adjustRightInd/>
        <w:snapToGrid/>
        <w:spacing w:line="240" w:lineRule="auto"/>
        <w:jc w:val="left"/>
        <w:textAlignment w:val="center"/>
      </w:pPr>
      <w:r>
        <w:t>D．心率快、心肌发达、每搏输出量小</w:t>
      </w:r>
    </w:p>
    <w:p>
      <w:pPr>
        <w:keepNext w:val="0"/>
        <w:keepLines w:val="0"/>
        <w:pageBreakBefore w:val="0"/>
        <w:kinsoku/>
        <w:wordWrap/>
        <w:overflowPunct/>
        <w:topLinePunct w:val="0"/>
        <w:autoSpaceDE/>
        <w:autoSpaceDN/>
        <w:bidi w:val="0"/>
        <w:adjustRightInd/>
        <w:snapToGrid/>
        <w:spacing w:line="240" w:lineRule="auto"/>
        <w:jc w:val="left"/>
        <w:textAlignment w:val="center"/>
      </w:pPr>
      <w:r>
        <w:t>16．下列哪组疾病可以通过良好的生活习惯有效地降低发生的风险（　　）</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A．冠心病、癌症</w:t>
      </w:r>
      <w:r>
        <w:tab/>
      </w:r>
      <w:r>
        <w:t>B．近视眼、色盲</w:t>
      </w:r>
    </w:p>
    <w:p>
      <w:pPr>
        <w:keepNext w:val="0"/>
        <w:keepLines w:val="0"/>
        <w:pageBreakBefore w:val="0"/>
        <w:tabs>
          <w:tab w:val="left" w:pos="4153"/>
        </w:tabs>
        <w:kinsoku/>
        <w:wordWrap/>
        <w:overflowPunct/>
        <w:topLinePunct w:val="0"/>
        <w:autoSpaceDE/>
        <w:autoSpaceDN/>
        <w:bidi w:val="0"/>
        <w:adjustRightInd/>
        <w:snapToGrid/>
        <w:spacing w:line="240" w:lineRule="auto"/>
        <w:jc w:val="left"/>
        <w:textAlignment w:val="center"/>
      </w:pPr>
      <w:r>
        <w:t>C．心血管疾病、白化病</w:t>
      </w:r>
      <w:r>
        <w:tab/>
      </w:r>
      <w:r>
        <w:t>D．糖尿病、先天性聋哑</w:t>
      </w:r>
    </w:p>
    <w:p>
      <w:pPr>
        <w:keepNext w:val="0"/>
        <w:keepLines w:val="0"/>
        <w:pageBreakBefore w:val="0"/>
        <w:kinsoku/>
        <w:wordWrap/>
        <w:overflowPunct/>
        <w:topLinePunct w:val="0"/>
        <w:autoSpaceDE/>
        <w:autoSpaceDN/>
        <w:bidi w:val="0"/>
        <w:adjustRightInd/>
        <w:snapToGrid/>
        <w:spacing w:line="240" w:lineRule="auto"/>
        <w:jc w:val="left"/>
        <w:textAlignment w:val="center"/>
      </w:pPr>
      <w:r>
        <w:t>17．“万众一心，阻抗新冠肺炎”，战胜新型冠状病毒等疾病必须依靠科学手段。以下说法正确的是（　　）</w:t>
      </w:r>
    </w:p>
    <w:p>
      <w:pPr>
        <w:keepNext w:val="0"/>
        <w:keepLines w:val="0"/>
        <w:pageBreakBefore w:val="0"/>
        <w:kinsoku/>
        <w:wordWrap/>
        <w:overflowPunct/>
        <w:topLinePunct w:val="0"/>
        <w:autoSpaceDE/>
        <w:autoSpaceDN/>
        <w:bidi w:val="0"/>
        <w:adjustRightInd/>
        <w:snapToGrid/>
        <w:spacing w:line="240" w:lineRule="auto"/>
        <w:jc w:val="left"/>
        <w:textAlignment w:val="center"/>
      </w:pPr>
      <w:r>
        <w:t>A．新冠肺炎病毒个体微小，需借助光学显微镜观察</w:t>
      </w:r>
    </w:p>
    <w:p>
      <w:pPr>
        <w:keepNext w:val="0"/>
        <w:keepLines w:val="0"/>
        <w:pageBreakBefore w:val="0"/>
        <w:kinsoku/>
        <w:wordWrap/>
        <w:overflowPunct/>
        <w:topLinePunct w:val="0"/>
        <w:autoSpaceDE/>
        <w:autoSpaceDN/>
        <w:bidi w:val="0"/>
        <w:adjustRightInd/>
        <w:snapToGrid/>
        <w:spacing w:line="240" w:lineRule="auto"/>
        <w:jc w:val="left"/>
        <w:textAlignment w:val="center"/>
      </w:pPr>
      <w:r>
        <w:t>B．新冠肺炎病毒是新冠肺炎这种传染病的传染源</w:t>
      </w:r>
    </w:p>
    <w:p>
      <w:pPr>
        <w:keepNext w:val="0"/>
        <w:keepLines w:val="0"/>
        <w:pageBreakBefore w:val="0"/>
        <w:kinsoku/>
        <w:wordWrap/>
        <w:overflowPunct/>
        <w:topLinePunct w:val="0"/>
        <w:autoSpaceDE/>
        <w:autoSpaceDN/>
        <w:bidi w:val="0"/>
        <w:adjustRightInd/>
        <w:snapToGrid/>
        <w:spacing w:line="240" w:lineRule="auto"/>
        <w:jc w:val="left"/>
        <w:textAlignment w:val="center"/>
      </w:pPr>
      <w:r>
        <w:t>C．建立方舱医院收治轻症患者，属于保护易感人群</w:t>
      </w:r>
    </w:p>
    <w:p>
      <w:pPr>
        <w:keepNext w:val="0"/>
        <w:keepLines w:val="0"/>
        <w:pageBreakBefore w:val="0"/>
        <w:kinsoku/>
        <w:wordWrap/>
        <w:overflowPunct/>
        <w:topLinePunct w:val="0"/>
        <w:autoSpaceDE/>
        <w:autoSpaceDN/>
        <w:bidi w:val="0"/>
        <w:adjustRightInd/>
        <w:snapToGrid/>
        <w:spacing w:line="240" w:lineRule="auto"/>
        <w:jc w:val="left"/>
        <w:textAlignment w:val="center"/>
      </w:pPr>
      <w:r>
        <w:t>D．新型冠状病毒感染的肺炎主要通过空气飞沫传播和接触传播</w:t>
      </w:r>
    </w:p>
    <w:p>
      <w:pPr>
        <w:keepNext w:val="0"/>
        <w:keepLines w:val="0"/>
        <w:pageBreakBefore w:val="0"/>
        <w:kinsoku/>
        <w:wordWrap/>
        <w:overflowPunct/>
        <w:topLinePunct w:val="0"/>
        <w:autoSpaceDE/>
        <w:autoSpaceDN/>
        <w:bidi w:val="0"/>
        <w:adjustRightInd/>
        <w:snapToGrid/>
        <w:spacing w:line="240" w:lineRule="auto"/>
        <w:jc w:val="left"/>
        <w:textAlignment w:val="center"/>
      </w:pPr>
      <w:r>
        <w:t>18．免疫是人体的一项重要调节机制，以下是有关免疫的叙述，正确的是</w:t>
      </w:r>
    </w:p>
    <w:p>
      <w:pPr>
        <w:keepNext w:val="0"/>
        <w:keepLines w:val="0"/>
        <w:pageBreakBefore w:val="0"/>
        <w:kinsoku/>
        <w:wordWrap/>
        <w:overflowPunct/>
        <w:topLinePunct w:val="0"/>
        <w:autoSpaceDE/>
        <w:autoSpaceDN/>
        <w:bidi w:val="0"/>
        <w:adjustRightInd/>
        <w:snapToGrid/>
        <w:spacing w:line="240" w:lineRule="auto"/>
        <w:jc w:val="left"/>
        <w:textAlignment w:val="center"/>
      </w:pPr>
      <w:r>
        <w:t>A．若某人被确诊为自身免疫病，这与该患者的免疫系统的免疫监视异常有关</w:t>
      </w:r>
    </w:p>
    <w:p>
      <w:pPr>
        <w:keepNext w:val="0"/>
        <w:keepLines w:val="0"/>
        <w:pageBreakBefore w:val="0"/>
        <w:kinsoku/>
        <w:wordWrap/>
        <w:overflowPunct/>
        <w:topLinePunct w:val="0"/>
        <w:autoSpaceDE/>
        <w:autoSpaceDN/>
        <w:bidi w:val="0"/>
        <w:adjustRightInd/>
        <w:snapToGrid/>
        <w:spacing w:line="240" w:lineRule="auto"/>
        <w:jc w:val="left"/>
        <w:textAlignment w:val="center"/>
      </w:pPr>
      <w:r>
        <w:t>B．母乳含有某些抗体，婴儿食用母乳而获得的免疫途径属于自然免疫，这一事实也说明婴儿的消化道具有直接吸收某些蛋白质分子的能力</w:t>
      </w:r>
    </w:p>
    <w:p>
      <w:pPr>
        <w:keepNext w:val="0"/>
        <w:keepLines w:val="0"/>
        <w:pageBreakBefore w:val="0"/>
        <w:kinsoku/>
        <w:wordWrap/>
        <w:overflowPunct/>
        <w:topLinePunct w:val="0"/>
        <w:autoSpaceDE/>
        <w:autoSpaceDN/>
        <w:bidi w:val="0"/>
        <w:adjustRightInd/>
        <w:snapToGrid/>
        <w:spacing w:line="240" w:lineRule="auto"/>
        <w:jc w:val="left"/>
        <w:textAlignment w:val="center"/>
      </w:pPr>
      <w:r>
        <w:t>C．疫苗进入人体后就不会再发生非特异性免疫</w:t>
      </w:r>
    </w:p>
    <w:p>
      <w:pPr>
        <w:keepNext w:val="0"/>
        <w:keepLines w:val="0"/>
        <w:pageBreakBefore w:val="0"/>
        <w:kinsoku/>
        <w:wordWrap/>
        <w:overflowPunct/>
        <w:topLinePunct w:val="0"/>
        <w:autoSpaceDE/>
        <w:autoSpaceDN/>
        <w:bidi w:val="0"/>
        <w:adjustRightInd/>
        <w:snapToGrid/>
        <w:spacing w:line="240" w:lineRule="auto"/>
        <w:jc w:val="left"/>
        <w:textAlignment w:val="center"/>
      </w:pPr>
      <w:r>
        <w:t>D．免疫活性物质包括抗体、淋巴因子和溶菌酶等，都是由免疫细胞产生的</w:t>
      </w:r>
    </w:p>
    <w:p>
      <w:pPr>
        <w:keepNext w:val="0"/>
        <w:keepLines w:val="0"/>
        <w:pageBreakBefore w:val="0"/>
        <w:kinsoku/>
        <w:wordWrap/>
        <w:overflowPunct/>
        <w:topLinePunct w:val="0"/>
        <w:autoSpaceDE/>
        <w:autoSpaceDN/>
        <w:bidi w:val="0"/>
        <w:adjustRightInd/>
        <w:snapToGrid/>
        <w:spacing w:line="240" w:lineRule="auto"/>
        <w:jc w:val="left"/>
        <w:textAlignment w:val="center"/>
      </w:pPr>
      <w:r>
        <w:t>19．关于一个患有乙肝病的患者有关描述正确的是（    ）</w:t>
      </w:r>
    </w:p>
    <w:p>
      <w:pPr>
        <w:keepNext w:val="0"/>
        <w:keepLines w:val="0"/>
        <w:pageBreakBefore w:val="0"/>
        <w:kinsoku/>
        <w:wordWrap/>
        <w:overflowPunct/>
        <w:topLinePunct w:val="0"/>
        <w:autoSpaceDE/>
        <w:autoSpaceDN/>
        <w:bidi w:val="0"/>
        <w:adjustRightInd/>
        <w:snapToGrid/>
        <w:spacing w:line="240" w:lineRule="auto"/>
        <w:jc w:val="left"/>
        <w:textAlignment w:val="center"/>
      </w:pPr>
      <w:r>
        <w:t>A．预防乙肝的重点措施是控制传染源</w:t>
      </w:r>
    </w:p>
    <w:p>
      <w:pPr>
        <w:keepNext w:val="0"/>
        <w:keepLines w:val="0"/>
        <w:pageBreakBefore w:val="0"/>
        <w:kinsoku/>
        <w:wordWrap/>
        <w:overflowPunct/>
        <w:topLinePunct w:val="0"/>
        <w:autoSpaceDE/>
        <w:autoSpaceDN/>
        <w:bidi w:val="0"/>
        <w:adjustRightInd/>
        <w:snapToGrid/>
        <w:spacing w:line="240" w:lineRule="auto"/>
        <w:jc w:val="left"/>
        <w:textAlignment w:val="center"/>
      </w:pPr>
      <w:r>
        <w:t>B．乙肝可以通过注射抗生素治疗</w:t>
      </w:r>
    </w:p>
    <w:p>
      <w:pPr>
        <w:keepNext w:val="0"/>
        <w:keepLines w:val="0"/>
        <w:pageBreakBefore w:val="0"/>
        <w:kinsoku/>
        <w:wordWrap/>
        <w:overflowPunct/>
        <w:topLinePunct w:val="0"/>
        <w:autoSpaceDE/>
        <w:autoSpaceDN/>
        <w:bidi w:val="0"/>
        <w:adjustRightInd/>
        <w:snapToGrid/>
        <w:spacing w:line="240" w:lineRule="auto"/>
        <w:jc w:val="left"/>
        <w:textAlignment w:val="center"/>
      </w:pPr>
      <w:r>
        <w:t>C．健康人注射乙肝疫苗后再次接触乙肝病原体会产生二次免疫反应</w:t>
      </w:r>
    </w:p>
    <w:p>
      <w:pPr>
        <w:keepNext w:val="0"/>
        <w:keepLines w:val="0"/>
        <w:pageBreakBefore w:val="0"/>
        <w:kinsoku/>
        <w:wordWrap/>
        <w:overflowPunct/>
        <w:topLinePunct w:val="0"/>
        <w:autoSpaceDE/>
        <w:autoSpaceDN/>
        <w:bidi w:val="0"/>
        <w:adjustRightInd/>
        <w:snapToGrid/>
        <w:spacing w:line="240" w:lineRule="auto"/>
        <w:jc w:val="left"/>
        <w:textAlignment w:val="center"/>
      </w:pPr>
      <w:r>
        <w:t>D．乙肝病原体的遗传物质主要存在于染色体上</w:t>
      </w:r>
    </w:p>
    <w:p>
      <w:pPr>
        <w:keepNext w:val="0"/>
        <w:keepLines w:val="0"/>
        <w:pageBreakBefore w:val="0"/>
        <w:kinsoku/>
        <w:wordWrap/>
        <w:overflowPunct/>
        <w:topLinePunct w:val="0"/>
        <w:autoSpaceDE/>
        <w:autoSpaceDN/>
        <w:bidi w:val="0"/>
        <w:adjustRightInd/>
        <w:snapToGrid/>
        <w:spacing w:line="240" w:lineRule="auto"/>
        <w:jc w:val="left"/>
        <w:textAlignment w:val="center"/>
      </w:pPr>
      <w:r>
        <w:t>20．追求健康是一个永恒主题，预防为主是一项基本原则，下列有关传染病的说法中，正确的是</w:t>
      </w:r>
    </w:p>
    <w:p>
      <w:pPr>
        <w:keepNext w:val="0"/>
        <w:keepLines w:val="0"/>
        <w:pageBreakBefore w:val="0"/>
        <w:kinsoku/>
        <w:wordWrap/>
        <w:overflowPunct/>
        <w:topLinePunct w:val="0"/>
        <w:autoSpaceDE/>
        <w:autoSpaceDN/>
        <w:bidi w:val="0"/>
        <w:adjustRightInd/>
        <w:snapToGrid/>
        <w:spacing w:line="240" w:lineRule="auto"/>
        <w:jc w:val="left"/>
        <w:textAlignment w:val="center"/>
      </w:pPr>
      <w:r>
        <w:t>A．狂犬病一旦出现症状，死亡率几乎达到100%，它的病原体是狂犬</w:t>
      </w:r>
    </w:p>
    <w:p>
      <w:pPr>
        <w:keepNext w:val="0"/>
        <w:keepLines w:val="0"/>
        <w:pageBreakBefore w:val="0"/>
        <w:kinsoku/>
        <w:wordWrap/>
        <w:overflowPunct/>
        <w:topLinePunct w:val="0"/>
        <w:autoSpaceDE/>
        <w:autoSpaceDN/>
        <w:bidi w:val="0"/>
        <w:adjustRightInd/>
        <w:snapToGrid/>
        <w:spacing w:line="240" w:lineRule="auto"/>
        <w:jc w:val="left"/>
        <w:textAlignment w:val="center"/>
      </w:pPr>
      <w:r>
        <w:t>B．戴口罩可以有效防范新冠肺炎，这种预防措施属于切断传播途径</w:t>
      </w:r>
    </w:p>
    <w:p>
      <w:pPr>
        <w:keepNext w:val="0"/>
        <w:keepLines w:val="0"/>
        <w:pageBreakBefore w:val="0"/>
        <w:kinsoku/>
        <w:wordWrap/>
        <w:overflowPunct/>
        <w:topLinePunct w:val="0"/>
        <w:autoSpaceDE/>
        <w:autoSpaceDN/>
        <w:bidi w:val="0"/>
        <w:adjustRightInd/>
        <w:snapToGrid/>
        <w:spacing w:line="240" w:lineRule="auto"/>
        <w:jc w:val="left"/>
        <w:textAlignment w:val="center"/>
      </w:pPr>
      <w:r>
        <w:t>C．血吸虫病的病原体是一种扁形动物，人们只要不接触钉螺就不会患病</w:t>
      </w:r>
    </w:p>
    <w:p>
      <w:pPr>
        <w:keepNext w:val="0"/>
        <w:keepLines w:val="0"/>
        <w:pageBreakBefore w:val="0"/>
        <w:kinsoku/>
        <w:wordWrap/>
        <w:overflowPunct/>
        <w:topLinePunct w:val="0"/>
        <w:autoSpaceDE/>
        <w:autoSpaceDN/>
        <w:bidi w:val="0"/>
        <w:adjustRightInd/>
        <w:snapToGrid/>
        <w:spacing w:line="240" w:lineRule="auto"/>
        <w:jc w:val="left"/>
        <w:textAlignment w:val="center"/>
      </w:pPr>
      <w:r>
        <w:t>D．艾滋病又称先天性免疫缺陷综合征，HIV主要侵犯并瓦解人体的免疫系统</w:t>
      </w:r>
    </w:p>
    <w:p>
      <w:pPr>
        <w:keepNext w:val="0"/>
        <w:keepLines w:val="0"/>
        <w:pageBreakBefore w:val="0"/>
        <w:kinsoku/>
        <w:wordWrap/>
        <w:overflowPunct/>
        <w:topLinePunct w:val="0"/>
        <w:autoSpaceDE/>
        <w:autoSpaceDN/>
        <w:bidi w:val="0"/>
        <w:adjustRightInd/>
        <w:snapToGrid/>
        <w:spacing w:line="240" w:lineRule="auto"/>
        <w:rPr>
          <w:rFonts w:hint="eastAsia"/>
        </w:rPr>
      </w:pPr>
    </w:p>
    <w:p>
      <w:pPr>
        <w:keepNext w:val="0"/>
        <w:keepLines w:val="0"/>
        <w:pageBreakBefore w:val="0"/>
        <w:kinsoku/>
        <w:wordWrap/>
        <w:overflowPunct/>
        <w:topLinePunct w:val="0"/>
        <w:autoSpaceDE/>
        <w:autoSpaceDN/>
        <w:bidi w:val="0"/>
        <w:adjustRightInd/>
        <w:snapToGrid/>
        <w:spacing w:line="240"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第II卷（非选择题）</w:t>
      </w:r>
    </w:p>
    <w:p>
      <w:pPr>
        <w:keepNext w:val="0"/>
        <w:keepLines w:val="0"/>
        <w:pageBreakBefore w:val="0"/>
        <w:kinsoku/>
        <w:wordWrap/>
        <w:overflowPunct/>
        <w:topLinePunct w:val="0"/>
        <w:autoSpaceDE/>
        <w:autoSpaceDN/>
        <w:bidi w:val="0"/>
        <w:adjustRightInd/>
        <w:snapToGrid/>
        <w:spacing w:line="240" w:lineRule="auto"/>
        <w:rPr>
          <w:rFonts w:hint="eastAsia"/>
        </w:rPr>
      </w:pPr>
    </w:p>
    <w:p>
      <w:pPr>
        <w:keepNext w:val="0"/>
        <w:keepLines w:val="0"/>
        <w:pageBreakBefore w:val="0"/>
        <w:kinsoku/>
        <w:wordWrap/>
        <w:overflowPunct/>
        <w:topLinePunct w:val="0"/>
        <w:autoSpaceDE/>
        <w:autoSpaceDN/>
        <w:bidi w:val="0"/>
        <w:adjustRightInd/>
        <w:snapToGrid/>
        <w:spacing w:line="240" w:lineRule="auto"/>
        <w:rPr>
          <w:b/>
        </w:rPr>
      </w:pPr>
      <w:r>
        <w:rPr>
          <w:rFonts w:hint="eastAsia"/>
          <w:b/>
        </w:rPr>
        <w:t>二、填空题</w:t>
      </w:r>
      <w:r>
        <w:rPr>
          <w:rFonts w:hint="eastAsia" w:ascii="宋体" w:hAnsi="宋体" w:eastAsia="宋体" w:cs="宋体"/>
          <w:b/>
          <w:bCs/>
          <w:color w:val="000000"/>
          <w:kern w:val="0"/>
          <w:sz w:val="20"/>
          <w:szCs w:val="20"/>
          <w:lang w:val="en-US" w:eastAsia="zh-CN" w:bidi="ar"/>
        </w:rPr>
        <w:t>（每</w:t>
      </w:r>
      <w:r>
        <w:rPr>
          <w:rFonts w:hint="eastAsia" w:ascii="宋体" w:hAnsi="宋体" w:cs="宋体"/>
          <w:b/>
          <w:bCs/>
          <w:color w:val="000000"/>
          <w:kern w:val="0"/>
          <w:sz w:val="20"/>
          <w:szCs w:val="20"/>
          <w:lang w:val="en-US" w:eastAsia="zh-CN" w:bidi="ar"/>
        </w:rPr>
        <w:t>空</w:t>
      </w:r>
      <w:r>
        <w:rPr>
          <w:rFonts w:hint="eastAsia" w:ascii="宋体" w:hAnsi="宋体" w:eastAsia="宋体" w:cs="宋体"/>
          <w:b/>
          <w:bCs/>
          <w:color w:val="000000"/>
          <w:kern w:val="0"/>
          <w:sz w:val="20"/>
          <w:szCs w:val="20"/>
          <w:lang w:val="en-US" w:eastAsia="zh-CN" w:bidi="ar"/>
        </w:rPr>
        <w:t xml:space="preserve"> 2 分，共 </w:t>
      </w:r>
      <w:r>
        <w:rPr>
          <w:rFonts w:hint="eastAsia" w:ascii="宋体" w:hAnsi="宋体" w:cs="宋体"/>
          <w:b/>
          <w:bCs/>
          <w:color w:val="000000"/>
          <w:kern w:val="0"/>
          <w:sz w:val="20"/>
          <w:szCs w:val="20"/>
          <w:lang w:val="en-US" w:eastAsia="zh-CN" w:bidi="ar"/>
        </w:rPr>
        <w:t>30</w:t>
      </w:r>
      <w:r>
        <w:rPr>
          <w:rFonts w:hint="eastAsia" w:ascii="宋体" w:hAnsi="宋体" w:eastAsia="宋体" w:cs="宋体"/>
          <w:b/>
          <w:bCs/>
          <w:color w:val="000000"/>
          <w:kern w:val="0"/>
          <w:sz w:val="20"/>
          <w:szCs w:val="20"/>
          <w:lang w:val="en-US" w:eastAsia="zh-CN" w:bidi="ar"/>
        </w:rPr>
        <w:t xml:space="preserve"> 分</w:t>
      </w:r>
      <w:r>
        <w:rPr>
          <w:rFonts w:hint="eastAsia" w:ascii="宋体" w:hAnsi="宋体" w:cs="宋体"/>
          <w:b/>
          <w:bCs/>
          <w:color w:val="000000"/>
          <w:kern w:val="0"/>
          <w:sz w:val="20"/>
          <w:szCs w:val="20"/>
          <w:lang w:val="en-US" w:eastAsia="zh-CN" w:bidi="ar"/>
        </w:rPr>
        <w:t>）</w:t>
      </w:r>
    </w:p>
    <w:p>
      <w:pPr>
        <w:keepNext w:val="0"/>
        <w:keepLines w:val="0"/>
        <w:pageBreakBefore w:val="0"/>
        <w:kinsoku/>
        <w:wordWrap/>
        <w:overflowPunct/>
        <w:topLinePunct w:val="0"/>
        <w:autoSpaceDE/>
        <w:autoSpaceDN/>
        <w:bidi w:val="0"/>
        <w:adjustRightInd/>
        <w:snapToGrid/>
        <w:spacing w:line="240" w:lineRule="auto"/>
        <w:jc w:val="left"/>
        <w:textAlignment w:val="center"/>
      </w:pPr>
      <w:r>
        <w:t>21．冠心病一般是指由_________动脉病变所导致的心脏病。</w:t>
      </w:r>
    </w:p>
    <w:p>
      <w:pPr>
        <w:keepNext w:val="0"/>
        <w:keepLines w:val="0"/>
        <w:pageBreakBefore w:val="0"/>
        <w:kinsoku/>
        <w:wordWrap/>
        <w:overflowPunct/>
        <w:topLinePunct w:val="0"/>
        <w:autoSpaceDE/>
        <w:autoSpaceDN/>
        <w:bidi w:val="0"/>
        <w:adjustRightInd/>
        <w:snapToGrid/>
        <w:spacing w:line="240" w:lineRule="auto"/>
        <w:jc w:val="left"/>
        <w:textAlignment w:val="center"/>
      </w:pPr>
      <w:r>
        <w:t>22．健康是指一种_______、_______和_________的良好状态，而不是没有疾病或者不虚弱。</w:t>
      </w:r>
    </w:p>
    <w:p>
      <w:pPr>
        <w:keepNext w:val="0"/>
        <w:keepLines w:val="0"/>
        <w:pageBreakBefore w:val="0"/>
        <w:kinsoku/>
        <w:wordWrap/>
        <w:overflowPunct/>
        <w:topLinePunct w:val="0"/>
        <w:autoSpaceDE/>
        <w:autoSpaceDN/>
        <w:bidi w:val="0"/>
        <w:adjustRightInd/>
        <w:snapToGrid/>
        <w:spacing w:line="240" w:lineRule="auto"/>
        <w:jc w:val="left"/>
        <w:textAlignment w:val="center"/>
      </w:pPr>
      <w:r>
        <w:t>23．科学研究表时，除了受________因素和环境的影响外，患慢性非传染性疾病 的风险与个人的________方式有关．</w:t>
      </w:r>
    </w:p>
    <w:p>
      <w:pPr>
        <w:keepNext w:val="0"/>
        <w:keepLines w:val="0"/>
        <w:pageBreakBefore w:val="0"/>
        <w:kinsoku/>
        <w:wordWrap/>
        <w:overflowPunct/>
        <w:topLinePunct w:val="0"/>
        <w:autoSpaceDE/>
        <w:autoSpaceDN/>
        <w:bidi w:val="0"/>
        <w:adjustRightInd/>
        <w:snapToGrid/>
        <w:spacing w:line="240" w:lineRule="auto"/>
        <w:jc w:val="left"/>
        <w:textAlignment w:val="center"/>
      </w:pPr>
      <w:r>
        <w:t>24．当今社会三大公害是_____________、______________、_____________。</w:t>
      </w:r>
    </w:p>
    <w:p>
      <w:pPr>
        <w:keepNext w:val="0"/>
        <w:keepLines w:val="0"/>
        <w:pageBreakBefore w:val="0"/>
        <w:kinsoku/>
        <w:wordWrap/>
        <w:overflowPunct/>
        <w:topLinePunct w:val="0"/>
        <w:autoSpaceDE/>
        <w:autoSpaceDN/>
        <w:bidi w:val="0"/>
        <w:adjustRightInd/>
        <w:snapToGrid/>
        <w:spacing w:line="240" w:lineRule="auto"/>
        <w:jc w:val="left"/>
        <w:textAlignment w:val="center"/>
        <w:rPr>
          <w:rStyle w:val="6"/>
        </w:rPr>
      </w:pPr>
      <w:r>
        <w:rPr>
          <w:rStyle w:val="6"/>
        </w:rPr>
        <w:t>25．传染病的流行必须具备__</w:t>
      </w:r>
      <w:r>
        <w:t>______</w:t>
      </w:r>
      <w:r>
        <w:rPr>
          <w:rStyle w:val="6"/>
        </w:rPr>
        <w:t>__、传播途径和_</w:t>
      </w:r>
      <w:r>
        <w:t>______</w:t>
      </w:r>
      <w:r>
        <w:rPr>
          <w:rStyle w:val="6"/>
        </w:rPr>
        <w:t>___三个环节，当传染病流行时，切断其中_</w:t>
      </w:r>
      <w:r>
        <w:t>___</w:t>
      </w:r>
      <w:r>
        <w:rPr>
          <w:rStyle w:val="6"/>
        </w:rPr>
        <w:t>_</w:t>
      </w:r>
      <w:r>
        <w:t>___</w:t>
      </w:r>
      <w:r>
        <w:rPr>
          <w:rStyle w:val="6"/>
        </w:rPr>
        <w:t>__环节，流行即可终止。</w:t>
      </w:r>
    </w:p>
    <w:p>
      <w:pPr>
        <w:keepNext w:val="0"/>
        <w:keepLines w:val="0"/>
        <w:pageBreakBefore w:val="0"/>
        <w:kinsoku/>
        <w:wordWrap/>
        <w:overflowPunct/>
        <w:topLinePunct w:val="0"/>
        <w:autoSpaceDE/>
        <w:autoSpaceDN/>
        <w:bidi w:val="0"/>
        <w:adjustRightInd/>
        <w:snapToGrid/>
        <w:spacing w:line="240" w:lineRule="auto"/>
      </w:pPr>
      <w:r>
        <w:t>26．免疫是人体内的一种_________功能，人体依靠这种功能可以识别“_________”和“__________”成分。</w:t>
      </w:r>
    </w:p>
    <w:p>
      <w:pPr>
        <w:keepNext w:val="0"/>
        <w:keepLines w:val="0"/>
        <w:pageBreakBefore w:val="0"/>
        <w:kinsoku/>
        <w:wordWrap/>
        <w:overflowPunct/>
        <w:topLinePunct w:val="0"/>
        <w:autoSpaceDE/>
        <w:autoSpaceDN/>
        <w:bidi w:val="0"/>
        <w:adjustRightInd/>
        <w:snapToGrid/>
        <w:spacing w:line="240" w:lineRule="auto"/>
        <w:rPr>
          <w:rFonts w:hint="eastAsia"/>
        </w:rPr>
      </w:pPr>
    </w:p>
    <w:p>
      <w:pPr>
        <w:keepNext w:val="0"/>
        <w:keepLines w:val="0"/>
        <w:pageBreakBefore w:val="0"/>
        <w:kinsoku/>
        <w:wordWrap/>
        <w:overflowPunct/>
        <w:topLinePunct w:val="0"/>
        <w:autoSpaceDE/>
        <w:autoSpaceDN/>
        <w:bidi w:val="0"/>
        <w:adjustRightInd/>
        <w:snapToGrid/>
        <w:spacing w:line="240" w:lineRule="auto"/>
        <w:rPr>
          <w:b/>
        </w:rPr>
      </w:pPr>
      <w:r>
        <w:rPr>
          <w:rFonts w:hint="eastAsia"/>
          <w:b/>
        </w:rPr>
        <w:t>三、判断题</w:t>
      </w:r>
      <w:r>
        <w:rPr>
          <w:rFonts w:hint="eastAsia" w:ascii="宋体" w:hAnsi="宋体" w:eastAsia="宋体" w:cs="宋体"/>
          <w:b/>
          <w:bCs/>
          <w:color w:val="000000"/>
          <w:kern w:val="0"/>
          <w:sz w:val="20"/>
          <w:szCs w:val="20"/>
          <w:lang w:val="en-US" w:eastAsia="zh-CN" w:bidi="ar"/>
        </w:rPr>
        <w:t>（每小题 2 分，共 10 分。正确的选 A，错误的选 B，请将正确答案用 2B 铅笔在非选择题部分的答题卡上填涂。）</w:t>
      </w:r>
    </w:p>
    <w:p>
      <w:pPr>
        <w:keepNext w:val="0"/>
        <w:keepLines w:val="0"/>
        <w:pageBreakBefore w:val="0"/>
        <w:kinsoku/>
        <w:wordWrap/>
        <w:overflowPunct/>
        <w:topLinePunct w:val="0"/>
        <w:autoSpaceDE/>
        <w:autoSpaceDN/>
        <w:bidi w:val="0"/>
        <w:adjustRightInd/>
        <w:snapToGrid/>
        <w:spacing w:line="240" w:lineRule="auto"/>
        <w:jc w:val="left"/>
        <w:textAlignment w:val="center"/>
      </w:pPr>
      <w:r>
        <w:t>27．呼吸道黏膜上纤毛的清扫作用属于特异性免疫。（</w:t>
      </w:r>
      <w:r>
        <w:rPr>
          <w:rFonts w:hint="eastAsia"/>
          <w:lang w:val="en-US" w:eastAsia="zh-CN"/>
        </w:rPr>
        <w:t xml:space="preserve">    </w:t>
      </w:r>
      <w:r>
        <w:t>）</w:t>
      </w:r>
    </w:p>
    <w:p>
      <w:pPr>
        <w:keepNext w:val="0"/>
        <w:keepLines w:val="0"/>
        <w:pageBreakBefore w:val="0"/>
        <w:kinsoku/>
        <w:wordWrap/>
        <w:overflowPunct/>
        <w:topLinePunct w:val="0"/>
        <w:autoSpaceDE/>
        <w:autoSpaceDN/>
        <w:bidi w:val="0"/>
        <w:adjustRightInd/>
        <w:snapToGrid/>
        <w:spacing w:line="240" w:lineRule="auto"/>
        <w:jc w:val="left"/>
        <w:textAlignment w:val="center"/>
      </w:pPr>
      <w:r>
        <w:t>28．毒品不仅损害人的中枢神经系统，对血液循环系统、免疫功能等也有影响。（</w:t>
      </w:r>
      <w:r>
        <w:rPr>
          <w:rFonts w:hint="eastAsia"/>
          <w:lang w:val="en-US" w:eastAsia="zh-CN"/>
        </w:rPr>
        <w:t xml:space="preserve">    </w:t>
      </w:r>
      <w:r>
        <w:t>）</w:t>
      </w:r>
    </w:p>
    <w:p>
      <w:pPr>
        <w:keepNext w:val="0"/>
        <w:keepLines w:val="0"/>
        <w:pageBreakBefore w:val="0"/>
        <w:kinsoku/>
        <w:wordWrap/>
        <w:overflowPunct/>
        <w:topLinePunct w:val="0"/>
        <w:autoSpaceDE/>
        <w:autoSpaceDN/>
        <w:bidi w:val="0"/>
        <w:adjustRightInd/>
        <w:snapToGrid/>
        <w:spacing w:line="240" w:lineRule="auto"/>
        <w:jc w:val="left"/>
        <w:textAlignment w:val="center"/>
      </w:pPr>
      <w:r>
        <w:t>29．中药是纯天然的草药，没有副作用，可随意服用。（</w:t>
      </w:r>
      <w:r>
        <w:rPr>
          <w:rFonts w:hint="eastAsia"/>
          <w:lang w:val="en-US" w:eastAsia="zh-CN"/>
        </w:rPr>
        <w:t xml:space="preserve">    </w:t>
      </w:r>
      <w:r>
        <w:t>）</w:t>
      </w:r>
    </w:p>
    <w:p>
      <w:pPr>
        <w:keepNext w:val="0"/>
        <w:keepLines w:val="0"/>
        <w:pageBreakBefore w:val="0"/>
        <w:kinsoku/>
        <w:wordWrap/>
        <w:overflowPunct/>
        <w:topLinePunct w:val="0"/>
        <w:autoSpaceDE/>
        <w:autoSpaceDN/>
        <w:bidi w:val="0"/>
        <w:adjustRightInd/>
        <w:snapToGrid/>
        <w:spacing w:line="240" w:lineRule="auto"/>
        <w:jc w:val="left"/>
        <w:textAlignment w:val="center"/>
      </w:pPr>
      <w:r>
        <w:t>30．只要不与传染病人接触就不会被感染。（</w:t>
      </w:r>
      <w:r>
        <w:rPr>
          <w:rFonts w:hint="eastAsia"/>
          <w:lang w:val="en-US" w:eastAsia="zh-CN"/>
        </w:rPr>
        <w:t xml:space="preserve">    </w:t>
      </w:r>
      <w:r>
        <w:t>）</w:t>
      </w:r>
    </w:p>
    <w:p>
      <w:pPr>
        <w:keepNext w:val="0"/>
        <w:keepLines w:val="0"/>
        <w:pageBreakBefore w:val="0"/>
        <w:kinsoku/>
        <w:wordWrap/>
        <w:overflowPunct/>
        <w:topLinePunct w:val="0"/>
        <w:autoSpaceDE/>
        <w:autoSpaceDN/>
        <w:bidi w:val="0"/>
        <w:adjustRightInd/>
        <w:snapToGrid/>
        <w:spacing w:line="240" w:lineRule="auto"/>
        <w:jc w:val="left"/>
        <w:textAlignment w:val="center"/>
      </w:pPr>
      <w:r>
        <w:t>31．移植别人的皮肤和移植自身的皮肤都会产生排斥反应。（</w:t>
      </w:r>
      <w:r>
        <w:rPr>
          <w:rFonts w:hint="eastAsia"/>
          <w:lang w:val="en-US" w:eastAsia="zh-CN"/>
        </w:rPr>
        <w:t xml:space="preserve">    </w:t>
      </w:r>
      <w:r>
        <w:t>）</w:t>
      </w:r>
    </w:p>
    <w:p>
      <w:pPr>
        <w:keepNext w:val="0"/>
        <w:keepLines w:val="0"/>
        <w:pageBreakBefore w:val="0"/>
        <w:kinsoku/>
        <w:wordWrap/>
        <w:overflowPunct/>
        <w:topLinePunct w:val="0"/>
        <w:autoSpaceDE/>
        <w:autoSpaceDN/>
        <w:bidi w:val="0"/>
        <w:adjustRightInd/>
        <w:snapToGrid/>
        <w:spacing w:line="240" w:lineRule="auto"/>
        <w:rPr>
          <w:rFonts w:hint="eastAsia"/>
        </w:rPr>
      </w:pPr>
    </w:p>
    <w:p>
      <w:pPr>
        <w:keepNext w:val="0"/>
        <w:keepLines w:val="0"/>
        <w:pageBreakBefore w:val="0"/>
        <w:kinsoku/>
        <w:wordWrap/>
        <w:overflowPunct/>
        <w:topLinePunct w:val="0"/>
        <w:autoSpaceDE/>
        <w:autoSpaceDN/>
        <w:bidi w:val="0"/>
        <w:adjustRightInd/>
        <w:snapToGrid/>
        <w:spacing w:line="240" w:lineRule="auto"/>
        <w:rPr>
          <w:b/>
        </w:rPr>
      </w:pPr>
      <w:r>
        <w:rPr>
          <w:rFonts w:hint="eastAsia"/>
          <w:b/>
        </w:rPr>
        <w:t>四、综合题</w:t>
      </w:r>
      <w:r>
        <w:rPr>
          <w:rFonts w:hint="eastAsia" w:ascii="宋体" w:hAnsi="宋体" w:eastAsia="宋体" w:cs="宋体"/>
          <w:b/>
          <w:bCs/>
          <w:color w:val="000000"/>
          <w:kern w:val="0"/>
          <w:sz w:val="20"/>
          <w:szCs w:val="20"/>
          <w:lang w:val="en-US" w:eastAsia="zh-CN" w:bidi="ar"/>
        </w:rPr>
        <w:t>（每</w:t>
      </w:r>
      <w:r>
        <w:rPr>
          <w:rFonts w:hint="eastAsia" w:ascii="宋体" w:hAnsi="宋体" w:cs="宋体"/>
          <w:b/>
          <w:bCs/>
          <w:color w:val="000000"/>
          <w:kern w:val="0"/>
          <w:sz w:val="20"/>
          <w:szCs w:val="20"/>
          <w:lang w:val="en-US" w:eastAsia="zh-CN" w:bidi="ar"/>
        </w:rPr>
        <w:t>空</w:t>
      </w:r>
      <w:r>
        <w:rPr>
          <w:rFonts w:hint="eastAsia" w:ascii="宋体" w:hAnsi="宋体" w:eastAsia="宋体" w:cs="宋体"/>
          <w:b/>
          <w:bCs/>
          <w:color w:val="000000"/>
          <w:kern w:val="0"/>
          <w:sz w:val="20"/>
          <w:szCs w:val="20"/>
          <w:lang w:val="en-US" w:eastAsia="zh-CN" w:bidi="ar"/>
        </w:rPr>
        <w:t xml:space="preserve"> 2 分，共 </w:t>
      </w:r>
      <w:r>
        <w:rPr>
          <w:rFonts w:hint="eastAsia" w:ascii="宋体" w:hAnsi="宋体" w:cs="宋体"/>
          <w:b/>
          <w:bCs/>
          <w:color w:val="000000"/>
          <w:kern w:val="0"/>
          <w:sz w:val="20"/>
          <w:szCs w:val="20"/>
          <w:lang w:val="en-US" w:eastAsia="zh-CN" w:bidi="ar"/>
        </w:rPr>
        <w:t>12</w:t>
      </w:r>
      <w:r>
        <w:rPr>
          <w:rFonts w:hint="eastAsia" w:ascii="宋体" w:hAnsi="宋体" w:eastAsia="宋体" w:cs="宋体"/>
          <w:b/>
          <w:bCs/>
          <w:color w:val="000000"/>
          <w:kern w:val="0"/>
          <w:sz w:val="20"/>
          <w:szCs w:val="20"/>
          <w:lang w:val="en-US" w:eastAsia="zh-CN" w:bidi="ar"/>
        </w:rPr>
        <w:t xml:space="preserve"> 分</w:t>
      </w:r>
      <w:r>
        <w:rPr>
          <w:rFonts w:hint="eastAsia" w:ascii="宋体" w:hAnsi="宋体" w:cs="宋体"/>
          <w:b/>
          <w:bCs/>
          <w:color w:val="000000"/>
          <w:kern w:val="0"/>
          <w:sz w:val="20"/>
          <w:szCs w:val="20"/>
          <w:lang w:val="en-US" w:eastAsia="zh-CN" w:bidi="ar"/>
        </w:rPr>
        <w:t>）</w:t>
      </w:r>
    </w:p>
    <w:p>
      <w:pPr>
        <w:keepNext w:val="0"/>
        <w:keepLines w:val="0"/>
        <w:pageBreakBefore w:val="0"/>
        <w:kinsoku/>
        <w:wordWrap/>
        <w:overflowPunct/>
        <w:topLinePunct w:val="0"/>
        <w:autoSpaceDE/>
        <w:autoSpaceDN/>
        <w:bidi w:val="0"/>
        <w:adjustRightInd/>
        <w:snapToGrid/>
        <w:spacing w:line="240" w:lineRule="auto"/>
        <w:jc w:val="left"/>
        <w:textAlignment w:val="center"/>
      </w:pPr>
      <w:r>
        <w:t>32．新冠肺炎以来，“咽拭子”和“核酸检测”成为大众熟知的医学名词。由于呼吸和食物都通过咽部，因此咽部有形形色色的细菌寄生。呼吸道病原体样本采集通常由口咽分泌物、鼻咽分泌物、肺泡灌洗液、肛拭子和痰液。肛拭子取样不便，新冠肺炎病人干咳无痰，肺泡灌洗对人体影响较大，所有最常用的采集方式是咽拭子和鼻咽拭子。医护人员将拭子采集到的病毒样本在实验室里，利用基因测序仪器，对样本中提取的病毒核酸进行检测。当样本中检测出的病毒基因序列与已知的新冠病毒基因序列高度同源（相似），就可以确诊感染。</w:t>
      </w:r>
    </w:p>
    <w:p>
      <w:pPr>
        <w:keepNext w:val="0"/>
        <w:keepLines w:val="0"/>
        <w:pageBreakBefore w:val="0"/>
        <w:kinsoku/>
        <w:wordWrap/>
        <w:overflowPunct/>
        <w:topLinePunct w:val="0"/>
        <w:autoSpaceDE/>
        <w:autoSpaceDN/>
        <w:bidi w:val="0"/>
        <w:adjustRightInd/>
        <w:snapToGrid/>
        <w:spacing w:line="240" w:lineRule="auto"/>
        <w:jc w:val="left"/>
        <w:textAlignment w:val="center"/>
      </w:pPr>
      <w:r>
        <w:t>（1）人体的咽与中耳、食道、喉（气管）、鼻腔和________相连，因此最常用的方式是取口咽或者鼻咽分泌物去做化验。</w:t>
      </w:r>
    </w:p>
    <w:p>
      <w:pPr>
        <w:keepNext w:val="0"/>
        <w:keepLines w:val="0"/>
        <w:pageBreakBefore w:val="0"/>
        <w:kinsoku/>
        <w:wordWrap/>
        <w:overflowPunct/>
        <w:topLinePunct w:val="0"/>
        <w:autoSpaceDE/>
        <w:autoSpaceDN/>
        <w:bidi w:val="0"/>
        <w:adjustRightInd/>
        <w:snapToGrid/>
        <w:spacing w:line="240" w:lineRule="auto"/>
        <w:jc w:val="left"/>
        <w:textAlignment w:val="center"/>
      </w:pPr>
      <w:r>
        <w:t>（2）操作过程中，应注意瓶口消毒，保持容器无菌。取毕，将试管口在酒精灯火焰上消毒，然后将棉签插入试管，塞紧密封。这样做的原因是__________。</w:t>
      </w:r>
    </w:p>
    <w:p>
      <w:pPr>
        <w:keepNext w:val="0"/>
        <w:keepLines w:val="0"/>
        <w:pageBreakBefore w:val="0"/>
        <w:kinsoku/>
        <w:wordWrap/>
        <w:overflowPunct/>
        <w:topLinePunct w:val="0"/>
        <w:autoSpaceDE/>
        <w:autoSpaceDN/>
        <w:bidi w:val="0"/>
        <w:adjustRightInd/>
        <w:snapToGrid/>
        <w:spacing w:line="240" w:lineRule="auto"/>
        <w:jc w:val="left"/>
        <w:textAlignment w:val="center"/>
      </w:pPr>
      <w:r>
        <w:t>（3）最好在使用抗菌或抗病毒药物治疗__________（前、后）采集标本。如果医护人员采集部位、采集力度有误，或者分泌物中无病原体，可能造成假阴性。为此，可以__________以避免结果误差。</w:t>
      </w:r>
    </w:p>
    <w:p>
      <w:pPr>
        <w:keepNext w:val="0"/>
        <w:keepLines w:val="0"/>
        <w:pageBreakBefore w:val="0"/>
        <w:kinsoku/>
        <w:wordWrap/>
        <w:overflowPunct/>
        <w:topLinePunct w:val="0"/>
        <w:autoSpaceDE/>
        <w:autoSpaceDN/>
        <w:bidi w:val="0"/>
        <w:adjustRightInd/>
        <w:snapToGrid/>
        <w:spacing w:line="240" w:lineRule="auto"/>
        <w:jc w:val="left"/>
        <w:textAlignment w:val="center"/>
      </w:pPr>
      <w:r>
        <w:t>（4）医院还可以检测血液中是否有新冠抗体的方式确诊。抽血时针刺入的血管是________。</w:t>
      </w:r>
    </w:p>
    <w:p>
      <w:pPr>
        <w:keepNext w:val="0"/>
        <w:keepLines w:val="0"/>
        <w:pageBreakBefore w:val="0"/>
        <w:kinsoku/>
        <w:wordWrap/>
        <w:overflowPunct/>
        <w:topLinePunct w:val="0"/>
        <w:autoSpaceDE/>
        <w:autoSpaceDN/>
        <w:bidi w:val="0"/>
        <w:adjustRightInd/>
        <w:snapToGrid/>
        <w:spacing w:line="240" w:lineRule="auto"/>
        <w:jc w:val="left"/>
        <w:textAlignment w:val="center"/>
      </w:pPr>
      <w:r>
        <w:t>（5）新冠病毒通过________传播。</w:t>
      </w:r>
    </w:p>
    <w:p>
      <w:pPr>
        <w:keepNext w:val="0"/>
        <w:keepLines w:val="0"/>
        <w:pageBreakBefore w:val="0"/>
        <w:kinsoku/>
        <w:wordWrap/>
        <w:overflowPunct/>
        <w:topLinePunct w:val="0"/>
        <w:autoSpaceDE/>
        <w:autoSpaceDN/>
        <w:bidi w:val="0"/>
        <w:adjustRightInd/>
        <w:snapToGrid/>
        <w:spacing w:line="240" w:lineRule="auto"/>
        <w:rPr>
          <w:rFonts w:hint="eastAsia"/>
        </w:rPr>
      </w:pPr>
    </w:p>
    <w:p>
      <w:pPr>
        <w:keepNext w:val="0"/>
        <w:keepLines w:val="0"/>
        <w:pageBreakBefore w:val="0"/>
        <w:kinsoku/>
        <w:wordWrap/>
        <w:overflowPunct/>
        <w:topLinePunct w:val="0"/>
        <w:autoSpaceDE/>
        <w:autoSpaceDN/>
        <w:bidi w:val="0"/>
        <w:adjustRightInd/>
        <w:snapToGrid/>
        <w:spacing w:line="240" w:lineRule="auto"/>
        <w:rPr>
          <w:b/>
        </w:rPr>
      </w:pPr>
      <w:r>
        <w:rPr>
          <w:rFonts w:hint="eastAsia"/>
          <w:b/>
        </w:rPr>
        <w:t>五、资料分析题</w:t>
      </w:r>
      <w:r>
        <w:rPr>
          <w:rFonts w:hint="eastAsia" w:ascii="宋体" w:hAnsi="宋体" w:eastAsia="宋体" w:cs="宋体"/>
          <w:b/>
          <w:bCs/>
          <w:color w:val="000000"/>
          <w:kern w:val="0"/>
          <w:sz w:val="20"/>
          <w:szCs w:val="20"/>
          <w:lang w:val="en-US" w:eastAsia="zh-CN" w:bidi="ar"/>
        </w:rPr>
        <w:t xml:space="preserve">（共 </w:t>
      </w:r>
      <w:r>
        <w:rPr>
          <w:rFonts w:hint="eastAsia" w:ascii="宋体" w:hAnsi="宋体" w:cs="宋体"/>
          <w:b/>
          <w:bCs/>
          <w:color w:val="000000"/>
          <w:kern w:val="0"/>
          <w:sz w:val="20"/>
          <w:szCs w:val="20"/>
          <w:lang w:val="en-US" w:eastAsia="zh-CN" w:bidi="ar"/>
        </w:rPr>
        <w:t>8</w:t>
      </w:r>
      <w:r>
        <w:rPr>
          <w:rFonts w:hint="eastAsia" w:ascii="宋体" w:hAnsi="宋体" w:eastAsia="宋体" w:cs="宋体"/>
          <w:b/>
          <w:bCs/>
          <w:color w:val="000000"/>
          <w:kern w:val="0"/>
          <w:sz w:val="20"/>
          <w:szCs w:val="20"/>
          <w:lang w:val="en-US" w:eastAsia="zh-CN" w:bidi="ar"/>
        </w:rPr>
        <w:t xml:space="preserve"> 分</w:t>
      </w:r>
      <w:r>
        <w:rPr>
          <w:rFonts w:hint="eastAsia" w:ascii="宋体" w:hAnsi="宋体" w:cs="宋体"/>
          <w:b/>
          <w:bCs/>
          <w:color w:val="000000"/>
          <w:kern w:val="0"/>
          <w:sz w:val="20"/>
          <w:szCs w:val="20"/>
          <w:lang w:val="en-US" w:eastAsia="zh-CN" w:bidi="ar"/>
        </w:rPr>
        <w:t>）</w:t>
      </w:r>
    </w:p>
    <w:p>
      <w:pPr>
        <w:keepNext w:val="0"/>
        <w:keepLines w:val="0"/>
        <w:pageBreakBefore w:val="0"/>
        <w:kinsoku/>
        <w:wordWrap/>
        <w:overflowPunct/>
        <w:topLinePunct w:val="0"/>
        <w:autoSpaceDE/>
        <w:autoSpaceDN/>
        <w:bidi w:val="0"/>
        <w:adjustRightInd/>
        <w:snapToGrid/>
        <w:spacing w:line="240" w:lineRule="auto"/>
        <w:jc w:val="left"/>
        <w:textAlignment w:val="center"/>
      </w:pPr>
      <w:r>
        <w:t>33．今年新型冠状病毒席卷全球，新型冠状病毒肺炎是一种急性感染性肺炎，其病原体是一种先前未在人类中发现的新型冠状病毒，即2019新型冠状病毒。2020年2月7日，国家卫健委决定将“新型冠状病毒感染的肺炎”暂命名为“新型冠状病毒肺炎”，简称“新冠肺炎”。新冠肺炎患者初始症状多为发热、乏力和干咳，并逐渐出现呼吸困难等严重表现。多数患者预后良好，部分严重病例可出现急性呼吸窘迫综合征或脓毒症休克，甚至死亡。目前，缺乏针对病原体的有效抗病毒药物，以隔离治疗、对症支持治疗为主。基于目前的流行病学调查，潜伏期1--14天，多为3--7天。潜伏期具有传染性，无症状感染者也可能成为传染源，人群普遍易感。经呼吸道飞沫和密切接触传播是主要的传播途径。由于在粪便及尿中可分离到新型冠状病毒，应注意粪便及尿对环境污染造成气溶胶或接触传播。在相对封闭的环境中长时间暴露于高浓度气溶胶情况下中存在经气溶胶传播的可能。密闭、不通风场所可能存在气溶胶传播风险，需加强预防和隔离处理。2020年1月30日，WHO宣布将新型冠状病毒肺炎疫情列为国际关注的突发公共卫生事件。</w:t>
      </w:r>
    </w:p>
    <w:p>
      <w:pPr>
        <w:keepNext w:val="0"/>
        <w:keepLines w:val="0"/>
        <w:pageBreakBefore w:val="0"/>
        <w:kinsoku/>
        <w:wordWrap/>
        <w:overflowPunct/>
        <w:topLinePunct w:val="0"/>
        <w:autoSpaceDE/>
        <w:autoSpaceDN/>
        <w:bidi w:val="0"/>
        <w:adjustRightInd/>
        <w:snapToGrid/>
        <w:spacing w:line="240" w:lineRule="auto"/>
        <w:jc w:val="left"/>
        <w:textAlignment w:val="center"/>
      </w:pPr>
      <w:r>
        <w:t>通过对以上材料的分析，你认为预防“新冠肺炎”有效措施</w:t>
      </w:r>
      <w:r>
        <w:rPr>
          <w:rFonts w:hint="eastAsia"/>
          <w:lang w:val="en-US" w:eastAsia="zh-CN"/>
        </w:rPr>
        <w:t>有哪些？</w:t>
      </w:r>
      <w:r>
        <w:t>在日常预防中，要求我们要戴口罩的目的是什么？</w:t>
      </w:r>
    </w:p>
    <w:p>
      <w:pPr>
        <w:keepNext w:val="0"/>
        <w:keepLines w:val="0"/>
        <w:pageBreakBefore w:val="0"/>
        <w:kinsoku/>
        <w:wordWrap/>
        <w:overflowPunct/>
        <w:topLinePunct w:val="0"/>
        <w:autoSpaceDE/>
        <w:autoSpaceDN/>
        <w:bidi w:val="0"/>
        <w:adjustRightInd/>
        <w:snapToGrid/>
        <w:spacing w:line="240" w:lineRule="auto"/>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jc w:val="center"/>
        <w:rPr>
          <w:b/>
        </w:rPr>
      </w:pPr>
      <w:r>
        <w:rPr>
          <w:rFonts w:hint="eastAsia"/>
          <w:b/>
        </w:rPr>
        <w:t>参考答案</w:t>
      </w:r>
    </w:p>
    <w:p>
      <w:pPr>
        <w:keepNext w:val="0"/>
        <w:keepLines w:val="0"/>
        <w:pageBreakBefore w:val="0"/>
        <w:kinsoku/>
        <w:wordWrap/>
        <w:overflowPunct/>
        <w:topLinePunct w:val="0"/>
        <w:autoSpaceDE/>
        <w:autoSpaceDN/>
        <w:bidi w:val="0"/>
        <w:adjustRightInd/>
        <w:snapToGrid/>
        <w:spacing w:line="240" w:lineRule="auto"/>
        <w:jc w:val="left"/>
        <w:textAlignment w:val="center"/>
      </w:pPr>
      <w:r>
        <w:t>1．D</w:t>
      </w:r>
    </w:p>
    <w:p>
      <w:pPr>
        <w:keepNext w:val="0"/>
        <w:keepLines w:val="0"/>
        <w:pageBreakBefore w:val="0"/>
        <w:kinsoku/>
        <w:wordWrap/>
        <w:overflowPunct/>
        <w:topLinePunct w:val="0"/>
        <w:autoSpaceDE/>
        <w:autoSpaceDN/>
        <w:bidi w:val="0"/>
        <w:adjustRightInd/>
        <w:snapToGrid/>
        <w:spacing w:line="240" w:lineRule="auto"/>
        <w:jc w:val="left"/>
        <w:textAlignment w:val="center"/>
      </w:pPr>
      <w:r>
        <w:t>2．B</w:t>
      </w:r>
    </w:p>
    <w:p>
      <w:pPr>
        <w:keepNext w:val="0"/>
        <w:keepLines w:val="0"/>
        <w:pageBreakBefore w:val="0"/>
        <w:kinsoku/>
        <w:wordWrap/>
        <w:overflowPunct/>
        <w:topLinePunct w:val="0"/>
        <w:autoSpaceDE/>
        <w:autoSpaceDN/>
        <w:bidi w:val="0"/>
        <w:adjustRightInd/>
        <w:snapToGrid/>
        <w:spacing w:line="240" w:lineRule="auto"/>
        <w:jc w:val="left"/>
        <w:textAlignment w:val="center"/>
      </w:pPr>
      <w:r>
        <w:t>3．C</w:t>
      </w:r>
    </w:p>
    <w:p>
      <w:pPr>
        <w:keepNext w:val="0"/>
        <w:keepLines w:val="0"/>
        <w:pageBreakBefore w:val="0"/>
        <w:kinsoku/>
        <w:wordWrap/>
        <w:overflowPunct/>
        <w:topLinePunct w:val="0"/>
        <w:autoSpaceDE/>
        <w:autoSpaceDN/>
        <w:bidi w:val="0"/>
        <w:adjustRightInd/>
        <w:snapToGrid/>
        <w:spacing w:line="240" w:lineRule="auto"/>
        <w:jc w:val="left"/>
        <w:textAlignment w:val="center"/>
      </w:pPr>
      <w:r>
        <w:t>4．B</w:t>
      </w:r>
    </w:p>
    <w:p>
      <w:pPr>
        <w:keepNext w:val="0"/>
        <w:keepLines w:val="0"/>
        <w:pageBreakBefore w:val="0"/>
        <w:kinsoku/>
        <w:wordWrap/>
        <w:overflowPunct/>
        <w:topLinePunct w:val="0"/>
        <w:autoSpaceDE/>
        <w:autoSpaceDN/>
        <w:bidi w:val="0"/>
        <w:adjustRightInd/>
        <w:snapToGrid/>
        <w:spacing w:line="240" w:lineRule="auto"/>
        <w:jc w:val="left"/>
        <w:textAlignment w:val="center"/>
      </w:pPr>
      <w:r>
        <w:t>5．A</w:t>
      </w:r>
    </w:p>
    <w:p>
      <w:pPr>
        <w:keepNext w:val="0"/>
        <w:keepLines w:val="0"/>
        <w:pageBreakBefore w:val="0"/>
        <w:kinsoku/>
        <w:wordWrap/>
        <w:overflowPunct/>
        <w:topLinePunct w:val="0"/>
        <w:autoSpaceDE/>
        <w:autoSpaceDN/>
        <w:bidi w:val="0"/>
        <w:adjustRightInd/>
        <w:snapToGrid/>
        <w:spacing w:line="240" w:lineRule="auto"/>
        <w:jc w:val="left"/>
        <w:textAlignment w:val="center"/>
      </w:pPr>
      <w:r>
        <w:t>6．D</w:t>
      </w:r>
    </w:p>
    <w:p>
      <w:pPr>
        <w:keepNext w:val="0"/>
        <w:keepLines w:val="0"/>
        <w:pageBreakBefore w:val="0"/>
        <w:kinsoku/>
        <w:wordWrap/>
        <w:overflowPunct/>
        <w:topLinePunct w:val="0"/>
        <w:autoSpaceDE/>
        <w:autoSpaceDN/>
        <w:bidi w:val="0"/>
        <w:adjustRightInd/>
        <w:snapToGrid/>
        <w:spacing w:line="240" w:lineRule="auto"/>
        <w:jc w:val="left"/>
        <w:textAlignment w:val="center"/>
      </w:pPr>
      <w:r>
        <w:t>7．B</w:t>
      </w:r>
    </w:p>
    <w:p>
      <w:pPr>
        <w:keepNext w:val="0"/>
        <w:keepLines w:val="0"/>
        <w:pageBreakBefore w:val="0"/>
        <w:kinsoku/>
        <w:wordWrap/>
        <w:overflowPunct/>
        <w:topLinePunct w:val="0"/>
        <w:autoSpaceDE/>
        <w:autoSpaceDN/>
        <w:bidi w:val="0"/>
        <w:adjustRightInd/>
        <w:snapToGrid/>
        <w:spacing w:line="240" w:lineRule="auto"/>
        <w:jc w:val="left"/>
        <w:textAlignment w:val="center"/>
      </w:pPr>
      <w:r>
        <w:t>8．D</w:t>
      </w:r>
    </w:p>
    <w:p>
      <w:pPr>
        <w:keepNext w:val="0"/>
        <w:keepLines w:val="0"/>
        <w:pageBreakBefore w:val="0"/>
        <w:kinsoku/>
        <w:wordWrap/>
        <w:overflowPunct/>
        <w:topLinePunct w:val="0"/>
        <w:autoSpaceDE/>
        <w:autoSpaceDN/>
        <w:bidi w:val="0"/>
        <w:adjustRightInd/>
        <w:snapToGrid/>
        <w:spacing w:line="240" w:lineRule="auto"/>
        <w:jc w:val="left"/>
        <w:textAlignment w:val="center"/>
      </w:pPr>
      <w:r>
        <w:t>9．A</w:t>
      </w:r>
    </w:p>
    <w:p>
      <w:pPr>
        <w:keepNext w:val="0"/>
        <w:keepLines w:val="0"/>
        <w:pageBreakBefore w:val="0"/>
        <w:kinsoku/>
        <w:wordWrap/>
        <w:overflowPunct/>
        <w:topLinePunct w:val="0"/>
        <w:autoSpaceDE/>
        <w:autoSpaceDN/>
        <w:bidi w:val="0"/>
        <w:adjustRightInd/>
        <w:snapToGrid/>
        <w:spacing w:line="240" w:lineRule="auto"/>
        <w:jc w:val="left"/>
        <w:textAlignment w:val="center"/>
      </w:pPr>
      <w:r>
        <w:t>10．B</w:t>
      </w:r>
    </w:p>
    <w:p>
      <w:pPr>
        <w:keepNext w:val="0"/>
        <w:keepLines w:val="0"/>
        <w:pageBreakBefore w:val="0"/>
        <w:kinsoku/>
        <w:wordWrap/>
        <w:overflowPunct/>
        <w:topLinePunct w:val="0"/>
        <w:autoSpaceDE/>
        <w:autoSpaceDN/>
        <w:bidi w:val="0"/>
        <w:adjustRightInd/>
        <w:snapToGrid/>
        <w:spacing w:line="240" w:lineRule="auto"/>
        <w:jc w:val="left"/>
        <w:textAlignment w:val="center"/>
      </w:pPr>
      <w:r>
        <w:t>11．B</w:t>
      </w:r>
    </w:p>
    <w:p>
      <w:pPr>
        <w:keepNext w:val="0"/>
        <w:keepLines w:val="0"/>
        <w:pageBreakBefore w:val="0"/>
        <w:kinsoku/>
        <w:wordWrap/>
        <w:overflowPunct/>
        <w:topLinePunct w:val="0"/>
        <w:autoSpaceDE/>
        <w:autoSpaceDN/>
        <w:bidi w:val="0"/>
        <w:adjustRightInd/>
        <w:snapToGrid/>
        <w:spacing w:line="240" w:lineRule="auto"/>
        <w:jc w:val="left"/>
        <w:textAlignment w:val="center"/>
      </w:pPr>
      <w:r>
        <w:t>12．D</w:t>
      </w:r>
    </w:p>
    <w:p>
      <w:pPr>
        <w:keepNext w:val="0"/>
        <w:keepLines w:val="0"/>
        <w:pageBreakBefore w:val="0"/>
        <w:kinsoku/>
        <w:wordWrap/>
        <w:overflowPunct/>
        <w:topLinePunct w:val="0"/>
        <w:autoSpaceDE/>
        <w:autoSpaceDN/>
        <w:bidi w:val="0"/>
        <w:adjustRightInd/>
        <w:snapToGrid/>
        <w:spacing w:line="240" w:lineRule="auto"/>
        <w:jc w:val="left"/>
        <w:textAlignment w:val="center"/>
      </w:pPr>
      <w:r>
        <w:t>13．B</w:t>
      </w:r>
    </w:p>
    <w:p>
      <w:pPr>
        <w:keepNext w:val="0"/>
        <w:keepLines w:val="0"/>
        <w:pageBreakBefore w:val="0"/>
        <w:kinsoku/>
        <w:wordWrap/>
        <w:overflowPunct/>
        <w:topLinePunct w:val="0"/>
        <w:autoSpaceDE/>
        <w:autoSpaceDN/>
        <w:bidi w:val="0"/>
        <w:adjustRightInd/>
        <w:snapToGrid/>
        <w:spacing w:line="240" w:lineRule="auto"/>
        <w:jc w:val="left"/>
        <w:textAlignment w:val="center"/>
      </w:pPr>
      <w:r>
        <w:t>14．C</w:t>
      </w:r>
    </w:p>
    <w:p>
      <w:pPr>
        <w:keepNext w:val="0"/>
        <w:keepLines w:val="0"/>
        <w:pageBreakBefore w:val="0"/>
        <w:kinsoku/>
        <w:wordWrap/>
        <w:overflowPunct/>
        <w:topLinePunct w:val="0"/>
        <w:autoSpaceDE/>
        <w:autoSpaceDN/>
        <w:bidi w:val="0"/>
        <w:adjustRightInd/>
        <w:snapToGrid/>
        <w:spacing w:line="240" w:lineRule="auto"/>
        <w:jc w:val="left"/>
        <w:textAlignment w:val="center"/>
      </w:pPr>
      <w:r>
        <w:t>15．A</w:t>
      </w:r>
    </w:p>
    <w:p>
      <w:pPr>
        <w:keepNext w:val="0"/>
        <w:keepLines w:val="0"/>
        <w:pageBreakBefore w:val="0"/>
        <w:kinsoku/>
        <w:wordWrap/>
        <w:overflowPunct/>
        <w:topLinePunct w:val="0"/>
        <w:autoSpaceDE/>
        <w:autoSpaceDN/>
        <w:bidi w:val="0"/>
        <w:adjustRightInd/>
        <w:snapToGrid/>
        <w:spacing w:line="240" w:lineRule="auto"/>
        <w:jc w:val="left"/>
        <w:textAlignment w:val="center"/>
      </w:pPr>
      <w:r>
        <w:t>16．A</w:t>
      </w:r>
    </w:p>
    <w:p>
      <w:pPr>
        <w:keepNext w:val="0"/>
        <w:keepLines w:val="0"/>
        <w:pageBreakBefore w:val="0"/>
        <w:kinsoku/>
        <w:wordWrap/>
        <w:overflowPunct/>
        <w:topLinePunct w:val="0"/>
        <w:autoSpaceDE/>
        <w:autoSpaceDN/>
        <w:bidi w:val="0"/>
        <w:adjustRightInd/>
        <w:snapToGrid/>
        <w:spacing w:line="240" w:lineRule="auto"/>
        <w:jc w:val="left"/>
        <w:textAlignment w:val="center"/>
      </w:pPr>
      <w:r>
        <w:t>17．D</w:t>
      </w:r>
    </w:p>
    <w:p>
      <w:pPr>
        <w:keepNext w:val="0"/>
        <w:keepLines w:val="0"/>
        <w:pageBreakBefore w:val="0"/>
        <w:kinsoku/>
        <w:wordWrap/>
        <w:overflowPunct/>
        <w:topLinePunct w:val="0"/>
        <w:autoSpaceDE/>
        <w:autoSpaceDN/>
        <w:bidi w:val="0"/>
        <w:adjustRightInd/>
        <w:snapToGrid/>
        <w:spacing w:line="240" w:lineRule="auto"/>
        <w:jc w:val="left"/>
        <w:textAlignment w:val="center"/>
      </w:pPr>
      <w:r>
        <w:t>18．B</w:t>
      </w:r>
    </w:p>
    <w:p>
      <w:pPr>
        <w:keepNext w:val="0"/>
        <w:keepLines w:val="0"/>
        <w:pageBreakBefore w:val="0"/>
        <w:kinsoku/>
        <w:wordWrap/>
        <w:overflowPunct/>
        <w:topLinePunct w:val="0"/>
        <w:autoSpaceDE/>
        <w:autoSpaceDN/>
        <w:bidi w:val="0"/>
        <w:adjustRightInd/>
        <w:snapToGrid/>
        <w:spacing w:line="240" w:lineRule="auto"/>
        <w:jc w:val="left"/>
        <w:textAlignment w:val="center"/>
      </w:pPr>
      <w:r>
        <w:t>19．C</w:t>
      </w:r>
    </w:p>
    <w:p>
      <w:pPr>
        <w:keepNext w:val="0"/>
        <w:keepLines w:val="0"/>
        <w:pageBreakBefore w:val="0"/>
        <w:kinsoku/>
        <w:wordWrap/>
        <w:overflowPunct/>
        <w:topLinePunct w:val="0"/>
        <w:autoSpaceDE/>
        <w:autoSpaceDN/>
        <w:bidi w:val="0"/>
        <w:adjustRightInd/>
        <w:snapToGrid/>
        <w:spacing w:line="240" w:lineRule="auto"/>
        <w:jc w:val="left"/>
        <w:textAlignment w:val="center"/>
      </w:pPr>
      <w:r>
        <w:t>20．B</w:t>
      </w:r>
    </w:p>
    <w:p>
      <w:pPr>
        <w:keepNext w:val="0"/>
        <w:keepLines w:val="0"/>
        <w:pageBreakBefore w:val="0"/>
        <w:kinsoku/>
        <w:wordWrap/>
        <w:overflowPunct/>
        <w:topLinePunct w:val="0"/>
        <w:autoSpaceDE/>
        <w:autoSpaceDN/>
        <w:bidi w:val="0"/>
        <w:adjustRightInd/>
        <w:snapToGrid/>
        <w:spacing w:line="240" w:lineRule="auto"/>
        <w:jc w:val="left"/>
        <w:textAlignment w:val="center"/>
      </w:pPr>
      <w:r>
        <w:t>21．冠状</w:t>
      </w:r>
    </w:p>
    <w:p>
      <w:pPr>
        <w:keepNext w:val="0"/>
        <w:keepLines w:val="0"/>
        <w:pageBreakBefore w:val="0"/>
        <w:kinsoku/>
        <w:wordWrap/>
        <w:overflowPunct/>
        <w:topLinePunct w:val="0"/>
        <w:autoSpaceDE/>
        <w:autoSpaceDN/>
        <w:bidi w:val="0"/>
        <w:adjustRightInd/>
        <w:snapToGrid/>
        <w:spacing w:line="240" w:lineRule="auto"/>
        <w:jc w:val="left"/>
        <w:textAlignment w:val="center"/>
      </w:pPr>
      <w:r>
        <w:t xml:space="preserve">22．身体上    心理上    社会适应方面    </w:t>
      </w:r>
    </w:p>
    <w:p>
      <w:pPr>
        <w:keepNext w:val="0"/>
        <w:keepLines w:val="0"/>
        <w:pageBreakBefore w:val="0"/>
        <w:kinsoku/>
        <w:wordWrap/>
        <w:overflowPunct/>
        <w:topLinePunct w:val="0"/>
        <w:autoSpaceDE/>
        <w:autoSpaceDN/>
        <w:bidi w:val="0"/>
        <w:adjustRightInd/>
        <w:snapToGrid/>
        <w:spacing w:line="240" w:lineRule="auto"/>
        <w:jc w:val="left"/>
        <w:textAlignment w:val="center"/>
      </w:pPr>
      <w:r>
        <w:t xml:space="preserve">23．遗传    生活    </w:t>
      </w:r>
    </w:p>
    <w:p>
      <w:pPr>
        <w:keepNext w:val="0"/>
        <w:keepLines w:val="0"/>
        <w:pageBreakBefore w:val="0"/>
        <w:kinsoku/>
        <w:wordWrap/>
        <w:overflowPunct/>
        <w:topLinePunct w:val="0"/>
        <w:autoSpaceDE/>
        <w:autoSpaceDN/>
        <w:bidi w:val="0"/>
        <w:adjustRightInd/>
        <w:snapToGrid/>
        <w:spacing w:line="240" w:lineRule="auto"/>
        <w:jc w:val="left"/>
        <w:textAlignment w:val="center"/>
      </w:pPr>
      <w:r>
        <w:t xml:space="preserve">24．吸烟    酗酒    吸毒    </w:t>
      </w:r>
    </w:p>
    <w:p>
      <w:pPr>
        <w:keepNext w:val="0"/>
        <w:keepLines w:val="0"/>
        <w:pageBreakBefore w:val="0"/>
        <w:kinsoku/>
        <w:wordWrap/>
        <w:overflowPunct/>
        <w:topLinePunct w:val="0"/>
        <w:autoSpaceDE/>
        <w:autoSpaceDN/>
        <w:bidi w:val="0"/>
        <w:adjustRightInd/>
        <w:snapToGrid/>
        <w:spacing w:line="240" w:lineRule="auto"/>
        <w:jc w:val="left"/>
        <w:textAlignment w:val="center"/>
        <w:rPr>
          <w:rStyle w:val="6"/>
        </w:rPr>
      </w:pPr>
      <w:r>
        <w:rPr>
          <w:rStyle w:val="6"/>
        </w:rPr>
        <w:t xml:space="preserve">25．传染源    易感人群    任何一个    </w:t>
      </w:r>
    </w:p>
    <w:p>
      <w:pPr>
        <w:keepNext w:val="0"/>
        <w:keepLines w:val="0"/>
        <w:pageBreakBefore w:val="0"/>
        <w:kinsoku/>
        <w:wordWrap/>
        <w:overflowPunct/>
        <w:topLinePunct w:val="0"/>
        <w:autoSpaceDE/>
        <w:autoSpaceDN/>
        <w:bidi w:val="0"/>
        <w:adjustRightInd/>
        <w:snapToGrid/>
        <w:spacing w:line="240" w:lineRule="auto"/>
        <w:jc w:val="left"/>
        <w:textAlignment w:val="center"/>
      </w:pPr>
      <w:r>
        <w:t>26．生理</w:t>
      </w:r>
      <w:r>
        <w:br w:type="textWrapping"/>
      </w:r>
      <w:r>
        <w:t xml:space="preserve">    自己    非己    </w:t>
      </w:r>
    </w:p>
    <w:p>
      <w:pPr>
        <w:keepNext w:val="0"/>
        <w:keepLines w:val="0"/>
        <w:pageBreakBefore w:val="0"/>
        <w:kinsoku/>
        <w:wordWrap/>
        <w:overflowPunct/>
        <w:topLinePunct w:val="0"/>
        <w:autoSpaceDE/>
        <w:autoSpaceDN/>
        <w:bidi w:val="0"/>
        <w:adjustRightInd/>
        <w:snapToGrid/>
        <w:spacing w:line="240" w:lineRule="auto"/>
        <w:jc w:val="left"/>
        <w:textAlignment w:val="center"/>
      </w:pPr>
      <w:r>
        <w:t>27．错误</w:t>
      </w:r>
    </w:p>
    <w:p>
      <w:pPr>
        <w:keepNext w:val="0"/>
        <w:keepLines w:val="0"/>
        <w:pageBreakBefore w:val="0"/>
        <w:kinsoku/>
        <w:wordWrap/>
        <w:overflowPunct/>
        <w:topLinePunct w:val="0"/>
        <w:autoSpaceDE/>
        <w:autoSpaceDN/>
        <w:bidi w:val="0"/>
        <w:adjustRightInd/>
        <w:snapToGrid/>
        <w:spacing w:line="240" w:lineRule="auto"/>
        <w:jc w:val="left"/>
        <w:textAlignment w:val="center"/>
      </w:pPr>
      <w:r>
        <w:t>28．正确</w:t>
      </w:r>
    </w:p>
    <w:p>
      <w:pPr>
        <w:keepNext w:val="0"/>
        <w:keepLines w:val="0"/>
        <w:pageBreakBefore w:val="0"/>
        <w:kinsoku/>
        <w:wordWrap/>
        <w:overflowPunct/>
        <w:topLinePunct w:val="0"/>
        <w:autoSpaceDE/>
        <w:autoSpaceDN/>
        <w:bidi w:val="0"/>
        <w:adjustRightInd/>
        <w:snapToGrid/>
        <w:spacing w:line="240" w:lineRule="auto"/>
        <w:jc w:val="left"/>
        <w:textAlignment w:val="center"/>
      </w:pPr>
      <w:r>
        <w:t>29．错误</w:t>
      </w:r>
    </w:p>
    <w:p>
      <w:pPr>
        <w:keepNext w:val="0"/>
        <w:keepLines w:val="0"/>
        <w:pageBreakBefore w:val="0"/>
        <w:kinsoku/>
        <w:wordWrap/>
        <w:overflowPunct/>
        <w:topLinePunct w:val="0"/>
        <w:autoSpaceDE/>
        <w:autoSpaceDN/>
        <w:bidi w:val="0"/>
        <w:adjustRightInd/>
        <w:snapToGrid/>
        <w:spacing w:line="240" w:lineRule="auto"/>
        <w:jc w:val="left"/>
        <w:textAlignment w:val="center"/>
      </w:pPr>
      <w:r>
        <w:t>30．错误</w:t>
      </w:r>
    </w:p>
    <w:p>
      <w:pPr>
        <w:keepNext w:val="0"/>
        <w:keepLines w:val="0"/>
        <w:pageBreakBefore w:val="0"/>
        <w:kinsoku/>
        <w:wordWrap/>
        <w:overflowPunct/>
        <w:topLinePunct w:val="0"/>
        <w:autoSpaceDE/>
        <w:autoSpaceDN/>
        <w:bidi w:val="0"/>
        <w:adjustRightInd/>
        <w:snapToGrid/>
        <w:spacing w:line="240" w:lineRule="auto"/>
        <w:jc w:val="left"/>
        <w:textAlignment w:val="center"/>
      </w:pPr>
      <w:r>
        <w:t>31．错误</w:t>
      </w:r>
    </w:p>
    <w:p>
      <w:pPr>
        <w:keepNext w:val="0"/>
        <w:keepLines w:val="0"/>
        <w:pageBreakBefore w:val="0"/>
        <w:kinsoku/>
        <w:wordWrap/>
        <w:overflowPunct/>
        <w:topLinePunct w:val="0"/>
        <w:autoSpaceDE/>
        <w:autoSpaceDN/>
        <w:bidi w:val="0"/>
        <w:adjustRightInd/>
        <w:snapToGrid/>
        <w:spacing w:line="240" w:lineRule="auto"/>
        <w:jc w:val="left"/>
        <w:textAlignment w:val="center"/>
      </w:pPr>
      <w:r>
        <w:t>32．</w:t>
      </w:r>
    </w:p>
    <w:p>
      <w:pPr>
        <w:keepNext w:val="0"/>
        <w:keepLines w:val="0"/>
        <w:pageBreakBefore w:val="0"/>
        <w:kinsoku/>
        <w:wordWrap/>
        <w:overflowPunct/>
        <w:topLinePunct w:val="0"/>
        <w:autoSpaceDE/>
        <w:autoSpaceDN/>
        <w:bidi w:val="0"/>
        <w:adjustRightInd/>
        <w:snapToGrid/>
        <w:spacing w:line="240" w:lineRule="auto"/>
        <w:jc w:val="left"/>
        <w:textAlignment w:val="center"/>
      </w:pPr>
      <w:r>
        <w:t>（1）口腔</w:t>
      </w:r>
    </w:p>
    <w:p>
      <w:pPr>
        <w:keepNext w:val="0"/>
        <w:keepLines w:val="0"/>
        <w:pageBreakBefore w:val="0"/>
        <w:kinsoku/>
        <w:wordWrap/>
        <w:overflowPunct/>
        <w:topLinePunct w:val="0"/>
        <w:autoSpaceDE/>
        <w:autoSpaceDN/>
        <w:bidi w:val="0"/>
        <w:adjustRightInd/>
        <w:snapToGrid/>
        <w:spacing w:line="240" w:lineRule="auto"/>
        <w:jc w:val="left"/>
        <w:textAlignment w:val="center"/>
      </w:pPr>
      <w:r>
        <w:t>（2）灭菌，避免其他杂菌的干扰</w:t>
      </w:r>
    </w:p>
    <w:p>
      <w:pPr>
        <w:keepNext w:val="0"/>
        <w:keepLines w:val="0"/>
        <w:pageBreakBefore w:val="0"/>
        <w:kinsoku/>
        <w:wordWrap/>
        <w:overflowPunct/>
        <w:topLinePunct w:val="0"/>
        <w:autoSpaceDE/>
        <w:autoSpaceDN/>
        <w:bidi w:val="0"/>
        <w:adjustRightInd/>
        <w:snapToGrid/>
        <w:spacing w:line="240" w:lineRule="auto"/>
        <w:jc w:val="left"/>
        <w:textAlignment w:val="center"/>
      </w:pPr>
      <w:r>
        <w:t xml:space="preserve">（3）    前    重复采集，增加次数    </w:t>
      </w:r>
    </w:p>
    <w:p>
      <w:pPr>
        <w:keepNext w:val="0"/>
        <w:keepLines w:val="0"/>
        <w:pageBreakBefore w:val="0"/>
        <w:kinsoku/>
        <w:wordWrap/>
        <w:overflowPunct/>
        <w:topLinePunct w:val="0"/>
        <w:autoSpaceDE/>
        <w:autoSpaceDN/>
        <w:bidi w:val="0"/>
        <w:adjustRightInd/>
        <w:snapToGrid/>
        <w:spacing w:line="240" w:lineRule="auto"/>
        <w:jc w:val="left"/>
        <w:textAlignment w:val="center"/>
      </w:pPr>
      <w:r>
        <w:t>（4）静脉</w:t>
      </w:r>
    </w:p>
    <w:p>
      <w:pPr>
        <w:keepNext w:val="0"/>
        <w:keepLines w:val="0"/>
        <w:pageBreakBefore w:val="0"/>
        <w:kinsoku/>
        <w:wordWrap/>
        <w:overflowPunct/>
        <w:topLinePunct w:val="0"/>
        <w:autoSpaceDE/>
        <w:autoSpaceDN/>
        <w:bidi w:val="0"/>
        <w:adjustRightInd/>
        <w:snapToGrid/>
        <w:spacing w:line="240" w:lineRule="auto"/>
        <w:jc w:val="left"/>
        <w:textAlignment w:val="center"/>
      </w:pPr>
      <w:r>
        <w:t>（5）飞沫、接触</w:t>
      </w:r>
    </w:p>
    <w:p>
      <w:pPr>
        <w:keepNext w:val="0"/>
        <w:keepLines w:val="0"/>
        <w:pageBreakBefore w:val="0"/>
        <w:kinsoku/>
        <w:wordWrap/>
        <w:overflowPunct/>
        <w:topLinePunct w:val="0"/>
        <w:autoSpaceDE/>
        <w:autoSpaceDN/>
        <w:bidi w:val="0"/>
        <w:adjustRightInd/>
        <w:snapToGrid/>
        <w:spacing w:line="240" w:lineRule="auto"/>
        <w:jc w:val="left"/>
        <w:textAlignment w:val="center"/>
      </w:pPr>
      <w:r>
        <w:t>33．</w:t>
      </w:r>
    </w:p>
    <w:p>
      <w:pPr>
        <w:keepNext w:val="0"/>
        <w:keepLines w:val="0"/>
        <w:pageBreakBefore w:val="0"/>
        <w:kinsoku/>
        <w:wordWrap/>
        <w:overflowPunct/>
        <w:topLinePunct w:val="0"/>
        <w:autoSpaceDE/>
        <w:autoSpaceDN/>
        <w:bidi w:val="0"/>
        <w:adjustRightInd/>
        <w:snapToGrid/>
        <w:spacing w:line="240" w:lineRule="auto"/>
        <w:jc w:val="left"/>
        <w:textAlignment w:val="center"/>
      </w:pPr>
      <w:r>
        <w:t>（1）发现控制传染源；切断传播途径；保护易感人群</w:t>
      </w:r>
    </w:p>
    <w:p>
      <w:pPr>
        <w:keepNext w:val="0"/>
        <w:keepLines w:val="0"/>
        <w:pageBreakBefore w:val="0"/>
        <w:kinsoku/>
        <w:wordWrap/>
        <w:overflowPunct/>
        <w:topLinePunct w:val="0"/>
        <w:autoSpaceDE/>
        <w:autoSpaceDN/>
        <w:bidi w:val="0"/>
        <w:adjustRightInd/>
        <w:snapToGrid/>
        <w:spacing w:line="240" w:lineRule="auto"/>
        <w:jc w:val="left"/>
        <w:textAlignment w:val="center"/>
      </w:pPr>
      <w:r>
        <w:t>（2）保护易感人群 答案合理即可得分</w:t>
      </w:r>
    </w:p>
    <w:p>
      <w:pPr>
        <w:keepNext w:val="0"/>
        <w:keepLines w:val="0"/>
        <w:pageBreakBefore w:val="0"/>
        <w:kinsoku/>
        <w:wordWrap/>
        <w:overflowPunct/>
        <w:topLinePunct w:val="0"/>
        <w:autoSpaceDE/>
        <w:autoSpaceDN/>
        <w:bidi w:val="0"/>
        <w:adjustRightInd/>
        <w:snapToGrid/>
        <w:spacing w:line="240" w:lineRule="auto"/>
        <w:jc w:val="left"/>
        <w:textAlignment w:val="center"/>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r>
        <w:t>（3）提高自身抵抗力；保持室内通风；环境定时消毒；饭前便后勤洗手</w:t>
      </w:r>
    </w:p>
    <w:p>
      <w:pPr>
        <w:keepNext w:val="0"/>
        <w:keepLines w:val="0"/>
        <w:pageBreakBefore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43B54"/>
    <w:rsid w:val="00065CD2"/>
    <w:rsid w:val="000D09E5"/>
    <w:rsid w:val="002A2386"/>
    <w:rsid w:val="003F38F2"/>
    <w:rsid w:val="004151FC"/>
    <w:rsid w:val="004D42A0"/>
    <w:rsid w:val="004E63D0"/>
    <w:rsid w:val="005B3F24"/>
    <w:rsid w:val="0064153B"/>
    <w:rsid w:val="006725CC"/>
    <w:rsid w:val="006A381C"/>
    <w:rsid w:val="007543DC"/>
    <w:rsid w:val="00771D19"/>
    <w:rsid w:val="007A55E5"/>
    <w:rsid w:val="007A64BA"/>
    <w:rsid w:val="00855687"/>
    <w:rsid w:val="009C0381"/>
    <w:rsid w:val="009C38D0"/>
    <w:rsid w:val="009E1FB8"/>
    <w:rsid w:val="009E611B"/>
    <w:rsid w:val="00A0138B"/>
    <w:rsid w:val="00AD3992"/>
    <w:rsid w:val="00AE5FF7"/>
    <w:rsid w:val="00B923F8"/>
    <w:rsid w:val="00BC62FB"/>
    <w:rsid w:val="00C02FC6"/>
    <w:rsid w:val="00C93DDE"/>
    <w:rsid w:val="00DD4B4F"/>
    <w:rsid w:val="00E17E42"/>
    <w:rsid w:val="00E53E16"/>
    <w:rsid w:val="00E55184"/>
    <w:rsid w:val="00EA770D"/>
    <w:rsid w:val="00EF035E"/>
    <w:rsid w:val="00FA429B"/>
    <w:rsid w:val="00FA5C16"/>
    <w:rsid w:val="00FF71A6"/>
    <w:rsid w:val="027E4BAF"/>
    <w:rsid w:val="29ED3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cp:lastModifiedBy>
  <dcterms:modified xsi:type="dcterms:W3CDTF">2022-08-13T06:58:39Z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