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12319000</wp:posOffset>
            </wp:positionV>
            <wp:extent cx="444500" cy="2667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536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6"/>
          <w:szCs w:val="36"/>
          <w:lang w:val="en-US" w:eastAsia="zh-CN"/>
        </w:rPr>
        <w:t>物理答案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ascii="新宋体" w:eastAsia="新宋体" w:hAnsi="新宋体" w:cs="新宋体" w:hint="eastAsia"/>
          <w:b/>
          <w:bCs/>
        </w:rPr>
        <w:t>一、单项选择题（本大题包括</w:t>
      </w:r>
      <w:r>
        <w:rPr>
          <w:rFonts w:ascii="Times New Roman" w:eastAsia="新宋体" w:hAnsi="Times New Roman" w:hint="eastAsia"/>
          <w:b/>
          <w:bCs/>
        </w:rPr>
        <w:t>8</w:t>
      </w:r>
      <w:r>
        <w:rPr>
          <w:rFonts w:ascii="新宋体" w:eastAsia="新宋体" w:hAnsi="新宋体" w:cs="新宋体" w:hint="eastAsia"/>
          <w:b/>
          <w:bCs/>
        </w:rPr>
        <w:t>小题，每小题</w:t>
      </w:r>
      <w:r>
        <w:rPr>
          <w:rFonts w:ascii="Times New Roman" w:eastAsia="新宋体" w:hAnsi="Times New Roman" w:hint="eastAsia"/>
          <w:b/>
          <w:bCs/>
        </w:rPr>
        <w:t>3</w:t>
      </w:r>
      <w:r>
        <w:rPr>
          <w:rFonts w:ascii="新宋体" w:eastAsia="新宋体" w:hAnsi="新宋体" w:cs="新宋体" w:hint="eastAsia"/>
          <w:b/>
          <w:bCs/>
        </w:rPr>
        <w:t>分，共</w:t>
      </w:r>
      <w:r>
        <w:rPr>
          <w:rFonts w:ascii="Times New Roman" w:eastAsia="新宋体" w:hAnsi="Times New Roman" w:hint="eastAsia"/>
          <w:b/>
          <w:bCs/>
        </w:rPr>
        <w:t>24</w:t>
      </w:r>
      <w:r>
        <w:rPr>
          <w:rFonts w:ascii="新宋体" w:eastAsia="新宋体" w:hAnsi="新宋体" w:cs="新宋体" w:hint="eastAsia"/>
          <w:b/>
          <w:bCs/>
        </w:rPr>
        <w:t>分。在每小题给出的四个选项中只有一项符合题目要求，全部选对的得</w:t>
      </w:r>
      <w:r>
        <w:rPr>
          <w:rFonts w:ascii="Times New Roman" w:eastAsia="新宋体" w:hAnsi="Times New Roman" w:hint="eastAsia"/>
          <w:b/>
          <w:bCs/>
        </w:rPr>
        <w:t>3</w:t>
      </w:r>
      <w:r>
        <w:rPr>
          <w:rFonts w:ascii="新宋体" w:eastAsia="新宋体" w:hAnsi="新宋体" w:cs="新宋体" w:hint="eastAsia"/>
          <w:b/>
          <w:bCs/>
        </w:rPr>
        <w:t>分，不选、选错的得</w:t>
      </w:r>
      <w:r>
        <w:rPr>
          <w:rFonts w:ascii="Times New Roman" w:eastAsia="新宋体" w:hAnsi="Times New Roman" w:hint="eastAsia"/>
          <w:b/>
          <w:bCs/>
        </w:rPr>
        <w:t>0</w:t>
      </w:r>
      <w:r>
        <w:rPr>
          <w:rFonts w:ascii="新宋体" w:eastAsia="新宋体" w:hAnsi="新宋体" w:cs="新宋体" w:hint="eastAsia"/>
          <w:b/>
          <w:bCs/>
        </w:rPr>
        <w:t>分）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000"/>
        </w:tblPrEx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</w:tbl>
    <w:p>
      <w:pPr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/>
          <w:bCs/>
        </w:rPr>
        <w:t>二、多项选择题（本大题包括</w:t>
      </w:r>
      <w:r>
        <w:rPr>
          <w:rFonts w:ascii="Times New Roman" w:eastAsia="新宋体" w:hAnsi="Times New Roman" w:hint="eastAsia"/>
          <w:b/>
          <w:bCs/>
        </w:rPr>
        <w:t>4</w:t>
      </w:r>
      <w:r>
        <w:rPr>
          <w:rFonts w:ascii="新宋体" w:eastAsia="新宋体" w:hAnsi="新宋体" w:cs="新宋体" w:hint="eastAsia"/>
          <w:b/>
          <w:bCs/>
        </w:rPr>
        <w:t>小题，每小题</w:t>
      </w:r>
      <w:r>
        <w:rPr>
          <w:rFonts w:ascii="Times New Roman" w:eastAsia="新宋体" w:hAnsi="Times New Roman" w:hint="eastAsia"/>
          <w:b/>
          <w:bCs/>
        </w:rPr>
        <w:t>4</w:t>
      </w:r>
      <w:r>
        <w:rPr>
          <w:rFonts w:ascii="新宋体" w:eastAsia="新宋体" w:hAnsi="新宋体" w:cs="新宋体" w:hint="eastAsia"/>
          <w:b/>
          <w:bCs/>
        </w:rPr>
        <w:t>分，共</w:t>
      </w:r>
      <w:r>
        <w:rPr>
          <w:rFonts w:ascii="Times New Roman" w:eastAsia="新宋体" w:hAnsi="Times New Roman" w:hint="eastAsia"/>
          <w:b/>
          <w:bCs/>
        </w:rPr>
        <w:t>16</w:t>
      </w:r>
      <w:r>
        <w:rPr>
          <w:rFonts w:ascii="新宋体" w:eastAsia="新宋体" w:hAnsi="新宋体" w:cs="新宋体" w:hint="eastAsia"/>
          <w:b/>
          <w:bCs/>
        </w:rPr>
        <w:t>分。在每小题给出的四个选项中至少有两项符合题目要求，全部选对的得</w:t>
      </w:r>
      <w:r>
        <w:rPr>
          <w:rFonts w:ascii="Times New Roman" w:eastAsia="新宋体" w:hAnsi="Times New Roman" w:hint="eastAsia"/>
          <w:b/>
          <w:bCs/>
        </w:rPr>
        <w:t>4</w:t>
      </w:r>
      <w:r>
        <w:rPr>
          <w:rFonts w:ascii="新宋体" w:eastAsia="新宋体" w:hAnsi="新宋体" w:cs="新宋体" w:hint="eastAsia"/>
          <w:b/>
          <w:bCs/>
        </w:rPr>
        <w:t>分，选对但不全的得</w:t>
      </w:r>
      <w:r>
        <w:rPr>
          <w:rFonts w:ascii="Times New Roman" w:eastAsia="新宋体" w:hAnsi="Times New Roman" w:hint="eastAsia"/>
          <w:b/>
          <w:bCs/>
        </w:rPr>
        <w:t>3</w:t>
      </w:r>
      <w:r>
        <w:rPr>
          <w:rFonts w:ascii="新宋体" w:eastAsia="新宋体" w:hAnsi="新宋体" w:cs="新宋体" w:hint="eastAsia"/>
          <w:b/>
          <w:bCs/>
        </w:rPr>
        <w:t>分，有选错的得</w:t>
      </w:r>
      <w:r>
        <w:rPr>
          <w:rFonts w:ascii="Times New Roman" w:eastAsia="新宋体" w:hAnsi="Times New Roman" w:hint="eastAsia"/>
          <w:b/>
          <w:bCs/>
        </w:rPr>
        <w:t>0</w:t>
      </w:r>
      <w:r>
        <w:rPr>
          <w:rFonts w:ascii="新宋体" w:eastAsia="新宋体" w:hAnsi="新宋体" w:cs="新宋体" w:hint="eastAsia"/>
          <w:b/>
          <w:bCs/>
        </w:rPr>
        <w:t>分）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1134"/>
        <w:gridCol w:w="1134"/>
        <w:gridCol w:w="1134"/>
        <w:gridCol w:w="1134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1134" w:type="dxa"/>
          </w:tcPr>
          <w:p>
            <w:pPr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000"/>
        </w:tblPrEx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BC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ACD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ABD</w:t>
            </w:r>
          </w:p>
        </w:tc>
      </w:tr>
    </w:tbl>
    <w:p>
      <w:pPr>
        <w:rPr>
          <w:rFonts w:ascii="新宋体" w:eastAsia="新宋体" w:hAnsi="新宋体" w:cs="新宋体"/>
          <w:b/>
          <w:bCs/>
        </w:rPr>
      </w:pPr>
      <w:r>
        <w:rPr>
          <w:rFonts w:ascii="新宋体" w:eastAsia="新宋体" w:hAnsi="新宋体" w:cs="新宋体" w:hint="eastAsia"/>
          <w:b/>
          <w:bCs/>
        </w:rPr>
        <w:t>三、填空题（本大题包括</w:t>
      </w:r>
      <w:r>
        <w:rPr>
          <w:rFonts w:ascii="Times New Roman" w:eastAsia="新宋体" w:hAnsi="Times New Roman"/>
          <w:b/>
          <w:bCs/>
        </w:rPr>
        <w:t>3</w:t>
      </w:r>
      <w:r>
        <w:rPr>
          <w:rFonts w:ascii="新宋体" w:eastAsia="新宋体" w:hAnsi="新宋体" w:cs="新宋体" w:hint="eastAsia"/>
          <w:b/>
          <w:bCs/>
        </w:rPr>
        <w:t>小题，每空</w:t>
      </w:r>
      <w:r>
        <w:rPr>
          <w:rFonts w:ascii="Times New Roman" w:eastAsia="新宋体" w:hAnsi="Times New Roman"/>
          <w:b/>
          <w:bCs/>
        </w:rPr>
        <w:t>1</w:t>
      </w:r>
      <w:r>
        <w:rPr>
          <w:rFonts w:ascii="新宋体" w:eastAsia="新宋体" w:hAnsi="新宋体" w:cs="新宋体" w:hint="eastAsia"/>
          <w:b/>
          <w:bCs/>
        </w:rPr>
        <w:t>分，共</w:t>
      </w:r>
      <w:r>
        <w:rPr>
          <w:rFonts w:ascii="Times New Roman" w:eastAsia="新宋体" w:hAnsi="Times New Roman"/>
          <w:b/>
          <w:bCs/>
        </w:rPr>
        <w:t>6</w:t>
      </w:r>
      <w:r>
        <w:rPr>
          <w:rFonts w:ascii="新宋体" w:eastAsia="新宋体" w:hAnsi="新宋体" w:cs="新宋体" w:hint="eastAsia"/>
          <w:b/>
          <w:bCs/>
        </w:rPr>
        <w:t>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13、</w:t>
      </w:r>
      <w:r>
        <w:rPr>
          <w:rFonts w:hint="eastAsia"/>
          <w:u w:val="single"/>
          <w:lang w:val="en-US" w:eastAsia="zh-CN"/>
        </w:rPr>
        <w:t xml:space="preserve">     做功        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   30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</w:t>
      </w:r>
      <w:r>
        <w:rPr>
          <w:rFonts w:hint="eastAsia"/>
          <w:u w:val="single"/>
          <w:lang w:val="en-US" w:eastAsia="zh-CN"/>
        </w:rPr>
        <w:t xml:space="preserve">     电信号      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 电动机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15、</w:t>
      </w:r>
      <w:r>
        <w:rPr>
          <w:rFonts w:hint="eastAsia"/>
          <w:u w:val="single"/>
          <w:lang w:val="en-US" w:eastAsia="zh-CN"/>
        </w:rPr>
        <w:t xml:space="preserve">  大于（或＞）    </w:t>
      </w:r>
      <w:r>
        <w:rPr>
          <w:rFonts w:hint="eastAsia"/>
          <w:u w:val="none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等于（或=）  </w:t>
      </w:r>
    </w:p>
    <w:p>
      <w:pPr>
        <w:rPr>
          <w:rFonts w:ascii="新宋体" w:eastAsia="新宋体" w:hAnsi="新宋体" w:cs="新宋体"/>
        </w:rPr>
      </w:pPr>
      <w:r>
        <w:rPr>
          <w:rFonts w:ascii="新宋体" w:eastAsia="新宋体" w:hAnsi="新宋体" w:cs="新宋体" w:hint="eastAsia"/>
          <w:b/>
          <w:bCs/>
        </w:rPr>
        <w:t>四、作图题（本大题包括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cs="新宋体" w:hint="eastAsia"/>
          <w:b/>
          <w:bCs/>
        </w:rPr>
        <w:t>小题，共</w:t>
      </w:r>
      <w:r>
        <w:rPr>
          <w:rFonts w:ascii="Times New Roman" w:eastAsia="新宋体" w:hAnsi="Times New Roman" w:hint="eastAsia"/>
          <w:b/>
          <w:bCs/>
        </w:rPr>
        <w:t>4</w:t>
      </w:r>
      <w:r>
        <w:rPr>
          <w:rFonts w:ascii="新宋体" w:eastAsia="新宋体" w:hAnsi="新宋体" w:cs="新宋体" w:hint="eastAsia"/>
          <w:b/>
          <w:bCs/>
        </w:rPr>
        <w:t>分）</w:t>
      </w:r>
    </w:p>
    <w:p>
      <w:pPr>
        <w:rPr>
          <w:rFonts w:hint="default"/>
          <w:lang w:val="en-US" w:eastAsia="zh-CN"/>
        </w:rPr>
      </w:pPr>
      <w:r>
        <w:rPr>
          <w:sz w:val="21"/>
        </w:rPr>
        <w:pict>
          <v:oval id="椭圆 48" o:spid="_x0000_s1025" style="width:1.4pt;height:1.4pt;margin-top:84.3pt;margin-left:238.75pt;mso-wrap-style:square;position:absolute;v-text-anchor:middle;z-index:251673600" filled="t" fillcolor="black" stroked="t" strokeweight="1pt">
            <v:stroke joinstyle="miter" linestyle="single"/>
            <o:lock v:ext="edit" aspectratio="f"/>
          </v:oval>
        </w:pict>
      </w:r>
      <w:r>
        <w:rPr>
          <w:sz w:val="21"/>
        </w:rPr>
        <w:pict>
          <v:line id="直接连接符 40" o:spid="_x0000_s1026" style="flip:y;position:absolute;z-index:251672576" from="238.35pt,85pt" to="239.15pt,110.8pt" stroked="t" strokeweight="0.5pt">
            <v:fill o:detectmouseclick="t"/>
            <v:stroke joinstyle="miter"/>
            <v:shadow color="gray"/>
            <o:lock v:ext="edit" aspectratio="f"/>
          </v:line>
        </w:pict>
      </w:r>
      <w:r>
        <w:rPr>
          <w:sz w:val="21"/>
        </w:rPr>
        <w:pict>
          <v:line id="直接连接符 39" o:spid="_x0000_s1027" style="position:absolute;z-index:251671552" from="238.35pt,110.05pt" to="245.2pt,110.2pt" stroked="t" strokeweight="0.5pt">
            <v:fill o:detectmouseclick="t"/>
            <v:stroke joinstyle="miter"/>
            <v:shadow color="gray"/>
            <o:lock v:ext="edit" aspectratio="f"/>
          </v:line>
        </w:pict>
      </w:r>
      <w:r>
        <w:rPr>
          <w:sz w:val="21"/>
        </w:rPr>
        <w:pict>
          <v:line id="直接连接符 38" o:spid="_x0000_s1028" style="position:absolute;z-index:251670528" from="247.4pt,105.25pt" to="247.45pt,105.25pt" stroked="t" strokecolor="#5b9bd5" strokeweight="0.5pt">
            <v:fill o:detectmouseclick="t"/>
            <v:stroke joinstyle="miter"/>
            <v:shadow color="gray"/>
            <o:lock v:ext="edit" aspectratio="f"/>
          </v:line>
        </w:pict>
      </w:r>
      <w:r>
        <w:rPr>
          <w:sz w:val="21"/>
        </w:rPr>
        <w:pict>
          <v:line id="直接连接符 33" o:spid="_x0000_s1029" style="flip:y;mso-wrap-style:square;position:absolute;z-index:251668480" from="247.1pt,100.05pt" to="247.1pt,107.65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line id="直接连接符 37" o:spid="_x0000_s1030" style="mso-wrap-style:square;position:absolute;z-index:251669504" from="247.5pt,100.5pt" to="274.35pt,100.55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line id="直接连接符 32" o:spid="_x0000_s1031" style="flip:x y;mso-wrap-style:square;position:absolute;z-index:251667456" from="274.15pt,100.05pt" to="274.6pt,109.65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oval id="椭圆 31" o:spid="_x0000_s1032" style="width:1.4pt;height:1.4pt;margin-top:73.55pt;margin-left:278.8pt;mso-wrap-style:square;position:absolute;v-text-anchor:middle;z-index:251666432" filled="t" fillcolor="black" stroked="t" strokeweight="1pt">
            <v:stroke joinstyle="miter" linestyle="single"/>
            <o:lock v:ext="edit" aspectratio="f"/>
          </v:oval>
        </w:pict>
      </w:r>
      <w:r>
        <w:rPr>
          <w:sz w:val="21"/>
        </w:rPr>
        <w:pict>
          <v:line id="直接连接符 30" o:spid="_x0000_s1033" style="flip:y;mso-wrap-style:square;position:absolute;z-index:251665408" from="279.35pt,73.9pt" to="279.85pt,106.4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oval id="椭圆 23" o:spid="_x0000_s1034" style="width:1.4pt;height:1.4pt;margin-top:72.6pt;margin-left:224.2pt;mso-wrap-style:square;position:absolute;v-text-anchor:middle;z-index:251664384" filled="t" fillcolor="black" stroked="t" strokeweight="1pt">
            <v:stroke joinstyle="miter" linestyle="single"/>
            <o:lock v:ext="edit" aspectratio="f"/>
          </v:oval>
        </w:pict>
      </w:r>
      <w:r>
        <w:rPr>
          <w:sz w:val="21"/>
        </w:rPr>
        <w:pict>
          <v:oval id="椭圆 22" o:spid="_x0000_s1035" style="width:1.4pt;height:1.4pt;margin-top:95.5pt;margin-left:211.7pt;mso-wrap-style:square;position:absolute;v-text-anchor:middle;z-index:251663360" filled="t" fillcolor="black" stroked="t" strokeweight="1pt">
            <v:stroke joinstyle="miter" linestyle="single"/>
            <o:lock v:ext="edit" aspectratio="f"/>
          </v:oval>
        </w:pict>
      </w:r>
      <w:r>
        <w:rPr>
          <w:sz w:val="21"/>
        </w:rPr>
        <w:pict>
          <v:oval id="椭圆 21" o:spid="_x0000_s1036" style="width:1.4pt;height:1.4pt;margin-top:83.8pt;margin-left:196.25pt;mso-wrap-style:square;position:absolute;v-text-anchor:middle;z-index:251662336" filled="t" fillcolor="black" stroked="t" strokeweight="1pt">
            <v:stroke joinstyle="miter" linestyle="single"/>
            <o:lock v:ext="edit" aspectratio="f"/>
          </v:oval>
        </w:pict>
      </w:r>
      <w:r>
        <w:rPr>
          <w:sz w:val="21"/>
        </w:rPr>
        <w:pict>
          <v:line id="直接连接符 10" o:spid="_x0000_s1037" style="flip:y;mso-wrap-style:square;position:absolute;z-index:251660288" from="196.85pt,85.5pt" to="197.35pt,118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line id="直接连接符 20" o:spid="_x0000_s1038" style="flip:x y;mso-wrap-style:square;position:absolute;z-index:251661312" from="224.85pt,74.5pt" to="225.35pt,118.5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sz w:val="21"/>
        </w:rPr>
        <w:pict>
          <v:line id="直接连接符 3" o:spid="_x0000_s1039" style="flip:x y;mso-wrap-style:square;position:absolute;z-index:251659264" from="212.4pt,95pt" to="212.9pt,103pt" stroked="t" strokeweight="0.5pt">
            <v:fill o:detectmouseclick="t"/>
            <v:stroke joinstyle="miter" linestyle="single"/>
            <o:lock v:ext="edit" aspectratio="f"/>
          </v:line>
        </w:pict>
      </w:r>
      <w:r>
        <w:rPr>
          <w:rFonts w:ascii="Times New Roman" w:eastAsia="新宋体" w:hAnsi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40" type="#_x0000_t75" alt="dd56041b1c7216750c1d6fb855c8f26" style="width:127.3pt;height:130.15pt;mso-position-horizontal-relative:page;mso-position-vertical-relative:page;mso-wrap-style:square" o:preferrelative="t" filled="f" stroked="f">
            <v:fill o:detectmouseclick="t"/>
            <v:stroke linestyle="single"/>
            <v:imagedata r:id="rId5" o:title="dd56041b1c7216750c1d6fb855c8f26" croptop="28508f" cropbottom="16767f" cropleft="13236f" cropright="20077f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</w:rPr>
        <w:t xml:space="preserve">          </w:t>
      </w:r>
      <w:r>
        <w:rPr>
          <w:rFonts w:ascii="Times New Roman" w:eastAsia="新宋体" w:hAnsi="Times New Roman"/>
        </w:rPr>
        <w:pict>
          <v:group id="组合 6" o:spid="_x0000_i1041" style="width:142.95pt;height:65.6pt;mso-wrap-distance-left:0;mso-wrap-distance-right:0" coordorigin="0,0" coordsize="8001000,4191000">
            <o:lock v:ext="edit" aspectratio="f"/>
            <v:group id="组合 13" o:spid="_x0000_s1042" style="width:8001000;height:4191000;position:absolute" coordorigin="0,0" coordsize="2162175,1066799">
              <o:lock v:ext="edit" aspectratio="f"/>
              <v:shape id="Picture 5" o:spid="_x0000_s1043" type="#_x0000_t75" alt="20SDWLZTHB169" style="width:2162175;height:914400;mso-wrap-style:square;position:absolute" o:preferrelative="t" filled="f" stroked="f">
                <v:fill o:detectmouseclick="t"/>
                <v:stroke linestyle="single"/>
                <v:imagedata r:id="rId6" o:title="20SDWLZTHB169"/>
                <v:path o:extrusionok="f"/>
                <o:lock v:ext="edit" aspectratio="t"/>
              </v:shape>
              <v:shape id="Picture 2" o:spid="_x0000_s1044" type="#_x0000_t75" alt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style="width:555217;height:412433;flip:y;left:690602;mso-wrap-style:square;position:absolute;rotation:90;top:582969" o:preferrelative="t" filled="f" stroked="f">
                <v:fill o:detectmouseclick="t"/>
                <v:stroke linestyle="single"/>
                <v:imagedata r:id="rId7" o:title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croptop="39594f" cropleft="-1f" cropright="50359f"/>
                <v:path o:extrusionok="f"/>
                <o:lock v:ext="edit" aspectratio="t"/>
              </v:shape>
            </v:group>
            <v:group id="组合 16" o:spid="_x0000_s1045" style="width:1182505;height:1363448;left:3200400;position:absolute;top:2283262" coordorigin="3200400,2281095" coordsize="2359816,2443305">
              <o:lock v:ext="edit" aspectratio="f"/>
              <v:shape id="Picture 4" o:spid="_x0000_s1046" type="#_x0000_t75" alt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style="width:2286000;height:2438400;flip:y;left:3200400;mso-wrap-style:square;position:absolute;top:2286000" o:preferrelative="t" filled="f" stroked="f">
                <v:fill o:detectmouseclick="t"/>
                <v:stroke linestyle="single"/>
                <v:imagedata r:id="rId8" o:title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/>
                <v:path o:extrusionok="f"/>
                <o:lock v:ext="edit" aspectratio="t"/>
              </v:shape>
              <v:shape id="Picture 2" o:spid="_x0000_s1047" type="#_x0000_t75" alt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style="width:266887;height:701040;flip:y;left:5002432;mso-wrap-style:square;position:absolute;rotation:90;top:2094640" o:preferrelative="t" filled="f" stroked="f">
                <v:fill o:detectmouseclick="t"/>
                <v:stroke linestyle="single"/>
                <v:imagedata r:id="rId9" o:title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croptop="39594f" cropleft="-1f" cropright="50359f"/>
                <v:path o:extrusionok="f"/>
                <o:lock v:ext="edit" aspectratio="t"/>
              </v:shape>
              <v:shape id="Picture 4" o:spid="_x0000_s1048" type="#_x0000_t75" alt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 style="width:2289967;height:2437803;flip:y;left:3270249;mso-wrap-style:square;position:absolute;top:2281095" o:preferrelative="t" filled="f" stroked="f">
                <v:fill o:detectmouseclick="t"/>
                <v:stroke linestyle="single"/>
                <v:imagedata r:id="rId8" o:title="https://gimg2.baidu.com/image_search/src=http%3A%2F%2Fauto.tom61.com%2Fphoto%2F545%2F539%2F10010212405fb118893cea6575.jpg&amp;refer=http%3A%2F%2Fauto.tom61.com&amp;app=2002&amp;size=f9999,10000&amp;q=a80&amp;n=0&amp;g=0n&amp;fmt=auto?sec=1650596073&amp;t=b45fa11caf4a8bd5e4b947492920d3e5"/>
                <v:path o:extrusionok="f"/>
                <o:lock v:ext="edit" aspectratio="t"/>
              </v:shape>
            </v:group>
            <w10:anchorlock/>
          </v:group>
        </w:pict>
      </w:r>
    </w:p>
    <w:p>
      <w:pPr>
        <w:rPr>
          <w:rFonts w:ascii="新宋体" w:eastAsia="新宋体" w:hAnsi="新宋体" w:cs="新宋体"/>
          <w:b/>
          <w:bCs/>
        </w:rPr>
      </w:pPr>
      <w:r>
        <w:rPr>
          <w:rFonts w:ascii="新宋体" w:eastAsia="新宋体" w:hAnsi="新宋体" w:cs="新宋体" w:hint="eastAsia"/>
          <w:b/>
          <w:bCs/>
        </w:rPr>
        <w:t>五、实验题（本大题包括</w:t>
      </w:r>
      <w:r>
        <w:rPr>
          <w:rFonts w:ascii="Times New Roman" w:eastAsia="新宋体" w:hAnsi="Times New Roman" w:hint="eastAsia"/>
          <w:b/>
          <w:bCs/>
        </w:rPr>
        <w:t>2</w:t>
      </w:r>
      <w:r>
        <w:rPr>
          <w:rFonts w:ascii="新宋体" w:eastAsia="新宋体" w:hAnsi="新宋体" w:cs="新宋体" w:hint="eastAsia"/>
          <w:b/>
          <w:bCs/>
        </w:rPr>
        <w:t>小题，共</w:t>
      </w:r>
      <w:r>
        <w:rPr>
          <w:rFonts w:ascii="Times New Roman" w:eastAsia="新宋体" w:hAnsi="Times New Roman" w:hint="eastAsia"/>
          <w:b/>
          <w:bCs/>
        </w:rPr>
        <w:t>1</w:t>
      </w:r>
      <w:r>
        <w:rPr>
          <w:rFonts w:ascii="Times New Roman" w:eastAsia="新宋体" w:hAnsi="Times New Roman"/>
          <w:b/>
          <w:bCs/>
        </w:rPr>
        <w:t>8</w:t>
      </w:r>
      <w:r>
        <w:rPr>
          <w:rFonts w:ascii="新宋体" w:eastAsia="新宋体" w:hAnsi="新宋体" w:cs="新宋体" w:hint="eastAsia"/>
          <w:b/>
          <w:bCs/>
        </w:rPr>
        <w:t>分）</w:t>
      </w:r>
    </w:p>
    <w:p>
      <w:pP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</w:pP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>18、（1）使像成在光屏的中央　（2）15.0   （3）D</w:t>
      </w: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>；照相机</w:t>
      </w: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 xml:space="preserve">   （4）80   （</w:t>
      </w:r>
      <w:r>
        <w:rPr>
          <w:rFonts w:ascii="宋体" w:hAnsi="宋体" w:cs="Times New Roman" w:hint="eastAsia"/>
          <w:kern w:val="0"/>
          <w:sz w:val="21"/>
          <w:szCs w:val="21"/>
          <w:lang w:val="en-US" w:eastAsia="zh-CN" w:bidi="ar-SA"/>
        </w:rPr>
        <w:t>5</w:t>
      </w: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 xml:space="preserve">）像在光具座的100 cm刻度之外；远视镜    </w:t>
      </w:r>
    </w:p>
    <w:p>
      <w:pPr>
        <w:spacing w:line="360" w:lineRule="auto"/>
        <w:ind w:left="273" w:right="0" w:firstLine="0" w:leftChars="130" w:firstLineChars="0"/>
        <w:rPr>
          <w:rFonts w:ascii="Times New Roman" w:eastAsia="宋体" w:hAnsi="Times New Roman" w:cs="Times New Roman" w:hint="default"/>
        </w:rPr>
      </w:pPr>
      <w:r>
        <w:rPr>
          <w:rFonts w:ascii="宋体" w:eastAsia="宋体" w:hAnsi="宋体" w:cs="Times New Roman" w:hint="eastAsia"/>
          <w:kern w:val="0"/>
          <w:sz w:val="21"/>
          <w:szCs w:val="21"/>
          <w:lang w:val="en-US" w:eastAsia="zh-CN" w:bidi="ar-SA"/>
        </w:rPr>
        <w:t>19、</w:t>
      </w:r>
      <w:r>
        <w:rPr>
          <w:rFonts w:ascii="Times New Roman" w:eastAsia="宋体" w:hAnsi="Times New Roman" w:cs="Times New Roman" w:hint="default"/>
          <w:sz w:val="21"/>
          <w:szCs w:val="21"/>
        </w:rPr>
        <w:t>（1）断开；（2）</w:t>
      </w:r>
      <w:r>
        <w:rPr>
          <w:rFonts w:ascii="Times New Roman" w:eastAsia="宋体" w:hAnsi="Times New Roman" w:cs="Times New Roman" w:hint="default"/>
          <w:sz w:val="21"/>
          <w:szCs w:val="21"/>
        </w:rPr>
        <w:pict>
          <v:shape id="图片 2" o:spid="_x0000_i1049" type="#_x0000_t75" alt="菁优网：http://www.jyeoo.com" style="width:125.71pt;height:89.72pt;mso-position-horizontal-relative:page;mso-position-vertical-relative:page;mso-wrap-style:square" o:preferrelative="t" filled="f" stroked="f">
            <v:fill o:detectmouseclick="t"/>
            <v:stroke linestyle="single"/>
            <v:imagedata r:id="rId10" o:title="菁优网：http://www.jyeoo.com" gain="2.5" blacklevel="-7864f"/>
            <v:path o:extrusionok="f"/>
            <o:lock v:ext="edit" aspectratio="t"/>
          </v:shape>
        </w:pict>
      </w:r>
      <w:r>
        <w:rPr>
          <w:rFonts w:ascii="Times New Roman" w:eastAsia="宋体" w:hAnsi="Times New Roman" w:cs="Times New Roman" w:hint="default"/>
          <w:sz w:val="21"/>
          <w:szCs w:val="21"/>
        </w:rPr>
        <w:t>；（3）C；（4）0.08；左；（5）0.5；灯泡电阻受温度影响；（6）C。</w:t>
      </w:r>
    </w:p>
    <w:p>
      <w:pPr>
        <w:rPr>
          <w:rFonts w:ascii="新宋体" w:eastAsia="新宋体" w:hAnsi="新宋体" w:cs="新宋体"/>
          <w:b/>
          <w:bCs/>
        </w:rPr>
      </w:pPr>
      <w:r>
        <w:rPr>
          <w:rFonts w:ascii="新宋体" w:eastAsia="新宋体" w:hAnsi="新宋体" w:cs="新宋体" w:hint="eastAsia"/>
          <w:b/>
          <w:bCs/>
        </w:rPr>
        <w:t>六、计算题（本大题包括</w:t>
      </w:r>
      <w:r>
        <w:rPr>
          <w:rFonts w:ascii="Times New Roman" w:eastAsia="新宋体" w:hAnsi="Times New Roman"/>
          <w:b/>
          <w:bCs/>
        </w:rPr>
        <w:t>2</w:t>
      </w:r>
      <w:r>
        <w:rPr>
          <w:rFonts w:ascii="新宋体" w:eastAsia="新宋体" w:hAnsi="新宋体" w:cs="新宋体" w:hint="eastAsia"/>
          <w:b/>
          <w:bCs/>
        </w:rPr>
        <w:t>小题，共</w:t>
      </w:r>
      <w:r>
        <w:rPr>
          <w:rFonts w:ascii="Times New Roman" w:eastAsia="新宋体" w:hAnsi="Times New Roman" w:hint="eastAsia"/>
          <w:b/>
          <w:bCs/>
        </w:rPr>
        <w:t>22</w:t>
      </w:r>
      <w:r>
        <w:rPr>
          <w:rFonts w:ascii="新宋体" w:eastAsia="新宋体" w:hAnsi="新宋体" w:cs="新宋体" w:hint="eastAsia"/>
          <w:b/>
          <w:bCs/>
        </w:rPr>
        <w:t>分。解答时应写出必要的文字说明、主要公式和重要的演算步骤，只写出最后答案的不能得分）</w:t>
      </w:r>
    </w:p>
    <w:p>
      <w:pPr>
        <w:rPr>
          <w:rFonts w:ascii="Times New Roman" w:hAnsi="Times New Roman" w:cs="Times New Roman" w:hint="eastAsia"/>
          <w:kern w:val="0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-SA"/>
        </w:rPr>
        <w:t>20、（1）132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 w:bidi="ar-SA"/>
        </w:rPr>
        <w:t>Ω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-SA"/>
        </w:rPr>
        <w:t>；     （2）33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-SA"/>
        </w:rPr>
        <w:t>℃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-SA"/>
        </w:rPr>
        <w:t>；      （3）</w:t>
      </w:r>
      <w:r>
        <w:rPr>
          <w:rFonts w:ascii="Times New Roman" w:eastAsia="宋体" w:hAnsi="Times New Roman" w:cs="Times New Roman" w:hint="eastAsia"/>
          <w:kern w:val="0"/>
          <w:position w:val="-24"/>
          <w:sz w:val="21"/>
          <w:szCs w:val="21"/>
          <w:lang w:val="en-US" w:eastAsia="zh-CN" w:bidi="ar-SA"/>
        </w:rPr>
        <w:object>
          <v:shape id="Object 7" o:spid="_x0000_i1050" type="#_x0000_t75" style="width:21.99pt;height:31.01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1" o:title=""/>
            <v:path o:extrusionok="f"/>
            <o:lock v:ext="edit" aspectratio="t"/>
          </v:shape>
          <o:OLEObject Type="Embed" ProgID="Equation.KSEE3" ShapeID="Object 7" DrawAspect="Content" ObjectID="_1234567890" r:id="rId12"/>
        </w:object>
      </w:r>
      <w:r>
        <w:rPr>
          <w:rFonts w:ascii="Times New Roman" w:hAnsi="Times New Roman" w:cs="Times New Roman" w:hint="eastAsia"/>
          <w:kern w:val="0"/>
          <w:sz w:val="21"/>
          <w:szCs w:val="21"/>
          <w:lang w:val="en-US" w:eastAsia="zh-CN" w:bidi="ar-SA"/>
        </w:rPr>
        <w:t>r</w:t>
      </w:r>
    </w:p>
    <w:p>
      <w:pPr>
        <w:pStyle w:val="BodyText"/>
        <w:rPr>
          <w:rFonts w:ascii="Times New Roman" w:eastAsia="宋体" w:hAnsi="Times New Roman" w:cs="Times New Roman" w:hint="default"/>
          <w:kern w:val="0"/>
          <w:sz w:val="21"/>
          <w:szCs w:val="21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 w:bidi="ar-SA"/>
        </w:rPr>
        <w:t>21、（1）280W；     （2）1150N      （3）10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vertAlign w:val="superscript"/>
          <w:lang w:val="en-US" w:eastAsia="zh-CN" w:bidi="ar-SA"/>
        </w:rPr>
        <w:t>5</w:t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vertAlign w:val="baseline"/>
          <w:lang w:val="en-US" w:eastAsia="zh-CN" w:bidi="ar-SA"/>
        </w:rPr>
        <w:t>Pa</w:t>
      </w:r>
    </w:p>
    <w:p>
      <w:pPr>
        <w:pStyle w:val="BodyText"/>
        <w:rPr>
          <w:rFonts w:hint="default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  <w:sectPr>
          <w:headerReference w:type="default" r:id="rId13"/>
          <w:footerReference w:type="default" r:id="rId14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hint="default"/>
          <w:lang w:val="en-US" w:eastAsia="zh-CN"/>
        </w:rPr>
        <w:drawing>
          <wp:inline>
            <wp:extent cx="5274310" cy="8530317"/>
            <wp:docPr id="1000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7064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2269DF"/>
    <w:rsid w:val="004151FC"/>
    <w:rsid w:val="00C02FC6"/>
    <w:rsid w:val="25733D33"/>
    <w:rsid w:val="30502988"/>
    <w:rsid w:val="3A4C0141"/>
    <w:rsid w:val="3C49298E"/>
    <w:rsid w:val="565B100D"/>
    <w:rsid w:val="5D5B5A54"/>
    <w:rsid w:val="6102048C"/>
    <w:rsid w:val="641A755E"/>
    <w:rsid w:val="6D830F05"/>
    <w:rsid w:val="721E268E"/>
    <w:rsid w:val="72F079F1"/>
    <w:rsid w:val="7FD15512"/>
  </w:rsids>
  <w:docVars>
    <w:docVar w:name="commondata" w:val="eyJoZGlkIjoiMGQ3ODlhZWIyYTNhNGExNzU1ZjA2YTM5MDQ4YzYxM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>
      <o:rules>
        <o:r id="V:Rule1" type="connector" idref="#直接连接符 40">
          <o:proxy start="" idref="#Picture 4" connectloc="2"/>
          <o:proxy end="" idref="#Picture 4" connectloc="2"/>
        </o:r>
        <o:r id="V:Rule2" type="connector" idref="#直接连接符 39">
          <o:proxy start="" idref="#Picture 4" connectloc="2"/>
          <o:proxy end="" idref="#Picture 4" connectloc="2"/>
        </o:r>
        <o:r id="V:Rule3" type="connector" idref="#直接连接符 38">
          <o:proxy start="" idref="#Picture 4" connectloc="2"/>
          <o:proxy end="" idref="#Picture 4" connectloc="2"/>
        </o:r>
      </o:rules>
    </o:shapelayout>
  </w:shapeDefaults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jc w:val="left"/>
    </w:pPr>
    <w:rPr>
      <w:rFonts w:ascii="楷体" w:eastAsia="楷体" w:hAnsi="楷体" w:cs="楷体"/>
      <w:kern w:val="0"/>
      <w:sz w:val="36"/>
      <w:szCs w:val="36"/>
    </w:rPr>
  </w:style>
  <w:style w:type="paragraph" w:styleId="PlainText">
    <w:name w:val="Plain Text"/>
    <w:basedOn w:val="Normal"/>
    <w:uiPriority w:val="99"/>
    <w:rPr>
      <w:rFonts w:ascii="等线" w:eastAsia="等线" w:hAnsi="Courier New"/>
      <w:kern w:val="0"/>
      <w:sz w:val="20"/>
      <w:szCs w:val="20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oleObject" Target="embeddings/oleObject1.bin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0.jpeg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1</Pages>
  <Words>456</Words>
  <Characters>504</Characters>
  <Application>Microsoft Office Word</Application>
  <DocSecurity>0</DocSecurity>
  <Lines>0</Lines>
  <Paragraphs>0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蓝猫</cp:lastModifiedBy>
  <cp:revision>0</cp:revision>
  <dcterms:created xsi:type="dcterms:W3CDTF">2022-03-25T13:23:25Z</dcterms:created>
  <dcterms:modified xsi:type="dcterms:W3CDTF">2022-05-05T05:43:28Z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