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52"/>
        </w:tabs>
        <w:jc w:val="center"/>
        <w:rPr>
          <w:rFonts w:hint="eastAsia"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11722100</wp:posOffset>
            </wp:positionV>
            <wp:extent cx="292100" cy="254000"/>
            <wp:effectExtent l="0" t="0" r="12700" b="1270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/>
          <w:b/>
          <w:color w:val="000000"/>
          <w:sz w:val="32"/>
          <w:szCs w:val="32"/>
        </w:rPr>
        <w:pict>
          <v:group id="组合 3" o:spid="_x0000_s1025" o:spt="203" style="position:absolute;left:0pt;margin-left:-58.55pt;margin-top:-2.55pt;height:675.8pt;width:51.35pt;z-index:251659264;mso-width-relative:page;mso-height-relative:page;" coordorigin="2061,2298" coordsize="1314,11700">
            <o:lock v:ext="edit" aspectratio="f"/>
            <v:shape id="文本框 4" o:spid="_x0000_s1026" o:spt="202" type="#_x0000_t202" style="position:absolute;left:2061;top:3095;height:10586;width:1314;" filled="f" stroked="f" coordsize="21600,21600">
              <v:path/>
              <v:fill on="f" focussize="0,0"/>
              <v:stroke on="f" weight="0.2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napToGrid w:val="0"/>
                      <w:ind w:firstLine="960" w:firstLineChars="400"/>
                      <w:rPr>
                        <w:sz w:val="24"/>
                        <w:u w:val="single"/>
                      </w:rPr>
                    </w:pPr>
                    <w:r>
                      <w:rPr>
                        <w:rFonts w:hint="eastAsia"/>
                        <w:sz w:val="24"/>
                      </w:rPr>
                      <w:t>学校</w:t>
                    </w:r>
                    <w:r>
                      <w:rPr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>班级</w:t>
                    </w:r>
                    <w:r>
                      <w:rPr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>考场</w:t>
                    </w:r>
                    <w:r>
                      <w:rPr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>考号</w:t>
                    </w:r>
                    <w:r>
                      <w:rPr>
                        <w:sz w:val="24"/>
                        <w:u w:val="single"/>
                      </w:rPr>
                      <w:t xml:space="preserve">            </w:t>
                    </w:r>
                  </w:p>
                  <w:p>
                    <w:pPr>
                      <w:snapToGrid w:val="0"/>
                      <w:ind w:firstLine="2000" w:firstLineChars="400"/>
                      <w:rPr>
                        <w:spacing w:val="130"/>
                        <w:sz w:val="24"/>
                      </w:rPr>
                    </w:pPr>
                    <w:r>
                      <w:rPr>
                        <w:rFonts w:hint="eastAsia"/>
                        <w:spacing w:val="130"/>
                        <w:sz w:val="24"/>
                      </w:rPr>
                      <w:t>密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封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线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内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不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要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答</w:t>
                    </w:r>
                    <w:r>
                      <w:rPr>
                        <w:spacing w:val="130"/>
                        <w:sz w:val="24"/>
                      </w:rPr>
                      <w:t xml:space="preserve"> </w:t>
                    </w:r>
                    <w:r>
                      <w:rPr>
                        <w:rFonts w:hint="eastAsia"/>
                        <w:spacing w:val="130"/>
                        <w:sz w:val="24"/>
                      </w:rPr>
                      <w:t>题</w:t>
                    </w:r>
                  </w:p>
                </w:txbxContent>
              </v:textbox>
            </v:shape>
            <v:line id="直线 5" o:spid="_x0000_s1027" o:spt="20" style="position:absolute;left:3374;top:2298;height:11700;width:1;" stroked="t" coordsize="21600,21600">
              <v:path arrowok="t"/>
              <v:fill focussize="0,0"/>
              <v:stroke weight="0.25pt"/>
              <v:imagedata o:title=""/>
              <o:lock v:ext="edit" aspectratio="f"/>
            </v:line>
          </v:group>
        </w:pict>
      </w:r>
      <w:r>
        <w:rPr>
          <w:rFonts w:hint="eastAsia" w:ascii="方正小标宋简体" w:eastAsia="方正小标宋简体"/>
          <w:color w:val="000000"/>
          <w:sz w:val="32"/>
          <w:szCs w:val="32"/>
        </w:rPr>
        <w:t>民勤六中2021—2022学年度第二学期期中考试试卷</w:t>
      </w:r>
    </w:p>
    <w:p>
      <w:pPr>
        <w:tabs>
          <w:tab w:val="left" w:pos="3852"/>
        </w:tabs>
        <w:jc w:val="center"/>
        <w:rPr>
          <w:rFonts w:hint="eastAsia" w:ascii="方正小标宋简体" w:eastAsia="方正小标宋简体"/>
          <w:color w:val="000000"/>
          <w:sz w:val="40"/>
          <w:szCs w:val="40"/>
        </w:rPr>
      </w:pPr>
      <w:r>
        <w:rPr>
          <w:rFonts w:hint="eastAsia" w:ascii="方正小标宋简体" w:eastAsia="方正小标宋简体"/>
          <w:color w:val="000000"/>
          <w:sz w:val="40"/>
          <w:szCs w:val="40"/>
        </w:rPr>
        <w:t>九</w:t>
      </w:r>
      <w:r>
        <w:rPr>
          <w:rFonts w:hint="eastAsia" w:ascii="方正小标宋简体" w:eastAsia="方正小标宋简体"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0"/>
          <w:szCs w:val="40"/>
        </w:rPr>
        <w:t>年</w:t>
      </w:r>
      <w:r>
        <w:rPr>
          <w:rFonts w:hint="eastAsia" w:ascii="方正小标宋简体" w:eastAsia="方正小标宋简体"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0"/>
          <w:szCs w:val="40"/>
        </w:rPr>
        <w:t>级</w:t>
      </w:r>
      <w:r>
        <w:rPr>
          <w:rFonts w:hint="eastAsia" w:ascii="方正小标宋简体" w:eastAsia="方正小标宋简体"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0"/>
          <w:szCs w:val="40"/>
        </w:rPr>
        <w:t>物</w:t>
      </w:r>
      <w:r>
        <w:rPr>
          <w:rFonts w:hint="eastAsia" w:ascii="方正小标宋简体" w:eastAsia="方正小标宋简体"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0"/>
          <w:szCs w:val="40"/>
        </w:rPr>
        <w:t>理</w:t>
      </w:r>
    </w:p>
    <w:p>
      <w:pPr>
        <w:tabs>
          <w:tab w:val="left" w:pos="3852"/>
        </w:tabs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一、选择题：每小题2分，共18分，单项选择。</w:t>
      </w:r>
    </w:p>
    <w:p>
      <w:pPr>
        <w:spacing w:line="400" w:lineRule="exact"/>
        <w:ind w:left="417" w:leftChars="51" w:hanging="310" w:hangingChars="148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1．有关声现象的知识，下列描述中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的是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A．声波和电磁波的传播都需要介质  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B．“响鼓还需重锤敲”说明声音的响度与振幅有关             </w:t>
      </w:r>
    </w:p>
    <w:p>
      <w:pPr>
        <w:spacing w:line="400" w:lineRule="exact"/>
        <w:ind w:firstLine="315" w:firstLineChars="1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C．医生通过听诊器给病人诊病是利用声传递信息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D．中考期间，考场附近禁止鸣笛，是为了防止噪声产生</w:t>
      </w:r>
    </w:p>
    <w:p>
      <w:pPr>
        <w:spacing w:line="400" w:lineRule="exact"/>
        <w:ind w:left="417" w:leftChars="51" w:hanging="310" w:hangingChars="148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2．下列有关光现象的说法中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的是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A．在平静的湖面可以看到蓝天白云是光的折射现象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B．挖隧道时，用激光引导掘进方向是利用光的直线传播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C．游泳池注水后，看上去好像变浅了是光的反射现象</w:t>
      </w:r>
    </w:p>
    <w:p>
      <w:pPr>
        <w:spacing w:line="400" w:lineRule="exact"/>
        <w:ind w:left="418" w:leftChars="199" w:firstLine="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D．雨后彩虹是光的反射现象</w:t>
      </w:r>
    </w:p>
    <w:p>
      <w:pPr>
        <w:tabs>
          <w:tab w:val="left" w:pos="75"/>
          <w:tab w:val="left" w:pos="3402"/>
        </w:tabs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文本框 1" o:spid="_x0000_s1028" o:spt="202" type="#_x0000_t202" style="position:absolute;left:0pt;margin-left:328.3pt;margin-top:8.5pt;height:25.9pt;width:36.85pt;z-index:251661312;mso-width-relative:page;mso-height-relative:page;" stroked="f" coordsize="21600,21600">
            <v:path/>
            <v:fill focussize="0,0"/>
            <v:stroke on="f" weight="0.5pt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3、下列现象所反映的科学原理正确的是(          )</w:t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A.踢出去的足球继续飞行，说明足球受到惯性力的作用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 xml:space="preserve"> </w:t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B.从冰箱冷冻室取食物时手常被食物粘住，说明水遇冷会凝固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ab/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C.从树上掉下来的苹果越落越快，说明动能会转化为重力势能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ab/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D.长时间行驶的汽车轮胎发热，说明通过热传递能改变轮胎的内能</w:t>
      </w:r>
    </w:p>
    <w:p>
      <w:pPr>
        <w:spacing w:line="320" w:lineRule="exact"/>
        <w:ind w:left="420" w:leftChars="5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 xml:space="preserve">4. 液体沸腾时，液体内部会产生大量气泡，在液体中不断上升变大．对于气泡所受压强和浮力的变化情况(气泡未露出液面时)，以下说法中正确的(　　)                     </w:t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A. 压强变小，浮力变小        B. 压强不变，浮力不变</w:t>
      </w:r>
    </w:p>
    <w:p>
      <w:pPr>
        <w:spacing w:line="320" w:lineRule="exact"/>
        <w:ind w:left="13"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C. 压强变大，浮力不变        D. 压强变小，浮力变大</w:t>
      </w:r>
    </w:p>
    <w:p>
      <w:pPr>
        <w:ind w:firstLine="105" w:firstLineChars="5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5．在图所示的四幅图中，分别表示近视眼成像情况和矫正做法的是  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group id="组合 839" o:spid="_x0000_s1029" o:spt="203" style="position:absolute;left:0pt;margin-left:11.65pt;margin-top:1.8pt;height:40.4pt;width:395.5pt;z-index:251663360;mso-width-relative:page;mso-height-relative:page;" coordorigin="2165,7233" coordsize="7920,1049">
            <o:lock v:ext="edit"/>
            <v:shape id="图片 840" o:spid="_x0000_s1030" o:spt="75" type="#_x0000_t75" style="position:absolute;left:2165;top:7233;height:1049;width:1732;" filled="f" o:preferrelative="t" stroked="f" coordsize="21600,21600">
              <v:path/>
              <v:fill on="f" focussize="0,0"/>
              <v:stroke on="f"/>
              <v:imagedata r:id="rId7" gain="163840f" blacklevel="-13762f" o:title="22"/>
              <o:lock v:ext="edit" aspectratio="t"/>
            </v:shape>
            <v:shape id="图片 841" o:spid="_x0000_s1031" o:spt="75" type="#_x0000_t75" style="position:absolute;left:4145;top:7417;height:865;width:1992;" filled="f" o:preferrelative="t" stroked="f" coordsize="21600,21600">
              <v:path/>
              <v:fill on="f" focussize="0,0"/>
              <v:stroke on="f"/>
              <v:imagedata r:id="rId8" gain="234057f" blacklevel="-17694f" o:title="33"/>
              <o:lock v:ext="edit" aspectratio="t"/>
            </v:shape>
            <v:shape id="图片 842" o:spid="_x0000_s1032" o:spt="75" type="#_x0000_t75" style="position:absolute;left:6370;top:7346;height:877;width:1735;" filled="f" o:preferrelative="t" stroked="f" coordsize="21600,21600">
              <v:path/>
              <v:fill on="f" focussize="0,0"/>
              <v:stroke on="f"/>
              <v:imagedata r:id="rId9" gain="192753f" blacklevel="-15728f" o:title="44"/>
              <o:lock v:ext="edit" aspectratio="t"/>
            </v:shape>
            <v:shape id="图片 843" o:spid="_x0000_s1033" o:spt="75" type="#_x0000_t75" style="position:absolute;left:8350;top:7346;height:826;width:1735;" filled="f" o:preferrelative="t" stroked="f" coordsize="21600,21600">
              <v:path/>
              <v:fill on="f" focussize="0,0"/>
              <v:stroke on="f"/>
              <v:imagedata r:id="rId10" gain="234057f" blacklevel="-17694f" o:title="55"/>
              <o:lock v:ext="edit" aspectratio="t"/>
            </v:shape>
          </v:group>
        </w:pic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文本框 844" o:spid="_x0000_s1034" o:spt="202" type="#_x0000_t202" style="position:absolute;left:0pt;margin-left:204.75pt;margin-top:13.15pt;height:18.9pt;width:36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b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A、②、①     B、③、①    C、②、④      D、③、④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　</w:t>
      </w:r>
    </w:p>
    <w:p>
      <w:pPr>
        <w:tabs>
          <w:tab w:val="left" w:pos="5715"/>
        </w:tabs>
        <w:spacing w:line="400" w:lineRule="exact"/>
        <w:rPr>
          <w:rFonts w:hint="eastAsia" w:ascii="宋体" w:hAnsi="宋体" w:eastAsia="宋体" w:cs="宋体"/>
          <w:b w:val="0"/>
          <w:bCs w:val="0"/>
          <w:kern w:val="1"/>
          <w:sz w:val="21"/>
          <w:szCs w:val="21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1"/>
          <w:szCs w:val="21"/>
          <w:lang w:val="en-US"/>
        </w:rPr>
        <w:pict>
          <v:shape id="图片模式7" o:spid="_x0000_s1035" o:spt="75" type="#_x0000_t75" style="position:absolute;left:0pt;margin-left:30.05pt;margin-top:21.65pt;height:58.95pt;width:409.3pt;mso-wrap-distance-left:9pt;mso-wrap-distance-right:9pt;z-index:251670528;mso-width-relative:page;mso-height-relative:page;" filled="f" o:preferrelative="t" stroked="f" coordsize="21600,21600" wrapcoords="21592 -2 0 0 0 21600 21592 21602 8 21602 21600 21600 21600 0 8 -2 21592 -2" o:allowincell="f">
            <v:path/>
            <v:fill on="f" focussize="0,0"/>
            <v:stroke on="f"/>
            <v:imagedata r:id="rId11" gain="81920f" blacklevel="-4587f" chromakey="#FFFFFF" o:title=""/>
            <o:lock v:ext="edit" aspectratio="f"/>
            <w10:wrap type="through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kern w:val="1"/>
          <w:sz w:val="21"/>
          <w:szCs w:val="21"/>
        </w:rPr>
        <w:t>在下图的四个实验装置中，能说明发电机工作原理的是：（    ）</w:t>
      </w: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、关于温度、热量、内能的关系，下列说法中正确的是（　　）</w:t>
      </w:r>
    </w:p>
    <w:p>
      <w:pPr>
        <w:spacing w:line="300" w:lineRule="auto"/>
        <w:ind w:firstLine="396" w:firstLineChars="200"/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  <w:t xml:space="preserve">A．温度高的物体一定比温度低的物体内能大 B．温度高的物体一定比温度低的物体热量多 </w:t>
      </w:r>
    </w:p>
    <w:p>
      <w:pPr>
        <w:spacing w:line="300" w:lineRule="auto"/>
        <w:ind w:firstLine="396" w:firstLineChars="200"/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  <w:t xml:space="preserve">C．物体的温度降低，它的内能一定减少 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  <w:t>D．物体的温度升高，一定是从外界吸收了热量</w:t>
      </w: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pict>
          <v:shape id="图片 906" o:spid="_x0000_s1036" o:spt="75" type="#_x0000_t75" style="position:absolute;left:0pt;margin-left:271.5pt;margin-top:-17.25pt;height:75.4pt;width:159.75pt;z-index:251673600;mso-width-relative:page;mso-height-relative:page;" filled="f" o:preferrelative="t" stroked="f" coordsize="21600,21600">
            <v:path/>
            <v:fill on="f" focussize="0,0"/>
            <v:stroke on="f"/>
            <v:imagedata r:id="rId12" chromakey="#FFFFFF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．人对绳的自由端拉力Ｆ都相等，且物体都处于静止</w:t>
      </w:r>
    </w:p>
    <w:p>
      <w:pPr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状态，不计滑轮重和摩擦，重力最大的是（    ）</w:t>
      </w: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Ａ．Ｇ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Ｂ．Ｇ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Ｃ．Ｇ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Ｄ．Ｇ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4</w:t>
      </w:r>
    </w:p>
    <w:p>
      <w:pPr>
        <w:pStyle w:val="35"/>
        <w:ind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</w:rPr>
        <w:t>.在水平桌面上，有两个完全相同的圆柱形容器甲和乙，内盛相等质量的同种液体。将体积相同、材料不同的两个小球A和B分别放入量容器中，A球漂浮，B球悬浮，如图9所示。两球在两容器中所受的浮力分别为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spacing w:val="-6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</w:rPr>
        <w:t>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pacing w:val="-6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</w:rPr>
        <w:t>，两容器底部对桌面的压强分别为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spacing w:val="-6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</w:rPr>
        <w:t>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pacing w:val="-6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</w:rPr>
        <w:t>,则正确的是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-6"/>
          <w:sz w:val="21"/>
          <w:szCs w:val="21"/>
          <w:lang w:eastAsia="zh-CN"/>
        </w:rPr>
        <w:t>）</w:t>
      </w:r>
    </w:p>
    <w:p>
      <w:pPr>
        <w:pStyle w:val="35"/>
        <w:ind w:left="360" w:firstLine="0" w:firstLineChars="0"/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838" o:spid="_x0000_s1037" o:spt="75" type="#_x0000_t75" style="position:absolute;left:0pt;margin-left:324.1pt;margin-top:4pt;height:40.2pt;width:86.4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＞F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＜p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 B.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＜F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＞p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</w:p>
    <w:p>
      <w:pPr>
        <w:pStyle w:val="35"/>
        <w:ind w:left="360" w:firstLine="0" w:firstLineChars="0"/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＜F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＜p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 D.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＞F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＞p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  <w:vertAlign w:val="subscript"/>
        </w:rPr>
        <w:t>乙</w:t>
      </w:r>
    </w:p>
    <w:p>
      <w:pPr>
        <w:autoSpaceDE w:val="0"/>
        <w:spacing w:line="372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二、填空题：每空1分，共17分。</w:t>
      </w:r>
    </w:p>
    <w:p>
      <w:pPr>
        <w:keepNext w:val="0"/>
        <w:keepLines w:val="0"/>
        <w:pageBreakBefore w:val="0"/>
        <w:widowControl w:val="0"/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10．诗句“两岸猿声啼不住，轻舟已过万重山”，若以“轻舟”为参照物，山是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的；“猿声”是由猿的声带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产生的。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11、坐在船上的人，用力推岸时，船就离岸而去，这是因为人和船受到了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的推力，这个现象表明力的作用是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kern w:val="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1"/>
          <w:sz w:val="21"/>
          <w:szCs w:val="21"/>
        </w:rPr>
        <w:t>12.兰州市的“牛肉面”是兰州人民“舌尖上的美食”。牛肉面四溢飘香是由于其分子的________造成的，煮烫面条过程中其内能是通过_______方式来改变的。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13．身高为1.7 m的小华站在镜前l m处，她与像之间的距离是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m；若她以0.5m/s的速度沿着与镜子平行方向行走了3s后，她与她的像之间的距离是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14.夏天的早晨，室外的花草.树叶上常常有晶莹的小露珠，这是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现象；寒冷的冬天，清晨起床时常常看到窗户上有一层白色的冰花，这是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现象。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．某瓶氧气的密度是5 kg/m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，给人供氧用去了氧气质量的一半，则瓶内剩余氧气的密度是__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__；容积是10 L的瓶子装满了煤油，已知煤油的密度是0.8×10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kg/m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它的质量是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千克，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将煤油倒去4 kg后，瓶内剩余煤油的密度是__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Object 904" o:spid="_x0000_s1038" o:spt="75" type="#_x0000_t75" style="position:absolute;left:0pt;margin-left:318pt;margin-top:1.35pt;height:54pt;width:125.3pt;z-index:251671552;mso-width-relative:page;mso-height-relative:page;" o:ole="t" filled="f" o:preferrelative="t" stroked="f" coordsize="21600,21600">
            <v:path/>
            <v:fill on="f" focussize="0,0"/>
            <v:stroke on="f"/>
            <v:imagedata r:id="rId15" o:title=""/>
            <o:lock v:ext="edit" aspectratio="f"/>
          </v:shape>
          <o:OLEObject Type="Embed" ProgID="PBrush" ShapeID="Object 904" DrawAspect="Content" ObjectID="_1468075725" r:id="rId14">
            <o:LockedField>false</o:LockedField>
          </o:OLEObject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16.如右图所示，物体A重30N，用F等于50N的力垂直压在墙上静止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不动，则物体A所受的摩擦力是____N；物体B重30N，受到F等于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20N的水平推力静止不动，则物体B所受的摩擦力是____N。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17．用照相机拍一朵盛开的荷花，荷花到镜头的距离要大于_______．若要把荷花的像拍得更大些，则应使照相机的镜头______(填“远离”或“靠近”)荷花．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三、识图作图题：共10分。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18. 在下图中完成光路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894" o:spid="_x0000_s1039" o:spt="75" type="#_x0000_t75" style="position:absolute;left:0pt;margin-left:379.55pt;margin-top:30.95pt;height:109.8pt;width:46.45pt;mso-wrap-distance-left:9pt;mso-wrap-distance-right:9pt;z-index:-251646976;mso-width-relative:page;mso-height-relative:page;" filled="f" o:preferrelative="t" stroked="f" coordsize="21600,21600" wrapcoords="-348 0 -348 21452 21600 21452 21600 0 -348 0" o:allowoverlap="f">
            <v:path/>
            <v:fill on="f" focussize="0,0"/>
            <v:stroke on="f"/>
            <v:imagedata r:id="rId16" croptop="7821f" cropright="44952f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19.在下图中，A、B两个通电螺线管互相排斥，请根据小磁针的N、S极标出通电螺线管A的N、S极和电源的正、负极，标出通电螺线管B中的电流方向。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</w:rPr>
        <w:t>20、如图右所示，画出小球的受力示意图。</w:t>
      </w:r>
    </w:p>
    <w:p>
      <w:pPr>
        <w:snapToGrid w:val="0"/>
        <w:spacing w:line="288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463" o:spid="_x0000_s1040" o:spt="75" type="#_x0000_t75" style="position:absolute;left:0pt;margin-left:297.45pt;margin-top:22.4pt;height:43.1pt;width:74.6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21．把羊角锤看作杠杆，如图用羊角锤拔钉子，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为支点，画出最小动力F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的示意图及其力臂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</w:rPr>
        <w:t>l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，阻力F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的示意图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模式19" o:spid="_x0000_s1041" o:spt="75" type="#_x0000_t75" style="position:absolute;left:0pt;margin-left:111.25pt;margin-top:10.8pt;height:30.05pt;width:173.35pt;mso-wrap-distance-left:9pt;mso-wrap-distance-right:9pt;z-index:251665408;mso-width-relative:page;mso-height-relative:page;" filled="f" o:preferrelative="t" stroked="f" coordsize="21600,21600" wrapcoords="-70 0 -70 21319 21600 21319 21600 0 -70 0" o:allowincell="f">
            <v:path/>
            <v:fill on="f" focussize="0,0"/>
            <v:stroke on="f"/>
            <v:imagedata r:id="rId18" o:title=""/>
            <o:lock v:ext="edit" aspectratio="f"/>
            <w10:wrap type="through"/>
          </v:shape>
        </w:pi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object>
          <v:shape id="_x0000_i1025" o:spt="75" type="#_x0000_t75" style="height:46.4pt;width:99.55pt;" o:ole="t" filled="f" o:preferrelative="t" stroked="f" coordsize="21600,21600">
            <v:path/>
            <v:fill on="f" focussize="0,0"/>
            <v:stroke on="f"/>
            <v:imagedata r:id="rId20" cropleft="15139f" croptop="18128f" cropright="26262f" cropbottom="20638f" o:title=""/>
            <o:lock v:ext="edit" aspectratio="t"/>
            <w10:wrap type="none"/>
            <w10:anchorlock/>
          </v:shape>
          <o:OLEObject Type="Embed" ProgID="AutoCAD.Drawing.15" ShapeID="_x0000_i1025" DrawAspect="Content" ObjectID="_1468075726" r:id="rId19">
            <o:LockedField>false</o:LockedField>
          </o:OLEObject>
        </w:object>
      </w:r>
    </w:p>
    <w:p>
      <w:pPr>
        <w:pStyle w:val="3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四、实验探究题：共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22．在“探究固体熔化时温度的变化规律”实验中，实验装置如图所示，将温度计插入试管后，待温度升至50℃左右开始，每隔大约1min记录一次温度，在固体完全熔化后再记录4～5次，根据记录的数据，在方格纸上以纵轴表示温度，横轴表示时间，描点连线，得到如图所示的该物质熔化时温度随时间变化的图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（1）该物质是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(选填“晶体”或“非晶体”)，熔化过程持续了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min。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（2）图中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点物体处于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（选填“固态”、“液态”或“固液共存态”）。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pict>
          <v:shape id="图片 907" o:spid="_x0000_s1043" o:spt="75" type="#_x0000_t75" style="position:absolute;left:0pt;margin-left:9pt;margin-top:33.75pt;height:81pt;width:243.75pt;z-index:251674624;mso-width-relative:page;mso-height-relative:page;" filled="f" o:preferrelative="t" stroked="f" coordsize="21600,21600">
            <v:path/>
            <v:fill on="f" focussize="0,0"/>
            <v:stroke on="f"/>
            <v:imagedata r:id="rId21" chromakey="#FFFFFF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（3）图中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点物体的内能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（选填“大于”、“小于”或“等于”）图中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点物体的内能。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27" o:spid="_x0000_s1044" o:spt="75" alt="1615362581(1)" type="#_x0000_t75" style="position:absolute;left:0pt;margin-left:334.4pt;margin-top:192.25pt;height:72.1pt;width:179.05pt;mso-position-horizontal-relative:page;mso-position-vertical-relative:page;mso-wrap-distance-left:9pt;mso-wrap-distance-right:9pt;z-index:-251643904;mso-width-relative:page;mso-height-relative:page;" filled="f" o:preferrelative="t" stroked="f" coordsize="21600,21600" wrapcoords="-67 0 -67 21434 21600 21434 21600 0 -67 0">
            <v:path/>
            <v:fill on="f" focussize="0,0"/>
            <v:stroke on="f"/>
            <v:imagedata r:id="rId22" o:title="1615362581(1)"/>
            <o:lock v:ext="edit" aspectratio="t"/>
            <w10:wrap type="tight"/>
          </v:shape>
        </w:pic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23．实验室有如下器材：天平（含砝码）、量筒、烧杯（2个）、金属块、足量的水（密度已知）、胶头滴管。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（1）有一组同学选用上述一些器材测金属块密度，步骤如下：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①在量筒中倒入60mL水；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②把金属块浸没在量筒的水中，如图1所示，由此可知金属块的体积是_________cm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③把天平放在水平桌面上，如图2甲所示，接下来的操作是：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a．将游码拨到零刻度线处；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b．向____________（填“左”或“右”）调节平衡螺母，使天平平衡；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c．取出量筒中的金属块直接放在左盘，向右盘加减砝码并移动游码使天平重新平衡，如图2乙所示，金属块的质量为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金属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=______g，则金属块的密度是____________kg/m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。该实验所测密度比金属块的实际密度_______________（填“偏大”或“偏小”）。</w:t>
      </w:r>
    </w:p>
    <w:p>
      <w:pPr>
        <w:ind w:left="239" w:leftChars="114"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（2）小红想测金属块体积的时候，不小心把量筒打碎了，她想到了这样的法：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①用天平测金属块的质量为m；在烧杯中装适量的水并在水面的位置做好标记，并用天平测出烧杯和水的总质量为M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②将金属块浸没于装水的烧杯中（水未溢出），倒出超过标记处的水，并用胶头滴管使水面恰好在标记处，测出此时烧杯、水、金属块的总质量为M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③则金属块的密度表达式为________________（用已知量m、M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、M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表示）。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24．在“探究影响滑动摩擦力大小因素”实验中，同一木块分别在水平桌面上运动，其中甲乙两图桌面粗糙程度相同，丙图桌面更粗糙一些。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i1026" o:spt="75" alt="figure" type="#_x0000_t75" style="height:49.9pt;width:278.4pt;" filled="f" o:preferrelative="t" stroked="f" coordsize="21600,21600">
            <v:path/>
            <v:fill on="f" focussize="0,0"/>
            <v:stroke on="f"/>
            <v:imagedata r:id="rId23" cropright="763f" o:title="figure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i1027" o:spt="75" alt="C:\Users\lenovo\AppData\Local\Temp\1615190251(1).png" type="#_x0000_t75" style="height:52.5pt;width:102.1pt;" filled="f" o:preferrelative="t" stroked="f" coordsize="21600,21600">
            <v:path/>
            <v:fill on="f" focussize="0,0"/>
            <v:stroke on="f"/>
            <v:imagedata r:id="rId24" o:title="1615190251(1)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（1）用弹簧测力计沿水平方向拉着木块，在桌面上做____________________运动，根据_____________的原理，滑动摩擦力大小等于拉力。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（2）比较甲、丙两图可以得出： ______________________滑动摩擦力越大。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问题讨论：在研究影响滑动摩擦力大小的实验过程中，小羽对实验装置进行了改进，利用如图所示的装置进行实验，他这样做的好处是______________________。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891" o:spid="_x0000_s1047" o:spt="75" alt="D:\A374.TIF" type="#_x0000_t75" style="position:absolute;left:0pt;margin-left:299.9pt;margin-top:1.7pt;height:72.9pt;width:143pt;mso-wrap-distance-left:9pt;mso-wrap-distance-right:9pt;z-index:-251649024;mso-width-relative:page;mso-height-relative:page;" filled="f" o:preferrelative="t" stroked="f" coordsize="21600,21600" wrapcoords="-60 0 -60 21483 21600 21483 21600 0 -60 0">
            <v:path/>
            <v:fill on="f" focussize="0,0"/>
            <v:stroke on="f"/>
            <v:imagedata r:id="rId25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25．同学们做“探究浮力的大小跟哪些因素有关”的实验。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  <w:t>1)①②③三次实验是为了探究浮力的大小与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</w:rPr>
        <w:t xml:space="preserve"> 的关系。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(2)分析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三次的实验数据，可知浮力大小与物体浸没在液体中深度无关。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(3)此实验还探究了浮力的大小与</w:t>
      </w:r>
      <w:r>
        <w:rPr>
          <w:rFonts w:hint="eastAsia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的关系，得出的结论是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(4)通过实验数据可知金属块的密度为__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kg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/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spacing w:line="336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五、计算题：共1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分。</w:t>
      </w:r>
    </w:p>
    <w:p>
      <w:pPr>
        <w:spacing w:line="26" w:lineRule="atLeast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26．（6分）小华家里用的是天然气灶，他尝试估测该灶的效率.。小华用质量为5kg的水壶装满水，水的初温是20℃，然后将水烧开.烧水前天然气表的示数是2365.02 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，水刚烧开时天然气表的示数变为2365.12 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；天然气的热值为3.2×10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J/m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，水的比热容c=4.2×10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J/(kg·℃)，当地大气压为标准大气压。求：</w:t>
      </w:r>
    </w:p>
    <w:p>
      <w:pPr>
        <w:spacing w:line="26" w:lineRule="atLeast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（1）水吸收的热量Q (不计水的热量损失)；（2）天然气完全燃烧放出的热量Q放；</w:t>
      </w:r>
    </w:p>
    <w:p>
      <w:pPr>
        <w:spacing w:line="26" w:lineRule="atLeas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（3）天然气灶的效率η。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pStyle w:val="31"/>
        <w:spacing w:line="360" w:lineRule="exact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31"/>
        <w:spacing w:line="360" w:lineRule="exact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31"/>
        <w:spacing w:line="360" w:lineRule="exact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27.（4分）中国MBT2000型主战坦克，是中国北方工业公司研制生产的面向21世纪的新一代主战坦克，该坦克具有潜渡能力，战车全重约50吨，高约2.5米，若每条履带与地面的接触面积为2m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，请解答下列问题：（ g取10N/ kg）</w:t>
      </w:r>
    </w:p>
    <w:p>
      <w:pPr>
        <w:pStyle w:val="31"/>
        <w:numPr>
          <w:ilvl w:val="0"/>
          <w:numId w:val="1"/>
        </w:numPr>
        <w:spacing w:line="360" w:lineRule="exact"/>
        <w:ind w:left="-210" w:leftChars="-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该坦克在水平路面上行驶时，对地面的压强为多大？</w:t>
      </w:r>
    </w:p>
    <w:p>
      <w:pPr>
        <w:pStyle w:val="31"/>
        <w:numPr>
          <w:ilvl w:val="0"/>
          <w:numId w:val="1"/>
        </w:numPr>
        <w:spacing w:line="360" w:lineRule="exact"/>
        <w:ind w:left="-210" w:leftChars="-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若坦克在深为5m的河流中潜渡时，在坦克顶部面积为0.8m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的舱门受到水的压力为多大？</w:t>
      </w:r>
    </w:p>
    <w:p>
      <w:pPr>
        <w:snapToGrid w:val="0"/>
        <w:spacing w:line="288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892" o:spid="_x0000_s1048" o:spt="75" type="#_x0000_t75" style="position:absolute;left:0pt;margin-left:373.25pt;margin-top:7.6pt;height:78.2pt;width:44.9pt;mso-wrap-distance-left:9pt;mso-wrap-distance-right:9pt;z-index:-251648000;mso-width-relative:page;mso-height-relative:page;" filled="f" o:preferrelative="t" stroked="f" coordsize="21600,21600" wrapcoords="-360 0 -360 21392 21600 21392 21600 0 -360 0">
            <v:path/>
            <v:fill on="f" focussize="0,0"/>
            <v:stroke on="f"/>
            <v:imagedata r:id="rId26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28.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分）某人用如图所示的滑轮组用100 N的拉力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将180 N的重物在4 s内匀速提高5 m，若不计绳重和摩擦，求：</w:t>
      </w: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)拉力做的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功和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功率。</w:t>
      </w: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)该滑轮组的机械效率。</w:t>
      </w: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2021-2022第二学期期中试卷九年级物理答案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一.ABBDB     CCCC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二.10.运动，振动     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11.水，相互的      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12.热运动，热传递</w:t>
      </w:r>
    </w:p>
    <w:p>
      <w:pPr>
        <w:ind w:left="675" w:leftChars="150" w:hanging="360" w:hanging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13.  2米 ，2米   </w:t>
      </w:r>
    </w:p>
    <w:p>
      <w:pPr>
        <w:ind w:left="675" w:leftChars="150" w:hanging="360" w:hanging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14.液化 凝华     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15.  2.5千克每立方米8  0.8x10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 xml:space="preserve">千克每立方米  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16.30N   20N     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17.二倍焦距   靠近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三.作图题答案略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四.22.晶体   3   固液    小于</w:t>
      </w:r>
    </w:p>
    <w:p>
      <w:pPr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23.20    右   157.8    7.89x10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 xml:space="preserve">   偏大    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24.匀速直线   二力平衡  压力一定时，接触面越粗糙  便于操作 便于读数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25.排开液体的体积   2134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液体的密度      在排开液体的体积一定时，液体的密度越大，浮力越大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9x10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千克每立方米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26.1.68X10</w:t>
      </w:r>
      <w:r>
        <w:rPr>
          <w:rFonts w:hint="eastAsia"/>
          <w:sz w:val="24"/>
          <w:szCs w:val="24"/>
          <w:vertAlign w:val="superscript"/>
        </w:rPr>
        <w:t>6</w:t>
      </w:r>
      <w:r>
        <w:rPr>
          <w:rFonts w:hint="eastAsia"/>
          <w:sz w:val="24"/>
          <w:szCs w:val="24"/>
        </w:rPr>
        <w:t xml:space="preserve">     3.2X10</w:t>
      </w:r>
      <w:r>
        <w:rPr>
          <w:rFonts w:hint="eastAsia"/>
          <w:sz w:val="24"/>
          <w:szCs w:val="24"/>
          <w:vertAlign w:val="superscript"/>
        </w:rPr>
        <w:t>6</w:t>
      </w:r>
      <w:r>
        <w:rPr>
          <w:rFonts w:hint="eastAsia"/>
          <w:sz w:val="24"/>
          <w:szCs w:val="24"/>
        </w:rPr>
        <w:t xml:space="preserve">   52.5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27.1.25X10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rFonts w:hint="eastAsia"/>
          <w:sz w:val="24"/>
          <w:szCs w:val="24"/>
        </w:rPr>
        <w:t>pa   2X10</w:t>
      </w:r>
      <w:r>
        <w:rPr>
          <w:rFonts w:hint="eastAsia"/>
          <w:sz w:val="24"/>
          <w:szCs w:val="24"/>
          <w:vertAlign w:val="superscript"/>
        </w:rPr>
        <w:t>4</w:t>
      </w:r>
      <w:r>
        <w:rPr>
          <w:rFonts w:hint="eastAsia"/>
          <w:sz w:val="24"/>
          <w:szCs w:val="24"/>
        </w:rPr>
        <w:t>N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28.1000J        250W          百分之九十</w:t>
      </w:r>
    </w:p>
    <w:p>
      <w:pPr>
        <w:pStyle w:val="5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5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567" w:right="1134" w:bottom="567" w:left="1701" w:header="851" w:footer="737" w:gutter="0"/>
          <w:cols w:space="840" w:num="2"/>
          <w:docGrid w:type="lines" w:linePitch="312" w:charSpace="-3555"/>
        </w:sect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图片 401" o:spid="_x0000_s1049" o:spt="75" type="#_x0000_t75" style="position:absolute;left:0pt;margin-left:951pt;margin-top:972pt;height:35pt;width:38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</v:shape>
        </w:pic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720" w:firstLineChars="400"/>
      <w:rPr>
        <w:sz w:val="18"/>
      </w:rPr>
    </w:pPr>
    <w:r>
      <w:rPr>
        <w:rFonts w:hint="eastAsia"/>
        <w:kern w:val="0"/>
        <w:sz w:val="18"/>
        <w:szCs w:val="21"/>
      </w:rPr>
      <w:t>民勤六中2021—2022学年度第二学期期中考试试卷—</w:t>
    </w:r>
    <w:r>
      <w:rPr>
        <w:rFonts w:hint="eastAsia"/>
        <w:kern w:val="0"/>
        <w:sz w:val="18"/>
        <w:szCs w:val="21"/>
        <w:lang w:eastAsia="zh-CN"/>
      </w:rPr>
      <w:t>九年级物理</w:t>
    </w:r>
    <w:r>
      <w:rPr>
        <w:kern w:val="0"/>
        <w:sz w:val="18"/>
        <w:szCs w:val="21"/>
      </w:rPr>
      <w:t xml:space="preserve">   </w:t>
    </w:r>
    <w:r>
      <w:rPr>
        <w:rFonts w:hint="eastAsia"/>
        <w:kern w:val="0"/>
        <w:sz w:val="18"/>
        <w:szCs w:val="21"/>
      </w:rPr>
      <w:t>第</w:t>
    </w:r>
    <w:r>
      <w:rPr>
        <w:kern w:val="0"/>
        <w:sz w:val="18"/>
        <w:szCs w:val="21"/>
      </w:rPr>
      <w:fldChar w:fldCharType="begin"/>
    </w:r>
    <w:r>
      <w:rPr>
        <w:kern w:val="0"/>
        <w:sz w:val="18"/>
        <w:szCs w:val="21"/>
      </w:rPr>
      <w:instrText xml:space="preserve"> =</w:instrText>
    </w:r>
    <w:r>
      <w:rPr>
        <w:kern w:val="0"/>
        <w:sz w:val="18"/>
        <w:szCs w:val="21"/>
      </w:rPr>
      <w:fldChar w:fldCharType="begin"/>
    </w:r>
    <w:r>
      <w:rPr>
        <w:kern w:val="0"/>
        <w:sz w:val="18"/>
        <w:szCs w:val="21"/>
      </w:rPr>
      <w:instrText xml:space="preserve"> PAGE </w:instrText>
    </w:r>
    <w:r>
      <w:rPr>
        <w:kern w:val="0"/>
        <w:sz w:val="18"/>
        <w:szCs w:val="21"/>
      </w:rPr>
      <w:fldChar w:fldCharType="separate"/>
    </w:r>
    <w:r>
      <w:rPr>
        <w:kern w:val="0"/>
        <w:sz w:val="18"/>
        <w:szCs w:val="21"/>
      </w:rPr>
      <w:instrText xml:space="preserve">3</w:instrText>
    </w:r>
    <w:r>
      <w:rPr>
        <w:kern w:val="0"/>
        <w:sz w:val="18"/>
        <w:szCs w:val="21"/>
      </w:rPr>
      <w:fldChar w:fldCharType="end"/>
    </w:r>
    <w:r>
      <w:rPr>
        <w:kern w:val="0"/>
        <w:sz w:val="18"/>
        <w:szCs w:val="21"/>
      </w:rPr>
      <w:instrText xml:space="preserve">*2-1 </w:instrText>
    </w:r>
    <w:r>
      <w:rPr>
        <w:kern w:val="0"/>
        <w:sz w:val="18"/>
        <w:szCs w:val="21"/>
      </w:rPr>
      <w:fldChar w:fldCharType="separate"/>
    </w:r>
    <w:r>
      <w:rPr>
        <w:kern w:val="0"/>
        <w:sz w:val="18"/>
        <w:szCs w:val="21"/>
      </w:rPr>
      <w:t>5</w:t>
    </w:r>
    <w:r>
      <w:rPr>
        <w:kern w:val="0"/>
        <w:sz w:val="18"/>
        <w:szCs w:val="21"/>
      </w:rPr>
      <w:fldChar w:fldCharType="end"/>
    </w:r>
    <w:r>
      <w:rPr>
        <w:rFonts w:hint="eastAsia"/>
        <w:kern w:val="0"/>
        <w:sz w:val="18"/>
        <w:szCs w:val="21"/>
      </w:rPr>
      <w:t>页</w:t>
    </w:r>
    <w:r>
      <w:rPr>
        <w:kern w:val="0"/>
        <w:sz w:val="18"/>
        <w:szCs w:val="21"/>
      </w:rPr>
      <w:t xml:space="preserve">    </w:t>
    </w:r>
    <w:r>
      <w:rPr>
        <w:rFonts w:hint="eastAsia"/>
        <w:kern w:val="0"/>
        <w:sz w:val="18"/>
        <w:szCs w:val="21"/>
      </w:rPr>
      <w:t>共</w:t>
    </w:r>
    <w:r>
      <w:rPr>
        <w:rFonts w:hint="eastAsia"/>
        <w:kern w:val="0"/>
        <w:sz w:val="18"/>
        <w:szCs w:val="21"/>
        <w:lang w:val="en-US" w:eastAsia="zh-CN"/>
      </w:rPr>
      <w:t>4</w:t>
    </w:r>
    <w:r>
      <w:rPr>
        <w:rFonts w:hint="eastAsia"/>
        <w:kern w:val="0"/>
        <w:sz w:val="18"/>
        <w:szCs w:val="21"/>
      </w:rPr>
      <w:t>页</w:t>
    </w:r>
    <w:r>
      <w:rPr>
        <w:kern w:val="0"/>
        <w:sz w:val="18"/>
        <w:szCs w:val="21"/>
      </w:rPr>
      <w:t xml:space="preserve">   </w:t>
    </w:r>
    <w:r>
      <w:rPr>
        <w:rFonts w:hint="eastAsia"/>
        <w:kern w:val="0"/>
        <w:sz w:val="18"/>
        <w:szCs w:val="21"/>
      </w:rPr>
      <w:t xml:space="preserve">   </w:t>
    </w:r>
    <w:r>
      <w:rPr>
        <w:kern w:val="0"/>
        <w:sz w:val="18"/>
        <w:szCs w:val="21"/>
      </w:rPr>
      <w:t xml:space="preserve"> </w:t>
    </w:r>
    <w:r>
      <w:rPr>
        <w:sz w:val="18"/>
      </w:rPr>
      <w:t xml:space="preserve"> </w:t>
    </w:r>
    <w:r>
      <w:rPr>
        <w:rFonts w:hint="eastAsia"/>
        <w:sz w:val="18"/>
      </w:rPr>
      <w:t xml:space="preserve">                      </w:t>
    </w:r>
    <w:r>
      <w:rPr>
        <w:rFonts w:hint="eastAsia"/>
        <w:kern w:val="0"/>
        <w:sz w:val="18"/>
        <w:szCs w:val="21"/>
      </w:rPr>
      <w:t>民勤六中2021—2022学年度第二学期期中考试试卷—</w:t>
    </w:r>
    <w:r>
      <w:rPr>
        <w:rFonts w:hint="eastAsia"/>
        <w:kern w:val="0"/>
        <w:sz w:val="18"/>
        <w:szCs w:val="21"/>
        <w:lang w:eastAsia="zh-CN"/>
      </w:rPr>
      <w:t>九年级物理</w:t>
    </w:r>
    <w:r>
      <w:rPr>
        <w:kern w:val="0"/>
        <w:sz w:val="18"/>
        <w:szCs w:val="21"/>
      </w:rPr>
      <w:t xml:space="preserve">   </w:t>
    </w:r>
    <w:r>
      <w:rPr>
        <w:rFonts w:hint="eastAsia"/>
        <w:sz w:val="18"/>
      </w:rPr>
      <w:t>第</w:t>
    </w:r>
    <w:r>
      <w:rPr>
        <w:sz w:val="18"/>
      </w:rPr>
      <w:fldChar w:fldCharType="begin"/>
    </w:r>
    <w:r>
      <w:rPr>
        <w:sz w:val="18"/>
      </w:rPr>
      <w:instrText xml:space="preserve"> =</w:instrText>
    </w:r>
    <w:r>
      <w:rPr>
        <w:sz w:val="18"/>
      </w:rPr>
      <w:fldChar w:fldCharType="begin"/>
    </w:r>
    <w:r>
      <w:rPr>
        <w:rStyle w:val="13"/>
        <w:sz w:val="18"/>
      </w:rPr>
      <w:instrText xml:space="preserve"> PAGE </w:instrText>
    </w:r>
    <w:r>
      <w:rPr>
        <w:sz w:val="18"/>
      </w:rPr>
      <w:fldChar w:fldCharType="separate"/>
    </w:r>
    <w:r>
      <w:rPr>
        <w:rStyle w:val="13"/>
        <w:sz w:val="18"/>
      </w:rPr>
      <w:instrText xml:space="preserve">3</w:instrText>
    </w:r>
    <w:r>
      <w:rPr>
        <w:sz w:val="18"/>
      </w:rPr>
      <w:fldChar w:fldCharType="end"/>
    </w:r>
    <w:r>
      <w:rPr>
        <w:rStyle w:val="13"/>
        <w:sz w:val="18"/>
      </w:rPr>
      <w:instrText xml:space="preserve">*2</w:instrText>
    </w:r>
    <w:r>
      <w:rPr>
        <w:sz w:val="18"/>
      </w:rPr>
      <w:instrText xml:space="preserve"> </w:instrText>
    </w:r>
    <w:r>
      <w:rPr>
        <w:sz w:val="18"/>
      </w:rPr>
      <w:fldChar w:fldCharType="separate"/>
    </w:r>
    <w:r>
      <w:rPr>
        <w:sz w:val="18"/>
      </w:rPr>
      <w:t>6</w:t>
    </w:r>
    <w:r>
      <w:rPr>
        <w:sz w:val="18"/>
      </w:rPr>
      <w:fldChar w:fldCharType="end"/>
    </w:r>
    <w:r>
      <w:rPr>
        <w:rFonts w:hint="eastAsia"/>
        <w:sz w:val="18"/>
      </w:rPr>
      <w:t>页</w:t>
    </w:r>
    <w:r>
      <w:rPr>
        <w:sz w:val="18"/>
      </w:rPr>
      <w:t xml:space="preserve">     </w:t>
    </w:r>
    <w:r>
      <w:rPr>
        <w:rFonts w:hint="eastAsia"/>
        <w:sz w:val="18"/>
      </w:rPr>
      <w:t>共</w:t>
    </w:r>
    <w:r>
      <w:rPr>
        <w:rFonts w:hint="eastAsia"/>
        <w:sz w:val="18"/>
        <w:lang w:val="en-US" w:eastAsia="zh-CN"/>
      </w:rPr>
      <w:t>4</w:t>
    </w:r>
    <w:r>
      <w:rPr>
        <w:rFonts w:hint="eastAsia"/>
        <w:sz w:val="18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665C"/>
    <w:multiLevelType w:val="singleLevel"/>
    <w:tmpl w:val="09B3665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wMjQxODIwNTMxMzcxYmU2NTU3NGNlODM4Zjg5YzUifQ=="/>
  </w:docVars>
  <w:rsids>
    <w:rsidRoot w:val="00193554"/>
    <w:rsid w:val="0000118B"/>
    <w:rsid w:val="00006317"/>
    <w:rsid w:val="00020A18"/>
    <w:rsid w:val="0002282F"/>
    <w:rsid w:val="00027E69"/>
    <w:rsid w:val="00030CFC"/>
    <w:rsid w:val="00030CFD"/>
    <w:rsid w:val="00030FC5"/>
    <w:rsid w:val="000332FB"/>
    <w:rsid w:val="0004080F"/>
    <w:rsid w:val="0004245E"/>
    <w:rsid w:val="00046DDD"/>
    <w:rsid w:val="00052FC6"/>
    <w:rsid w:val="0005600E"/>
    <w:rsid w:val="00062117"/>
    <w:rsid w:val="00063599"/>
    <w:rsid w:val="000638F9"/>
    <w:rsid w:val="000657DD"/>
    <w:rsid w:val="00072B87"/>
    <w:rsid w:val="0007307A"/>
    <w:rsid w:val="00081B46"/>
    <w:rsid w:val="00081D4F"/>
    <w:rsid w:val="00095CCD"/>
    <w:rsid w:val="0009631A"/>
    <w:rsid w:val="000A142E"/>
    <w:rsid w:val="000A1EFA"/>
    <w:rsid w:val="000A4809"/>
    <w:rsid w:val="000A7663"/>
    <w:rsid w:val="000B291E"/>
    <w:rsid w:val="000B5B0B"/>
    <w:rsid w:val="000B5F50"/>
    <w:rsid w:val="000B6850"/>
    <w:rsid w:val="000C0FC1"/>
    <w:rsid w:val="000C4C40"/>
    <w:rsid w:val="000D35C5"/>
    <w:rsid w:val="000D4BB6"/>
    <w:rsid w:val="000E1597"/>
    <w:rsid w:val="000F0E4B"/>
    <w:rsid w:val="001024D7"/>
    <w:rsid w:val="0010537E"/>
    <w:rsid w:val="0010576C"/>
    <w:rsid w:val="00115722"/>
    <w:rsid w:val="001159A5"/>
    <w:rsid w:val="00116891"/>
    <w:rsid w:val="001226FF"/>
    <w:rsid w:val="00122B79"/>
    <w:rsid w:val="0012551A"/>
    <w:rsid w:val="00125A73"/>
    <w:rsid w:val="00131D29"/>
    <w:rsid w:val="00140F96"/>
    <w:rsid w:val="00153223"/>
    <w:rsid w:val="0015521C"/>
    <w:rsid w:val="0015596A"/>
    <w:rsid w:val="00156629"/>
    <w:rsid w:val="0015665D"/>
    <w:rsid w:val="00160F7D"/>
    <w:rsid w:val="00163881"/>
    <w:rsid w:val="00165FFE"/>
    <w:rsid w:val="00166040"/>
    <w:rsid w:val="001701CC"/>
    <w:rsid w:val="0017159F"/>
    <w:rsid w:val="00174686"/>
    <w:rsid w:val="001778BD"/>
    <w:rsid w:val="00177938"/>
    <w:rsid w:val="001807F8"/>
    <w:rsid w:val="00193554"/>
    <w:rsid w:val="001B17EA"/>
    <w:rsid w:val="001B5B43"/>
    <w:rsid w:val="001B6241"/>
    <w:rsid w:val="001C0F5A"/>
    <w:rsid w:val="001C1BC5"/>
    <w:rsid w:val="001C7128"/>
    <w:rsid w:val="001C7818"/>
    <w:rsid w:val="001D4269"/>
    <w:rsid w:val="001D5434"/>
    <w:rsid w:val="001D5DF0"/>
    <w:rsid w:val="001E449B"/>
    <w:rsid w:val="001E4B92"/>
    <w:rsid w:val="001E5B38"/>
    <w:rsid w:val="001E774C"/>
    <w:rsid w:val="001E7BAC"/>
    <w:rsid w:val="001F41C3"/>
    <w:rsid w:val="001F5706"/>
    <w:rsid w:val="001F66EF"/>
    <w:rsid w:val="00200901"/>
    <w:rsid w:val="00201CB5"/>
    <w:rsid w:val="00204F4F"/>
    <w:rsid w:val="00213C8B"/>
    <w:rsid w:val="00215389"/>
    <w:rsid w:val="00215BA0"/>
    <w:rsid w:val="002169C5"/>
    <w:rsid w:val="002243AA"/>
    <w:rsid w:val="00224B4E"/>
    <w:rsid w:val="00233D37"/>
    <w:rsid w:val="00252020"/>
    <w:rsid w:val="00254C92"/>
    <w:rsid w:val="00263447"/>
    <w:rsid w:val="002649D9"/>
    <w:rsid w:val="0027208A"/>
    <w:rsid w:val="00276164"/>
    <w:rsid w:val="00276F00"/>
    <w:rsid w:val="002931B3"/>
    <w:rsid w:val="00294841"/>
    <w:rsid w:val="002A10D4"/>
    <w:rsid w:val="002A2CD1"/>
    <w:rsid w:val="002A3CE5"/>
    <w:rsid w:val="002A685A"/>
    <w:rsid w:val="002B1DBB"/>
    <w:rsid w:val="002B3761"/>
    <w:rsid w:val="002B43C1"/>
    <w:rsid w:val="002C6F59"/>
    <w:rsid w:val="002D78C5"/>
    <w:rsid w:val="002E02FD"/>
    <w:rsid w:val="002E0BFD"/>
    <w:rsid w:val="002E4659"/>
    <w:rsid w:val="002E72A2"/>
    <w:rsid w:val="002F6A04"/>
    <w:rsid w:val="002F7E21"/>
    <w:rsid w:val="00300E01"/>
    <w:rsid w:val="0030281C"/>
    <w:rsid w:val="0030676B"/>
    <w:rsid w:val="003105C3"/>
    <w:rsid w:val="0032405C"/>
    <w:rsid w:val="003240E3"/>
    <w:rsid w:val="00353CEA"/>
    <w:rsid w:val="00354FCF"/>
    <w:rsid w:val="00360C2E"/>
    <w:rsid w:val="00365DBB"/>
    <w:rsid w:val="003734AA"/>
    <w:rsid w:val="00375B47"/>
    <w:rsid w:val="00382680"/>
    <w:rsid w:val="003832F0"/>
    <w:rsid w:val="003848F2"/>
    <w:rsid w:val="00386381"/>
    <w:rsid w:val="00386B32"/>
    <w:rsid w:val="003919F6"/>
    <w:rsid w:val="003A190C"/>
    <w:rsid w:val="003A75F0"/>
    <w:rsid w:val="003B1B57"/>
    <w:rsid w:val="003B5B67"/>
    <w:rsid w:val="003B6202"/>
    <w:rsid w:val="003C276E"/>
    <w:rsid w:val="003C55A9"/>
    <w:rsid w:val="003C59F6"/>
    <w:rsid w:val="003D14BB"/>
    <w:rsid w:val="003D1E4C"/>
    <w:rsid w:val="003E5B0E"/>
    <w:rsid w:val="003E66DC"/>
    <w:rsid w:val="003E67DC"/>
    <w:rsid w:val="00403CF8"/>
    <w:rsid w:val="004075F2"/>
    <w:rsid w:val="004114B5"/>
    <w:rsid w:val="004151FC"/>
    <w:rsid w:val="0042030F"/>
    <w:rsid w:val="004361EA"/>
    <w:rsid w:val="00440749"/>
    <w:rsid w:val="00442F2C"/>
    <w:rsid w:val="00446F50"/>
    <w:rsid w:val="00462F4A"/>
    <w:rsid w:val="00466341"/>
    <w:rsid w:val="004669D5"/>
    <w:rsid w:val="00470165"/>
    <w:rsid w:val="004712ED"/>
    <w:rsid w:val="00474B2F"/>
    <w:rsid w:val="00474C4C"/>
    <w:rsid w:val="004752D1"/>
    <w:rsid w:val="00475A9E"/>
    <w:rsid w:val="0047666F"/>
    <w:rsid w:val="00485531"/>
    <w:rsid w:val="00493EA7"/>
    <w:rsid w:val="004A22B5"/>
    <w:rsid w:val="004A74DE"/>
    <w:rsid w:val="004A7E4C"/>
    <w:rsid w:val="004B1EC8"/>
    <w:rsid w:val="004C1BAE"/>
    <w:rsid w:val="004E3925"/>
    <w:rsid w:val="004E690E"/>
    <w:rsid w:val="004E7945"/>
    <w:rsid w:val="004F02E2"/>
    <w:rsid w:val="004F1497"/>
    <w:rsid w:val="004F4A8E"/>
    <w:rsid w:val="004F515F"/>
    <w:rsid w:val="004F5319"/>
    <w:rsid w:val="004F7CDF"/>
    <w:rsid w:val="005027DA"/>
    <w:rsid w:val="005067F2"/>
    <w:rsid w:val="00516B80"/>
    <w:rsid w:val="00526794"/>
    <w:rsid w:val="00527AF2"/>
    <w:rsid w:val="00530336"/>
    <w:rsid w:val="00530A7D"/>
    <w:rsid w:val="005321F4"/>
    <w:rsid w:val="005342DE"/>
    <w:rsid w:val="005409BB"/>
    <w:rsid w:val="00545D79"/>
    <w:rsid w:val="005461E1"/>
    <w:rsid w:val="00551579"/>
    <w:rsid w:val="005633D0"/>
    <w:rsid w:val="00584916"/>
    <w:rsid w:val="0059771E"/>
    <w:rsid w:val="005A7C00"/>
    <w:rsid w:val="005B135F"/>
    <w:rsid w:val="005B4220"/>
    <w:rsid w:val="005B7C74"/>
    <w:rsid w:val="005C31C9"/>
    <w:rsid w:val="005C6461"/>
    <w:rsid w:val="005D1F6F"/>
    <w:rsid w:val="005E2878"/>
    <w:rsid w:val="005E58AF"/>
    <w:rsid w:val="005F63CA"/>
    <w:rsid w:val="005F7D47"/>
    <w:rsid w:val="00602D1F"/>
    <w:rsid w:val="00610A82"/>
    <w:rsid w:val="00613B81"/>
    <w:rsid w:val="0061543C"/>
    <w:rsid w:val="00620C79"/>
    <w:rsid w:val="00621F2D"/>
    <w:rsid w:val="00625D60"/>
    <w:rsid w:val="006342A5"/>
    <w:rsid w:val="00634D4A"/>
    <w:rsid w:val="00635B89"/>
    <w:rsid w:val="00636FE5"/>
    <w:rsid w:val="00640740"/>
    <w:rsid w:val="00640D07"/>
    <w:rsid w:val="00676C27"/>
    <w:rsid w:val="006809A5"/>
    <w:rsid w:val="006A14AA"/>
    <w:rsid w:val="006B1382"/>
    <w:rsid w:val="006B3AFF"/>
    <w:rsid w:val="006E6B7F"/>
    <w:rsid w:val="006E7BEE"/>
    <w:rsid w:val="006F13E1"/>
    <w:rsid w:val="006F6AFD"/>
    <w:rsid w:val="00705E12"/>
    <w:rsid w:val="00706656"/>
    <w:rsid w:val="00715135"/>
    <w:rsid w:val="0071690D"/>
    <w:rsid w:val="00716D4C"/>
    <w:rsid w:val="00724994"/>
    <w:rsid w:val="007256EB"/>
    <w:rsid w:val="00730EB4"/>
    <w:rsid w:val="00731095"/>
    <w:rsid w:val="007323F0"/>
    <w:rsid w:val="007326EC"/>
    <w:rsid w:val="00733205"/>
    <w:rsid w:val="00740BBB"/>
    <w:rsid w:val="00742A32"/>
    <w:rsid w:val="00742C82"/>
    <w:rsid w:val="0075038F"/>
    <w:rsid w:val="00754175"/>
    <w:rsid w:val="00766E08"/>
    <w:rsid w:val="00767C0E"/>
    <w:rsid w:val="00767E3B"/>
    <w:rsid w:val="00770DE8"/>
    <w:rsid w:val="00774D81"/>
    <w:rsid w:val="00777D7B"/>
    <w:rsid w:val="007961CA"/>
    <w:rsid w:val="007A24D4"/>
    <w:rsid w:val="007A25DE"/>
    <w:rsid w:val="007B0EC7"/>
    <w:rsid w:val="007B1377"/>
    <w:rsid w:val="007B5142"/>
    <w:rsid w:val="007B5D0A"/>
    <w:rsid w:val="007C4808"/>
    <w:rsid w:val="007D3E26"/>
    <w:rsid w:val="007D7410"/>
    <w:rsid w:val="007D7DEA"/>
    <w:rsid w:val="007E1D6E"/>
    <w:rsid w:val="007F03E4"/>
    <w:rsid w:val="007F5064"/>
    <w:rsid w:val="0081258F"/>
    <w:rsid w:val="00815CF3"/>
    <w:rsid w:val="00833037"/>
    <w:rsid w:val="008362E6"/>
    <w:rsid w:val="008364DB"/>
    <w:rsid w:val="00837AE0"/>
    <w:rsid w:val="008707CC"/>
    <w:rsid w:val="00870C6C"/>
    <w:rsid w:val="0088247E"/>
    <w:rsid w:val="0088417C"/>
    <w:rsid w:val="00884396"/>
    <w:rsid w:val="00885976"/>
    <w:rsid w:val="008A2E3B"/>
    <w:rsid w:val="008A50B2"/>
    <w:rsid w:val="008A743C"/>
    <w:rsid w:val="008D489F"/>
    <w:rsid w:val="008D5958"/>
    <w:rsid w:val="008E5F18"/>
    <w:rsid w:val="008F1C32"/>
    <w:rsid w:val="008F3543"/>
    <w:rsid w:val="008F490A"/>
    <w:rsid w:val="00901526"/>
    <w:rsid w:val="00901F48"/>
    <w:rsid w:val="00901F59"/>
    <w:rsid w:val="00902241"/>
    <w:rsid w:val="009079AB"/>
    <w:rsid w:val="00924607"/>
    <w:rsid w:val="00925D44"/>
    <w:rsid w:val="0093070D"/>
    <w:rsid w:val="00940469"/>
    <w:rsid w:val="00941050"/>
    <w:rsid w:val="00951DBB"/>
    <w:rsid w:val="00955910"/>
    <w:rsid w:val="00965003"/>
    <w:rsid w:val="00971B0E"/>
    <w:rsid w:val="00972964"/>
    <w:rsid w:val="0097312F"/>
    <w:rsid w:val="00980C19"/>
    <w:rsid w:val="00981CA7"/>
    <w:rsid w:val="00982986"/>
    <w:rsid w:val="00985A22"/>
    <w:rsid w:val="009866A5"/>
    <w:rsid w:val="0098797E"/>
    <w:rsid w:val="00992735"/>
    <w:rsid w:val="00992CFB"/>
    <w:rsid w:val="0099612C"/>
    <w:rsid w:val="00997547"/>
    <w:rsid w:val="009A370C"/>
    <w:rsid w:val="009A39E5"/>
    <w:rsid w:val="009B7BBE"/>
    <w:rsid w:val="009C5C1B"/>
    <w:rsid w:val="009D0AEC"/>
    <w:rsid w:val="009D1291"/>
    <w:rsid w:val="009D2743"/>
    <w:rsid w:val="009D447D"/>
    <w:rsid w:val="009D640C"/>
    <w:rsid w:val="009E69DE"/>
    <w:rsid w:val="009E70B8"/>
    <w:rsid w:val="00A00514"/>
    <w:rsid w:val="00A06439"/>
    <w:rsid w:val="00A1109C"/>
    <w:rsid w:val="00A138A6"/>
    <w:rsid w:val="00A13A7D"/>
    <w:rsid w:val="00A17449"/>
    <w:rsid w:val="00A2333A"/>
    <w:rsid w:val="00A258FF"/>
    <w:rsid w:val="00A40F75"/>
    <w:rsid w:val="00A41500"/>
    <w:rsid w:val="00A45F84"/>
    <w:rsid w:val="00A5368F"/>
    <w:rsid w:val="00A55FF2"/>
    <w:rsid w:val="00A6363A"/>
    <w:rsid w:val="00A64073"/>
    <w:rsid w:val="00A80B0F"/>
    <w:rsid w:val="00A8127F"/>
    <w:rsid w:val="00A84A6B"/>
    <w:rsid w:val="00A90CCD"/>
    <w:rsid w:val="00A95CA1"/>
    <w:rsid w:val="00AA4030"/>
    <w:rsid w:val="00AA421A"/>
    <w:rsid w:val="00AA4FDC"/>
    <w:rsid w:val="00AA60E3"/>
    <w:rsid w:val="00AB37AE"/>
    <w:rsid w:val="00AB6131"/>
    <w:rsid w:val="00AB6310"/>
    <w:rsid w:val="00AC15FD"/>
    <w:rsid w:val="00AC1B67"/>
    <w:rsid w:val="00AD2A89"/>
    <w:rsid w:val="00AE3931"/>
    <w:rsid w:val="00AF7B1E"/>
    <w:rsid w:val="00B12398"/>
    <w:rsid w:val="00B15EE3"/>
    <w:rsid w:val="00B20C8D"/>
    <w:rsid w:val="00B2284A"/>
    <w:rsid w:val="00B22FF2"/>
    <w:rsid w:val="00B234C7"/>
    <w:rsid w:val="00B400F9"/>
    <w:rsid w:val="00B410D0"/>
    <w:rsid w:val="00B4259C"/>
    <w:rsid w:val="00B464FB"/>
    <w:rsid w:val="00B50D09"/>
    <w:rsid w:val="00B53B51"/>
    <w:rsid w:val="00B549F3"/>
    <w:rsid w:val="00B564A6"/>
    <w:rsid w:val="00B63BA1"/>
    <w:rsid w:val="00B644E9"/>
    <w:rsid w:val="00B64EF9"/>
    <w:rsid w:val="00B678A7"/>
    <w:rsid w:val="00B85251"/>
    <w:rsid w:val="00B94894"/>
    <w:rsid w:val="00BA09B2"/>
    <w:rsid w:val="00BA14C5"/>
    <w:rsid w:val="00BA407A"/>
    <w:rsid w:val="00BB2B2E"/>
    <w:rsid w:val="00BB554A"/>
    <w:rsid w:val="00BC0EE5"/>
    <w:rsid w:val="00BC36D1"/>
    <w:rsid w:val="00BC6D06"/>
    <w:rsid w:val="00BD470B"/>
    <w:rsid w:val="00BD49A8"/>
    <w:rsid w:val="00BE15F9"/>
    <w:rsid w:val="00BE32DB"/>
    <w:rsid w:val="00BE7178"/>
    <w:rsid w:val="00BF47DE"/>
    <w:rsid w:val="00C0039F"/>
    <w:rsid w:val="00C017B1"/>
    <w:rsid w:val="00C02FC6"/>
    <w:rsid w:val="00C102C9"/>
    <w:rsid w:val="00C10CA2"/>
    <w:rsid w:val="00C10E4C"/>
    <w:rsid w:val="00C16C64"/>
    <w:rsid w:val="00C202AD"/>
    <w:rsid w:val="00C214A8"/>
    <w:rsid w:val="00C21C86"/>
    <w:rsid w:val="00C22575"/>
    <w:rsid w:val="00C2283E"/>
    <w:rsid w:val="00C24038"/>
    <w:rsid w:val="00C25051"/>
    <w:rsid w:val="00C30EA7"/>
    <w:rsid w:val="00C3465B"/>
    <w:rsid w:val="00C34F26"/>
    <w:rsid w:val="00C375C8"/>
    <w:rsid w:val="00C4183D"/>
    <w:rsid w:val="00C41A95"/>
    <w:rsid w:val="00C4345B"/>
    <w:rsid w:val="00C62BC3"/>
    <w:rsid w:val="00C65CF5"/>
    <w:rsid w:val="00C6776A"/>
    <w:rsid w:val="00C71600"/>
    <w:rsid w:val="00C73ECD"/>
    <w:rsid w:val="00C753FD"/>
    <w:rsid w:val="00C75A4B"/>
    <w:rsid w:val="00C806F5"/>
    <w:rsid w:val="00C82025"/>
    <w:rsid w:val="00C82DEE"/>
    <w:rsid w:val="00C8374A"/>
    <w:rsid w:val="00C86C71"/>
    <w:rsid w:val="00C901E0"/>
    <w:rsid w:val="00C90A70"/>
    <w:rsid w:val="00CA0469"/>
    <w:rsid w:val="00CA3D98"/>
    <w:rsid w:val="00CB424D"/>
    <w:rsid w:val="00CB4A83"/>
    <w:rsid w:val="00CB592F"/>
    <w:rsid w:val="00CB7E66"/>
    <w:rsid w:val="00CC0B41"/>
    <w:rsid w:val="00CC14CF"/>
    <w:rsid w:val="00CC18FE"/>
    <w:rsid w:val="00CC2C29"/>
    <w:rsid w:val="00CC38A7"/>
    <w:rsid w:val="00CC510B"/>
    <w:rsid w:val="00CC70B9"/>
    <w:rsid w:val="00CD67E1"/>
    <w:rsid w:val="00CE0997"/>
    <w:rsid w:val="00CF129A"/>
    <w:rsid w:val="00CF71A9"/>
    <w:rsid w:val="00D0130B"/>
    <w:rsid w:val="00D02027"/>
    <w:rsid w:val="00D02142"/>
    <w:rsid w:val="00D07533"/>
    <w:rsid w:val="00D13922"/>
    <w:rsid w:val="00D14ADA"/>
    <w:rsid w:val="00D17F77"/>
    <w:rsid w:val="00D209FA"/>
    <w:rsid w:val="00D22D96"/>
    <w:rsid w:val="00D308BD"/>
    <w:rsid w:val="00D346B4"/>
    <w:rsid w:val="00D4043B"/>
    <w:rsid w:val="00D41105"/>
    <w:rsid w:val="00D43AA9"/>
    <w:rsid w:val="00D44140"/>
    <w:rsid w:val="00D46BCB"/>
    <w:rsid w:val="00D547FF"/>
    <w:rsid w:val="00D6094E"/>
    <w:rsid w:val="00D60CAD"/>
    <w:rsid w:val="00D62D72"/>
    <w:rsid w:val="00D6301D"/>
    <w:rsid w:val="00D71E04"/>
    <w:rsid w:val="00D768DC"/>
    <w:rsid w:val="00D81AED"/>
    <w:rsid w:val="00D86C27"/>
    <w:rsid w:val="00D8754C"/>
    <w:rsid w:val="00D90C48"/>
    <w:rsid w:val="00D9339B"/>
    <w:rsid w:val="00D96763"/>
    <w:rsid w:val="00DA1948"/>
    <w:rsid w:val="00DB195D"/>
    <w:rsid w:val="00DB37CD"/>
    <w:rsid w:val="00DB4C20"/>
    <w:rsid w:val="00DB7668"/>
    <w:rsid w:val="00DC3062"/>
    <w:rsid w:val="00DC4524"/>
    <w:rsid w:val="00DD1779"/>
    <w:rsid w:val="00DD2200"/>
    <w:rsid w:val="00DD57D3"/>
    <w:rsid w:val="00DE3E1F"/>
    <w:rsid w:val="00DE4B01"/>
    <w:rsid w:val="00DE67CE"/>
    <w:rsid w:val="00DF25D8"/>
    <w:rsid w:val="00DF2829"/>
    <w:rsid w:val="00DF6336"/>
    <w:rsid w:val="00E1579A"/>
    <w:rsid w:val="00E1754B"/>
    <w:rsid w:val="00E22CE0"/>
    <w:rsid w:val="00E241F9"/>
    <w:rsid w:val="00E3224B"/>
    <w:rsid w:val="00E32378"/>
    <w:rsid w:val="00E33F3A"/>
    <w:rsid w:val="00E50F85"/>
    <w:rsid w:val="00E514FF"/>
    <w:rsid w:val="00E541B2"/>
    <w:rsid w:val="00E56C39"/>
    <w:rsid w:val="00E720AC"/>
    <w:rsid w:val="00E74831"/>
    <w:rsid w:val="00E75977"/>
    <w:rsid w:val="00E84EBE"/>
    <w:rsid w:val="00EB2448"/>
    <w:rsid w:val="00EC7951"/>
    <w:rsid w:val="00ED53C7"/>
    <w:rsid w:val="00ED5BEA"/>
    <w:rsid w:val="00ED60A7"/>
    <w:rsid w:val="00EE28B0"/>
    <w:rsid w:val="00EE7A95"/>
    <w:rsid w:val="00EF082A"/>
    <w:rsid w:val="00EF41E7"/>
    <w:rsid w:val="00EF426B"/>
    <w:rsid w:val="00F01EA7"/>
    <w:rsid w:val="00F06D42"/>
    <w:rsid w:val="00F12B8F"/>
    <w:rsid w:val="00F148D6"/>
    <w:rsid w:val="00F14CF4"/>
    <w:rsid w:val="00F153DD"/>
    <w:rsid w:val="00F1776D"/>
    <w:rsid w:val="00F23055"/>
    <w:rsid w:val="00F24666"/>
    <w:rsid w:val="00F249F6"/>
    <w:rsid w:val="00F27B14"/>
    <w:rsid w:val="00F27F47"/>
    <w:rsid w:val="00F31909"/>
    <w:rsid w:val="00F3587E"/>
    <w:rsid w:val="00F36CA2"/>
    <w:rsid w:val="00F37FB2"/>
    <w:rsid w:val="00F459C9"/>
    <w:rsid w:val="00F5310C"/>
    <w:rsid w:val="00F53E3C"/>
    <w:rsid w:val="00F60FB7"/>
    <w:rsid w:val="00F615F8"/>
    <w:rsid w:val="00F635AD"/>
    <w:rsid w:val="00F65F7E"/>
    <w:rsid w:val="00F77A5B"/>
    <w:rsid w:val="00F82959"/>
    <w:rsid w:val="00F84851"/>
    <w:rsid w:val="00F87303"/>
    <w:rsid w:val="00F93EE4"/>
    <w:rsid w:val="00FA0DDB"/>
    <w:rsid w:val="00FA10AB"/>
    <w:rsid w:val="00FA3FF0"/>
    <w:rsid w:val="00FB403B"/>
    <w:rsid w:val="00FB4E75"/>
    <w:rsid w:val="00FD240E"/>
    <w:rsid w:val="00FD47A5"/>
    <w:rsid w:val="00FD506B"/>
    <w:rsid w:val="00FD7E4D"/>
    <w:rsid w:val="00FE07B6"/>
    <w:rsid w:val="00FE52B7"/>
    <w:rsid w:val="00FE5376"/>
    <w:rsid w:val="00FE7607"/>
    <w:rsid w:val="00FF0BFB"/>
    <w:rsid w:val="00FF2893"/>
    <w:rsid w:val="00FF5DE0"/>
    <w:rsid w:val="02084D29"/>
    <w:rsid w:val="02EE38C8"/>
    <w:rsid w:val="03236FA5"/>
    <w:rsid w:val="03B10992"/>
    <w:rsid w:val="04CA2404"/>
    <w:rsid w:val="04D82B4F"/>
    <w:rsid w:val="071B52C1"/>
    <w:rsid w:val="0877193E"/>
    <w:rsid w:val="0A5E6D80"/>
    <w:rsid w:val="0B646BD0"/>
    <w:rsid w:val="0BE650F8"/>
    <w:rsid w:val="0C5E6227"/>
    <w:rsid w:val="0CDC2CC2"/>
    <w:rsid w:val="0ECC5F89"/>
    <w:rsid w:val="0FB96866"/>
    <w:rsid w:val="11297E41"/>
    <w:rsid w:val="1166658B"/>
    <w:rsid w:val="12B75BBB"/>
    <w:rsid w:val="1385202C"/>
    <w:rsid w:val="14286E26"/>
    <w:rsid w:val="14491866"/>
    <w:rsid w:val="15C163DE"/>
    <w:rsid w:val="15E44B77"/>
    <w:rsid w:val="183346A4"/>
    <w:rsid w:val="1AF44E78"/>
    <w:rsid w:val="1AF54516"/>
    <w:rsid w:val="1B2B4C01"/>
    <w:rsid w:val="1B710224"/>
    <w:rsid w:val="1BA67087"/>
    <w:rsid w:val="1C0B23F9"/>
    <w:rsid w:val="1C170EEF"/>
    <w:rsid w:val="1CB7614B"/>
    <w:rsid w:val="1D0A61CF"/>
    <w:rsid w:val="1DBA1EA4"/>
    <w:rsid w:val="1E31381D"/>
    <w:rsid w:val="1FBA2B3E"/>
    <w:rsid w:val="20173DAB"/>
    <w:rsid w:val="205A197F"/>
    <w:rsid w:val="210F66C5"/>
    <w:rsid w:val="21D54708"/>
    <w:rsid w:val="224209DF"/>
    <w:rsid w:val="227251FA"/>
    <w:rsid w:val="234D273A"/>
    <w:rsid w:val="23C96EA7"/>
    <w:rsid w:val="2525440E"/>
    <w:rsid w:val="253E05FB"/>
    <w:rsid w:val="254D0820"/>
    <w:rsid w:val="25EE4272"/>
    <w:rsid w:val="267258B2"/>
    <w:rsid w:val="279348E1"/>
    <w:rsid w:val="27B83331"/>
    <w:rsid w:val="281A751B"/>
    <w:rsid w:val="28C907A6"/>
    <w:rsid w:val="28E10D1A"/>
    <w:rsid w:val="29D346B0"/>
    <w:rsid w:val="2A3004D4"/>
    <w:rsid w:val="2A482E16"/>
    <w:rsid w:val="2AE207B4"/>
    <w:rsid w:val="2BED51C1"/>
    <w:rsid w:val="2C657759"/>
    <w:rsid w:val="2C9676FB"/>
    <w:rsid w:val="2CB0759E"/>
    <w:rsid w:val="2F9C6D5F"/>
    <w:rsid w:val="2FE13658"/>
    <w:rsid w:val="30917838"/>
    <w:rsid w:val="30A8242D"/>
    <w:rsid w:val="30D15EF3"/>
    <w:rsid w:val="30D84000"/>
    <w:rsid w:val="31090159"/>
    <w:rsid w:val="316E7F7D"/>
    <w:rsid w:val="32A779C1"/>
    <w:rsid w:val="33564827"/>
    <w:rsid w:val="33E62C73"/>
    <w:rsid w:val="344B1DD1"/>
    <w:rsid w:val="38187013"/>
    <w:rsid w:val="38380EAB"/>
    <w:rsid w:val="38514B27"/>
    <w:rsid w:val="398B6276"/>
    <w:rsid w:val="3AE97692"/>
    <w:rsid w:val="3B920F67"/>
    <w:rsid w:val="3BD6653D"/>
    <w:rsid w:val="3BFD2A6C"/>
    <w:rsid w:val="3C4871FD"/>
    <w:rsid w:val="3DFA3598"/>
    <w:rsid w:val="40FB4171"/>
    <w:rsid w:val="4341501E"/>
    <w:rsid w:val="455B3BF6"/>
    <w:rsid w:val="47EC14FF"/>
    <w:rsid w:val="483061B0"/>
    <w:rsid w:val="48545035"/>
    <w:rsid w:val="4A3D5D45"/>
    <w:rsid w:val="4BAB39A8"/>
    <w:rsid w:val="4BB60AE0"/>
    <w:rsid w:val="4C584E3D"/>
    <w:rsid w:val="4C67680A"/>
    <w:rsid w:val="4C747880"/>
    <w:rsid w:val="4DFF44A9"/>
    <w:rsid w:val="50275838"/>
    <w:rsid w:val="50FA02C8"/>
    <w:rsid w:val="50FA297E"/>
    <w:rsid w:val="514D6F7E"/>
    <w:rsid w:val="51F168E8"/>
    <w:rsid w:val="51FC0EE4"/>
    <w:rsid w:val="5226747E"/>
    <w:rsid w:val="529708BC"/>
    <w:rsid w:val="532F1846"/>
    <w:rsid w:val="539E19D0"/>
    <w:rsid w:val="53E83F61"/>
    <w:rsid w:val="54BB04C6"/>
    <w:rsid w:val="566037F5"/>
    <w:rsid w:val="57602DF0"/>
    <w:rsid w:val="57A33EA1"/>
    <w:rsid w:val="57D2151C"/>
    <w:rsid w:val="57E92E48"/>
    <w:rsid w:val="58315055"/>
    <w:rsid w:val="58F5279F"/>
    <w:rsid w:val="592355E3"/>
    <w:rsid w:val="598A5E21"/>
    <w:rsid w:val="59BA77E9"/>
    <w:rsid w:val="59C444F2"/>
    <w:rsid w:val="5A9529E7"/>
    <w:rsid w:val="5BDC0033"/>
    <w:rsid w:val="5BE74F1D"/>
    <w:rsid w:val="5C6F2AB3"/>
    <w:rsid w:val="5C846CF6"/>
    <w:rsid w:val="5DB27F5A"/>
    <w:rsid w:val="5DD42529"/>
    <w:rsid w:val="5F997FE2"/>
    <w:rsid w:val="60593D40"/>
    <w:rsid w:val="60890591"/>
    <w:rsid w:val="609E79AD"/>
    <w:rsid w:val="60B7182A"/>
    <w:rsid w:val="60F433F4"/>
    <w:rsid w:val="630816D0"/>
    <w:rsid w:val="63D252EB"/>
    <w:rsid w:val="63EE66B7"/>
    <w:rsid w:val="648803E1"/>
    <w:rsid w:val="649E2F2A"/>
    <w:rsid w:val="6512436B"/>
    <w:rsid w:val="65730743"/>
    <w:rsid w:val="66897732"/>
    <w:rsid w:val="66A215EC"/>
    <w:rsid w:val="679E3913"/>
    <w:rsid w:val="690612FB"/>
    <w:rsid w:val="6941543E"/>
    <w:rsid w:val="6A42124D"/>
    <w:rsid w:val="6B154695"/>
    <w:rsid w:val="6BDC55F4"/>
    <w:rsid w:val="6C0D7919"/>
    <w:rsid w:val="6C421CDB"/>
    <w:rsid w:val="6C9441E6"/>
    <w:rsid w:val="6E4E58D8"/>
    <w:rsid w:val="6F2C3573"/>
    <w:rsid w:val="6F516C0D"/>
    <w:rsid w:val="731B723F"/>
    <w:rsid w:val="73226462"/>
    <w:rsid w:val="732A3405"/>
    <w:rsid w:val="73355425"/>
    <w:rsid w:val="73F46D77"/>
    <w:rsid w:val="760A51DD"/>
    <w:rsid w:val="760D6AA0"/>
    <w:rsid w:val="765F6433"/>
    <w:rsid w:val="77353EA1"/>
    <w:rsid w:val="783A4E6B"/>
    <w:rsid w:val="787625F6"/>
    <w:rsid w:val="789E76B1"/>
    <w:rsid w:val="78F5150F"/>
    <w:rsid w:val="78FD78C6"/>
    <w:rsid w:val="7C65590A"/>
    <w:rsid w:val="7CB70F29"/>
    <w:rsid w:val="7DB564E6"/>
    <w:rsid w:val="7F5254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37"/>
      <w:ind w:left="120"/>
      <w:jc w:val="left"/>
    </w:pPr>
    <w:rPr>
      <w:rFonts w:ascii="宋体" w:hAnsi="宋体"/>
      <w:kern w:val="0"/>
      <w:szCs w:val="21"/>
      <w:lang w:eastAsia="en-US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 w:cs="Times New Roman"/>
    </w:rPr>
  </w:style>
  <w:style w:type="paragraph" w:styleId="4">
    <w:name w:val="Body Text Indent"/>
    <w:basedOn w:val="1"/>
    <w:unhideWhenUsed/>
    <w:uiPriority w:val="0"/>
    <w:pPr>
      <w:ind w:firstLine="420" w:firstLineChars="200"/>
    </w:pPr>
  </w:style>
  <w:style w:type="paragraph" w:styleId="5">
    <w:name w:val="Plain Text"/>
    <w:basedOn w:val="1"/>
    <w:link w:val="17"/>
    <w:unhideWhenUsed/>
    <w:qFormat/>
    <w:uiPriority w:val="99"/>
    <w:rPr>
      <w:rFonts w:ascii="宋体" w:hAnsi="Courier New"/>
      <w:szCs w:val="21"/>
    </w:rPr>
  </w:style>
  <w:style w:type="paragraph" w:styleId="6">
    <w:name w:val="Balloon Text"/>
    <w:basedOn w:val="1"/>
    <w:link w:val="18"/>
    <w:uiPriority w:val="0"/>
    <w:rPr>
      <w:sz w:val="18"/>
      <w:szCs w:val="18"/>
    </w:rPr>
  </w:style>
  <w:style w:type="paragraph" w:styleId="7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11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unhideWhenUsed/>
    <w:uiPriority w:val="0"/>
  </w:style>
  <w:style w:type="character" w:styleId="14">
    <w:name w:val="Hyperlink"/>
    <w:uiPriority w:val="0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纯文本 Char"/>
    <w:link w:val="5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8">
    <w:name w:val="批注框文本 Char"/>
    <w:link w:val="6"/>
    <w:uiPriority w:val="0"/>
    <w:rPr>
      <w:kern w:val="2"/>
      <w:sz w:val="18"/>
      <w:szCs w:val="18"/>
    </w:rPr>
  </w:style>
  <w:style w:type="character" w:customStyle="1" w:styleId="19">
    <w:name w:val="页脚 Char"/>
    <w:link w:val="7"/>
    <w:uiPriority w:val="0"/>
    <w:rPr>
      <w:kern w:val="2"/>
      <w:sz w:val="18"/>
      <w:szCs w:val="18"/>
    </w:rPr>
  </w:style>
  <w:style w:type="character" w:customStyle="1" w:styleId="20">
    <w:name w:val="页眉 Char"/>
    <w:link w:val="8"/>
    <w:uiPriority w:val="0"/>
    <w:rPr>
      <w:kern w:val="2"/>
      <w:sz w:val="18"/>
      <w:szCs w:val="18"/>
    </w:rPr>
  </w:style>
  <w:style w:type="character" w:customStyle="1" w:styleId="21">
    <w:name w:val="HTML 预设格式 Char"/>
    <w:basedOn w:val="12"/>
    <w:link w:val="9"/>
    <w:uiPriority w:val="99"/>
    <w:rPr>
      <w:rFonts w:ascii="宋体" w:hAnsi="宋体" w:cs="宋体"/>
      <w:sz w:val="24"/>
      <w:szCs w:val="24"/>
    </w:rPr>
  </w:style>
  <w:style w:type="character" w:customStyle="1" w:styleId="22">
    <w:name w:val="标题 Char"/>
    <w:basedOn w:val="12"/>
    <w:link w:val="11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fontstyle0"/>
    <w:basedOn w:val="12"/>
    <w:qFormat/>
    <w:uiPriority w:val="0"/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reader-word-layer reader-word-s8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p0"/>
    <w:basedOn w:val="1"/>
    <w:qFormat/>
    <w:uiPriority w:val="0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7">
    <w:name w:val=" Char"/>
    <w:basedOn w:val="1"/>
    <w:qFormat/>
    <w:uiPriority w:val="0"/>
    <w:pPr>
      <w:adjustRightInd w:val="0"/>
      <w:spacing w:line="360" w:lineRule="auto"/>
    </w:pPr>
    <w:rPr>
      <w:kern w:val="0"/>
      <w:sz w:val="24"/>
      <w:szCs w:val="20"/>
    </w:rPr>
  </w:style>
  <w:style w:type="paragraph" w:customStyle="1" w:styleId="2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9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0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paragraph" w:customStyle="1" w:styleId="31">
    <w:name w:val="DefaultParagraph"/>
    <w:link w:val="32"/>
    <w:qFormat/>
    <w:uiPriority w:val="0"/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32">
    <w:name w:val="DefaultParagraph Char"/>
    <w:link w:val="31"/>
    <w:qFormat/>
    <w:uiPriority w:val="0"/>
    <w:rPr>
      <w:kern w:val="2"/>
      <w:sz w:val="21"/>
      <w:szCs w:val="22"/>
      <w:lang w:bidi="ar-SA"/>
    </w:rPr>
  </w:style>
  <w:style w:type="paragraph" w:customStyle="1" w:styleId="33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4">
    <w:name w:val="Normal_1"/>
    <w:qFormat/>
    <w:uiPriority w:val="0"/>
    <w:pPr>
      <w:widowControl w:val="0"/>
      <w:jc w:val="both"/>
    </w:pPr>
    <w:rPr>
      <w:rFonts w:ascii="Arial" w:hAnsi="Arial" w:eastAsia="宋体" w:cs="宋体"/>
      <w:kern w:val="2"/>
      <w:sz w:val="21"/>
      <w:szCs w:val="22"/>
      <w:lang w:val="en-US" w:eastAsia="zh-CN" w:bidi="ar-SA"/>
    </w:rPr>
  </w:style>
  <w:style w:type="paragraph" w:customStyle="1" w:styleId="35">
    <w:name w:val="List Paragraph_0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28"/>
    <customShpInfo spid="_x0000_s1030"/>
    <customShpInfo spid="_x0000_s1031"/>
    <customShpInfo spid="_x0000_s1032"/>
    <customShpInfo spid="_x0000_s1033"/>
    <customShpInfo spid="_x0000_s1029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4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3071</Words>
  <Characters>3429</Characters>
  <Lines>28</Lines>
  <Paragraphs>8</Paragraphs>
  <TotalTime>0</TotalTime>
  <ScaleCrop>false</ScaleCrop>
  <LinksUpToDate>false</LinksUpToDate>
  <CharactersWithSpaces>3774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2020-09-21T03:34:00Z</dcterms:created>
  <dc:creator>dell-pc</dc:creator>
  <cp:lastModifiedBy>Administrator</cp:lastModifiedBy>
  <cp:lastPrinted>2022-04-27T07:34:00Z</cp:lastPrinted>
  <dcterms:modified xsi:type="dcterms:W3CDTF">2022-08-15T01:42:58Z</dcterms:modified>
  <dc:title>民勤六中2016-2017学年度第一学期期中考试试卷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