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right="-308" w:rightChars="-140"/>
        <w:jc w:val="center"/>
        <w:rPr>
          <w:rFonts w:hint="eastAsia" w:ascii="楷体_GB2312" w:hAnsi="宋体" w:eastAsia="楷体_GB2312"/>
          <w:b w:val="0"/>
          <w:bCs w:val="0"/>
          <w:color w:val="000000"/>
          <w:sz w:val="36"/>
          <w:szCs w:val="36"/>
        </w:rPr>
      </w:pPr>
      <w:r>
        <w:rPr>
          <w:rFonts w:hint="eastAsia" w:ascii="楷体_GB2312" w:hAnsi="宋体" w:eastAsia="楷体_GB2312"/>
          <w:b w:val="0"/>
          <w:bCs w:val="0"/>
          <w:color w:val="000000"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10274300</wp:posOffset>
            </wp:positionV>
            <wp:extent cx="317500" cy="266700"/>
            <wp:effectExtent l="0" t="0" r="6350" b="0"/>
            <wp:wrapNone/>
            <wp:docPr id="100045" name="图片 10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楷体_GB2312" w:hAnsi="宋体" w:eastAsia="楷体_GB2312"/>
          <w:b w:val="0"/>
          <w:bCs w:val="0"/>
          <w:color w:val="000000"/>
          <w:sz w:val="36"/>
          <w:szCs w:val="36"/>
        </w:rPr>
        <w:t>20</w:t>
      </w:r>
      <w:r>
        <w:rPr>
          <w:rFonts w:hint="eastAsia" w:ascii="楷体_GB2312" w:hAnsi="宋体" w:eastAsia="楷体_GB2312"/>
          <w:b w:val="0"/>
          <w:bCs w:val="0"/>
          <w:color w:val="000000"/>
          <w:sz w:val="36"/>
          <w:szCs w:val="36"/>
          <w:lang w:val="en-US" w:eastAsia="zh-CN"/>
        </w:rPr>
        <w:t>2</w:t>
      </w:r>
      <w:r>
        <w:rPr>
          <w:rFonts w:hint="eastAsia" w:ascii="楷体_GB2312" w:eastAsia="楷体_GB2312"/>
          <w:b w:val="0"/>
          <w:bCs w:val="0"/>
          <w:color w:val="000000"/>
          <w:sz w:val="36"/>
          <w:szCs w:val="36"/>
          <w:lang w:val="en-US" w:eastAsia="zh-CN"/>
        </w:rPr>
        <w:t>1</w:t>
      </w:r>
      <w:r>
        <w:rPr>
          <w:rFonts w:hint="eastAsia" w:ascii="楷体_GB2312" w:hAnsi="宋体" w:eastAsia="楷体_GB2312"/>
          <w:b w:val="0"/>
          <w:bCs w:val="0"/>
          <w:color w:val="000000"/>
          <w:sz w:val="36"/>
          <w:szCs w:val="36"/>
          <w:lang w:eastAsia="zh-CN"/>
        </w:rPr>
        <w:t>～</w:t>
      </w:r>
      <w:r>
        <w:rPr>
          <w:rFonts w:hint="eastAsia" w:ascii="楷体_GB2312" w:hAnsi="宋体" w:eastAsia="楷体_GB2312"/>
          <w:b w:val="0"/>
          <w:bCs w:val="0"/>
          <w:color w:val="000000"/>
          <w:sz w:val="36"/>
          <w:szCs w:val="36"/>
        </w:rPr>
        <w:t>20</w:t>
      </w:r>
      <w:r>
        <w:rPr>
          <w:rFonts w:hint="eastAsia" w:ascii="楷体_GB2312" w:hAnsi="宋体" w:eastAsia="楷体_GB2312"/>
          <w:b w:val="0"/>
          <w:bCs w:val="0"/>
          <w:color w:val="000000"/>
          <w:sz w:val="36"/>
          <w:szCs w:val="36"/>
          <w:lang w:val="en-US" w:eastAsia="zh-CN"/>
        </w:rPr>
        <w:t>2</w:t>
      </w:r>
      <w:r>
        <w:rPr>
          <w:rFonts w:hint="eastAsia" w:ascii="楷体_GB2312" w:eastAsia="楷体_GB2312"/>
          <w:b w:val="0"/>
          <w:bCs w:val="0"/>
          <w:color w:val="000000"/>
          <w:sz w:val="36"/>
          <w:szCs w:val="36"/>
          <w:lang w:val="en-US" w:eastAsia="zh-CN"/>
        </w:rPr>
        <w:t>2</w:t>
      </w:r>
      <w:r>
        <w:rPr>
          <w:rFonts w:hint="eastAsia" w:ascii="楷体_GB2312" w:hAnsi="宋体" w:eastAsia="楷体_GB2312"/>
          <w:b w:val="0"/>
          <w:bCs w:val="0"/>
          <w:color w:val="000000"/>
          <w:sz w:val="36"/>
          <w:szCs w:val="36"/>
        </w:rPr>
        <w:t>学年度第</w:t>
      </w:r>
      <w:r>
        <w:rPr>
          <w:rFonts w:hint="eastAsia" w:ascii="楷体_GB2312" w:eastAsia="楷体_GB2312"/>
          <w:b w:val="0"/>
          <w:bCs w:val="0"/>
          <w:color w:val="000000"/>
          <w:sz w:val="36"/>
          <w:szCs w:val="36"/>
          <w:lang w:eastAsia="zh-CN"/>
        </w:rPr>
        <w:t>二</w:t>
      </w:r>
      <w:r>
        <w:rPr>
          <w:rFonts w:hint="eastAsia" w:ascii="楷体_GB2312" w:hAnsi="宋体" w:eastAsia="楷体_GB2312"/>
          <w:b w:val="0"/>
          <w:bCs w:val="0"/>
          <w:color w:val="000000"/>
          <w:sz w:val="36"/>
          <w:szCs w:val="36"/>
        </w:rPr>
        <w:t>学期期</w:t>
      </w:r>
      <w:r>
        <w:rPr>
          <w:rFonts w:hint="eastAsia" w:ascii="楷体_GB2312" w:eastAsia="楷体_GB2312"/>
          <w:b w:val="0"/>
          <w:bCs w:val="0"/>
          <w:color w:val="000000"/>
          <w:sz w:val="36"/>
          <w:szCs w:val="36"/>
          <w:lang w:eastAsia="zh-CN"/>
        </w:rPr>
        <w:t>中</w:t>
      </w:r>
      <w:r>
        <w:rPr>
          <w:rFonts w:hint="eastAsia" w:ascii="楷体_GB2312" w:hAnsi="宋体" w:eastAsia="楷体_GB2312"/>
          <w:b w:val="0"/>
          <w:bCs w:val="0"/>
          <w:color w:val="000000"/>
          <w:sz w:val="36"/>
          <w:szCs w:val="36"/>
        </w:rPr>
        <w:t>检测试卷</w:t>
      </w:r>
    </w:p>
    <w:p>
      <w:pPr>
        <w:jc w:val="center"/>
        <w:rPr>
          <w:rFonts w:eastAsia="楷体"/>
          <w:b w:val="0"/>
          <w:bCs w:val="0"/>
          <w:sz w:val="48"/>
          <w:szCs w:val="48"/>
        </w:rPr>
      </w:pPr>
      <w:r>
        <w:rPr>
          <w:rFonts w:hint="eastAsia" w:eastAsia="楷体"/>
          <w:b w:val="0"/>
          <w:bCs w:val="0"/>
          <w:sz w:val="48"/>
          <w:szCs w:val="48"/>
          <w:lang w:eastAsia="zh-CN"/>
        </w:rPr>
        <w:t>九</w:t>
      </w:r>
      <w:r>
        <w:rPr>
          <w:rFonts w:eastAsia="楷体"/>
          <w:b w:val="0"/>
          <w:bCs w:val="0"/>
          <w:sz w:val="48"/>
          <w:szCs w:val="48"/>
        </w:rPr>
        <w:t xml:space="preserve"> 年 级 物 理</w:t>
      </w:r>
    </w:p>
    <w:p>
      <w:pPr>
        <w:ind w:firstLine="440" w:firstLineChars="200"/>
        <w:rPr>
          <w:rFonts w:eastAsia="仿宋"/>
          <w:b w:val="0"/>
          <w:bCs/>
          <w:color w:val="000000"/>
          <w:sz w:val="10"/>
          <w:szCs w:val="10"/>
        </w:rPr>
      </w:pPr>
      <w:r>
        <w:rPr>
          <w:rFonts w:eastAsia="仿宋"/>
          <w:b w:val="0"/>
          <w:bCs/>
          <w:color w:val="000000"/>
          <w:szCs w:val="21"/>
        </w:rPr>
        <w:t>卷首语:本试卷考试时间为80分钟,总分为80分.希望同学们认真审题,尽情展示你的才华,说不定你会获得意外惊喜!</w:t>
      </w:r>
    </w:p>
    <w:tbl>
      <w:tblPr>
        <w:tblStyle w:val="21"/>
        <w:tblW w:w="849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98"/>
        <w:gridCol w:w="1700"/>
        <w:gridCol w:w="1699"/>
        <w:gridCol w:w="1699"/>
        <w:gridCol w:w="169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</w:trPr>
        <w:tc>
          <w:tcPr>
            <w:tcW w:w="1698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 w:val="24"/>
              </w:rPr>
            </w:pPr>
            <w:r>
              <w:rPr>
                <w:rFonts w:eastAsia="黑体"/>
                <w:b w:val="0"/>
                <w:bCs/>
                <w:color w:val="000000"/>
                <w:sz w:val="24"/>
              </w:rPr>
              <w:t>题 号</w:t>
            </w:r>
          </w:p>
        </w:tc>
        <w:tc>
          <w:tcPr>
            <w:tcW w:w="1700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 w:val="24"/>
              </w:rPr>
            </w:pPr>
            <w:r>
              <w:rPr>
                <w:rFonts w:eastAsia="黑体"/>
                <w:b w:val="0"/>
                <w:bCs/>
                <w:color w:val="000000"/>
                <w:sz w:val="24"/>
              </w:rPr>
              <w:t>一</w:t>
            </w:r>
          </w:p>
        </w:tc>
        <w:tc>
          <w:tcPr>
            <w:tcW w:w="1699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 w:val="24"/>
              </w:rPr>
            </w:pPr>
            <w:r>
              <w:rPr>
                <w:rFonts w:eastAsia="黑体"/>
                <w:b w:val="0"/>
                <w:bCs/>
                <w:color w:val="000000"/>
                <w:sz w:val="24"/>
              </w:rPr>
              <w:t>二</w:t>
            </w:r>
          </w:p>
        </w:tc>
        <w:tc>
          <w:tcPr>
            <w:tcW w:w="1699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 w:val="24"/>
              </w:rPr>
            </w:pPr>
            <w:r>
              <w:rPr>
                <w:rFonts w:eastAsia="黑体"/>
                <w:b w:val="0"/>
                <w:bCs/>
                <w:color w:val="000000"/>
                <w:sz w:val="24"/>
              </w:rPr>
              <w:t>三</w:t>
            </w:r>
          </w:p>
        </w:tc>
        <w:tc>
          <w:tcPr>
            <w:tcW w:w="1699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 w:val="24"/>
              </w:rPr>
            </w:pPr>
            <w:r>
              <w:rPr>
                <w:rFonts w:eastAsia="黑体"/>
                <w:b w:val="0"/>
                <w:bCs/>
                <w:color w:val="000000"/>
                <w:sz w:val="24"/>
              </w:rPr>
              <w:t>总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8" w:hRule="atLeast"/>
        </w:trPr>
        <w:tc>
          <w:tcPr>
            <w:tcW w:w="1698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 w:val="24"/>
              </w:rPr>
            </w:pPr>
            <w:r>
              <w:rPr>
                <w:rFonts w:eastAsia="黑体"/>
                <w:b w:val="0"/>
                <w:bCs/>
                <w:color w:val="000000"/>
                <w:sz w:val="24"/>
              </w:rPr>
              <w:t>得 分</w:t>
            </w:r>
          </w:p>
        </w:tc>
        <w:tc>
          <w:tcPr>
            <w:tcW w:w="1700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 w:val="24"/>
              </w:rPr>
            </w:pPr>
          </w:p>
        </w:tc>
        <w:tc>
          <w:tcPr>
            <w:tcW w:w="1699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 w:val="24"/>
              </w:rPr>
            </w:pPr>
          </w:p>
        </w:tc>
        <w:tc>
          <w:tcPr>
            <w:tcW w:w="1699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 w:val="24"/>
              </w:rPr>
            </w:pPr>
          </w:p>
        </w:tc>
        <w:tc>
          <w:tcPr>
            <w:tcW w:w="1699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 w:val="24"/>
              </w:rPr>
            </w:pPr>
          </w:p>
        </w:tc>
      </w:tr>
    </w:tbl>
    <w:tbl>
      <w:tblPr>
        <w:tblStyle w:val="21"/>
        <w:tblpPr w:leftFromText="181" w:rightFromText="181" w:vertAnchor="text" w:horzAnchor="page" w:tblpX="1120" w:tblpY="473"/>
        <w:tblOverlap w:val="never"/>
        <w:tblW w:w="210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51"/>
        <w:gridCol w:w="10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1051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Cs w:val="21"/>
              </w:rPr>
            </w:pPr>
            <w:r>
              <w:rPr>
                <w:rFonts w:eastAsia="黑体"/>
                <w:b w:val="0"/>
                <w:bCs/>
                <w:color w:val="000000"/>
                <w:szCs w:val="21"/>
              </w:rPr>
              <w:t>得  分</w:t>
            </w:r>
          </w:p>
        </w:tc>
        <w:tc>
          <w:tcPr>
            <w:tcW w:w="1051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1051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Cs w:val="21"/>
              </w:rPr>
            </w:pPr>
            <w:r>
              <w:rPr>
                <w:rFonts w:eastAsia="黑体"/>
                <w:b w:val="0"/>
                <w:bCs/>
                <w:color w:val="000000"/>
                <w:szCs w:val="21"/>
              </w:rPr>
              <w:t>评卷人</w:t>
            </w:r>
          </w:p>
        </w:tc>
        <w:tc>
          <w:tcPr>
            <w:tcW w:w="1051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Cs w:val="21"/>
              </w:rPr>
            </w:pPr>
          </w:p>
        </w:tc>
      </w:tr>
    </w:tbl>
    <w:p>
      <w:pPr>
        <w:jc w:val="center"/>
        <w:rPr>
          <w:b w:val="0"/>
          <w:bCs/>
          <w:color w:val="000000"/>
          <w:sz w:val="32"/>
          <w:szCs w:val="32"/>
        </w:rPr>
      </w:pPr>
      <w:r>
        <w:rPr>
          <w:rFonts w:eastAsia="黑体"/>
          <w:b w:val="0"/>
          <w:bCs/>
          <w:color w:val="000000"/>
          <w:sz w:val="32"/>
          <w:szCs w:val="32"/>
        </w:rPr>
        <w:t>第Ⅰ卷</w:t>
      </w:r>
      <w:r>
        <w:rPr>
          <w:b w:val="0"/>
          <w:bCs/>
          <w:color w:val="000000"/>
          <w:sz w:val="32"/>
          <w:szCs w:val="32"/>
        </w:rPr>
        <w:t>（选择题　共16分）</w:t>
      </w:r>
    </w:p>
    <w:p>
      <w:pPr>
        <w:rPr>
          <w:rFonts w:eastAsia="仿宋"/>
          <w:b w:val="0"/>
          <w:bCs/>
          <w:color w:val="000000"/>
          <w:sz w:val="24"/>
        </w:rPr>
      </w:pPr>
      <w:r>
        <w:rPr>
          <w:rFonts w:eastAsia="黑体"/>
          <w:b w:val="0"/>
          <w:bCs/>
          <w:color w:val="000000"/>
          <w:sz w:val="24"/>
        </w:rPr>
        <w:t>一、选择题(</w:t>
      </w:r>
      <w:r>
        <w:rPr>
          <w:b w:val="0"/>
          <w:bCs/>
          <w:color w:val="000000"/>
          <w:szCs w:val="21"/>
        </w:rPr>
        <w:t>本题共8小题,每小题2分,共16分</w:t>
      </w:r>
      <w:r>
        <w:rPr>
          <w:rFonts w:hint="eastAsia"/>
          <w:b w:val="0"/>
          <w:bCs/>
          <w:color w:val="000000"/>
          <w:szCs w:val="21"/>
          <w:lang w:val="en-US"/>
        </w:rPr>
        <w:t>.</w:t>
      </w:r>
      <w:r>
        <w:rPr>
          <w:b w:val="0"/>
          <w:bCs/>
          <w:color w:val="000000"/>
          <w:szCs w:val="21"/>
        </w:rPr>
        <w:t>每小题给出的四个选项中只有一个选项符合题意</w:t>
      </w:r>
      <w:r>
        <w:rPr>
          <w:rFonts w:hint="eastAsia"/>
          <w:b w:val="0"/>
          <w:bCs/>
          <w:color w:val="000000"/>
          <w:szCs w:val="21"/>
          <w:lang w:val="en-US"/>
        </w:rPr>
        <w:t>.</w:t>
      </w:r>
      <w:r>
        <w:rPr>
          <w:rFonts w:eastAsia="黑体"/>
          <w:b w:val="0"/>
          <w:bCs/>
          <w:color w:val="000000"/>
          <w:sz w:val="24"/>
        </w:rPr>
        <w:t>)</w:t>
      </w:r>
      <w:r>
        <w:rPr>
          <w:rFonts w:eastAsia="仿宋"/>
          <w:b w:val="0"/>
          <w:bCs/>
          <w:color w:val="000000"/>
          <w:sz w:val="24"/>
        </w:rPr>
        <w:t xml:space="preserve"> </w:t>
      </w:r>
    </w:p>
    <w:tbl>
      <w:tblPr>
        <w:tblStyle w:val="21"/>
        <w:tblW w:w="751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35"/>
        <w:gridCol w:w="835"/>
        <w:gridCol w:w="835"/>
        <w:gridCol w:w="835"/>
        <w:gridCol w:w="835"/>
        <w:gridCol w:w="835"/>
        <w:gridCol w:w="835"/>
        <w:gridCol w:w="835"/>
        <w:gridCol w:w="8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</w:trPr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Cs w:val="21"/>
              </w:rPr>
            </w:pPr>
            <w:r>
              <w:rPr>
                <w:rFonts w:eastAsia="仿宋"/>
                <w:b w:val="0"/>
                <w:bCs/>
                <w:color w:val="000000"/>
                <w:szCs w:val="21"/>
              </w:rPr>
              <w:t>题号</w:t>
            </w: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  <w:r>
              <w:rPr>
                <w:rFonts w:eastAsia="仿宋"/>
                <w:b w:val="0"/>
                <w:bCs/>
                <w:color w:val="000000"/>
                <w:sz w:val="24"/>
              </w:rPr>
              <w:t>1</w:t>
            </w: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  <w:r>
              <w:rPr>
                <w:rFonts w:eastAsia="仿宋"/>
                <w:b w:val="0"/>
                <w:bCs/>
                <w:color w:val="000000"/>
                <w:sz w:val="24"/>
              </w:rPr>
              <w:t>2</w:t>
            </w: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  <w:r>
              <w:rPr>
                <w:rFonts w:eastAsia="仿宋"/>
                <w:b w:val="0"/>
                <w:bCs/>
                <w:color w:val="000000"/>
                <w:sz w:val="24"/>
              </w:rPr>
              <w:t>3</w:t>
            </w: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  <w:r>
              <w:rPr>
                <w:rFonts w:eastAsia="仿宋"/>
                <w:b w:val="0"/>
                <w:bCs/>
                <w:color w:val="000000"/>
                <w:sz w:val="24"/>
              </w:rPr>
              <w:t>4</w:t>
            </w: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  <w:r>
              <w:rPr>
                <w:rFonts w:eastAsia="仿宋"/>
                <w:b w:val="0"/>
                <w:bCs/>
                <w:color w:val="000000"/>
                <w:sz w:val="24"/>
              </w:rPr>
              <w:t>5</w:t>
            </w: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  <w:r>
              <w:rPr>
                <w:rFonts w:eastAsia="仿宋"/>
                <w:b w:val="0"/>
                <w:bCs/>
                <w:color w:val="000000"/>
                <w:sz w:val="24"/>
              </w:rPr>
              <w:t>6</w:t>
            </w: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  <w:r>
              <w:rPr>
                <w:rFonts w:eastAsia="仿宋"/>
                <w:b w:val="0"/>
                <w:bCs/>
                <w:color w:val="000000"/>
                <w:sz w:val="24"/>
              </w:rPr>
              <w:t>7</w:t>
            </w: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  <w:r>
              <w:rPr>
                <w:rFonts w:eastAsia="仿宋"/>
                <w:b w:val="0"/>
                <w:bCs/>
                <w:color w:val="000000"/>
                <w:sz w:val="24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" w:hRule="atLeast"/>
        </w:trPr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Cs w:val="21"/>
              </w:rPr>
            </w:pPr>
            <w:r>
              <w:rPr>
                <w:rFonts w:eastAsia="仿宋"/>
                <w:b w:val="0"/>
                <w:bCs/>
                <w:color w:val="000000"/>
                <w:szCs w:val="21"/>
              </w:rPr>
              <w:t>答案</w:t>
            </w: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</w:p>
        </w:tc>
        <w:tc>
          <w:tcPr>
            <w:tcW w:w="835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 w:val="24"/>
              </w:rPr>
            </w:pPr>
          </w:p>
        </w:tc>
      </w:tr>
    </w:tbl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1.关于能源、材料和现代通信，下列说法正确的是</w:t>
      </w:r>
    </w:p>
    <w:p>
      <w:pPr>
        <w:ind w:left="209" w:leftChars="95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A.核能、天然气都是可再生能源</w:t>
      </w:r>
      <w:r>
        <w:rPr>
          <w:rFonts w:hint="eastAsia"/>
          <w:b w:val="0"/>
          <w:bCs/>
          <w:sz w:val="21"/>
          <w:szCs w:val="21"/>
          <w:lang w:val="en-US"/>
        </w:rPr>
        <w:tab/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/>
        </w:rPr>
        <w:t>B.超导体材料可制成电热器</w:t>
      </w:r>
      <w:r>
        <w:rPr>
          <w:rFonts w:hint="eastAsia"/>
          <w:b w:val="0"/>
          <w:bCs/>
          <w:sz w:val="21"/>
          <w:szCs w:val="21"/>
          <w:lang w:val="en-US"/>
        </w:rPr>
        <w:tab/>
      </w:r>
    </w:p>
    <w:p>
      <w:pPr>
        <w:ind w:left="209" w:leftChars="95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C.目前核电站是利用核裂变发电</w:t>
      </w:r>
      <w:r>
        <w:rPr>
          <w:rFonts w:hint="eastAsia"/>
          <w:b w:val="0"/>
          <w:bCs/>
          <w:sz w:val="21"/>
          <w:szCs w:val="21"/>
          <w:lang w:val="en-US"/>
        </w:rPr>
        <w:tab/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/>
        </w:rPr>
        <w:t>D.倒车雷达利用了电磁波传递信息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pict>
          <v:shape id="图片 471" o:spid="_x0000_s1025" o:spt="75" type="#_x0000_t75" style="position:absolute;left:0pt;margin-left:317.2pt;margin-top:31pt;height:68.25pt;width:85.6pt;z-index:251665408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rPr>
          <w:rFonts w:hint="eastAsia"/>
          <w:b w:val="0"/>
          <w:bCs/>
          <w:sz w:val="21"/>
          <w:szCs w:val="21"/>
          <w:lang w:val="en-US"/>
        </w:rPr>
        <w:t>2.图甲是一手工艺品，由竹筒（A、B两端开口，C处开一小口）和“活塞”组成，将活塞从B处塞入，在A处吹气并来回拉动“活塞”能发出悦耳的哨音，如图乙所示，下列说法不正确的是</w:t>
      </w:r>
    </w:p>
    <w:p>
      <w:pPr>
        <w:ind w:left="209" w:leftChars="95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A.哨音不能在真空中传播</w:t>
      </w:r>
    </w:p>
    <w:p>
      <w:pPr>
        <w:ind w:left="209" w:leftChars="95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B.哨音是由筒内空气柱振动产生的</w:t>
      </w:r>
    </w:p>
    <w:p>
      <w:pPr>
        <w:ind w:left="209" w:leftChars="95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C.不同的人吹出的哨音的音色不同</w:t>
      </w:r>
    </w:p>
    <w:p>
      <w:pPr>
        <w:ind w:left="209" w:leftChars="95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D.吹气时来回拉动“活塞”改变了哨音的音调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pict>
          <v:shape id="图片 472" o:spid="_x0000_s1026" o:spt="75" type="#_x0000_t75" style="position:absolute;left:0pt;margin-left:293.25pt;margin-top:20.95pt;height:91.85pt;width:118.6pt;mso-wrap-distance-bottom:0pt;mso-wrap-distance-left:9pt;mso-wrap-distance-right:9pt;mso-wrap-distance-top:0pt;z-index:251662336;mso-width-relative:page;mso-height-relative:page;" filled="f" o:preferrelative="t" stroked="f" coordsize="21600,21600">
            <v:path/>
            <v:fill on="f" focussize="0,0"/>
            <v:stroke on="f" joinstyle="miter"/>
            <v:imagedata r:id="rId8" gain="74472f" blacklevel="-3932f" o:title=""/>
            <o:lock v:ext="edit" aspectratio="t"/>
            <w10:wrap type="square"/>
          </v:shape>
        </w:pict>
      </w:r>
      <w:r>
        <w:rPr>
          <w:rFonts w:hint="eastAsia"/>
          <w:b w:val="0"/>
          <w:bCs/>
          <w:sz w:val="21"/>
          <w:szCs w:val="21"/>
          <w:lang w:val="en-US"/>
        </w:rPr>
        <w:t>3.</w:t>
      </w:r>
      <w:bookmarkStart w:id="0" w:name="OLE_LINK2"/>
      <w:r>
        <w:rPr>
          <w:rFonts w:hint="eastAsia"/>
          <w:b w:val="0"/>
          <w:bCs/>
          <w:sz w:val="21"/>
          <w:szCs w:val="21"/>
          <w:lang w:val="en-US"/>
        </w:rPr>
        <w:t>密封的锤形玻璃泡内装有少量的碘颗粒，将玻璃泡浸入开水中，过一会儿玻璃泡内弥漫着紫红色的碘蒸气</w:t>
      </w:r>
      <w:bookmarkEnd w:id="0"/>
      <w:r>
        <w:rPr>
          <w:rFonts w:hint="eastAsia"/>
          <w:b w:val="0"/>
          <w:bCs/>
          <w:sz w:val="21"/>
          <w:szCs w:val="21"/>
          <w:lang w:val="en-US"/>
        </w:rPr>
        <w:t>；将玻璃泡取出后，紫红色的碘蒸气渐渐变成淡紫色，同时玻璃泡内壁又开始出现碘颗粒.下列现象中与上述碘发生的物态变化相同的是</w:t>
      </w:r>
    </w:p>
    <w:p>
      <w:pPr>
        <w:numPr>
          <w:ilvl w:val="0"/>
          <w:numId w:val="1"/>
        </w:numPr>
        <w:ind w:left="209" w:leftChars="95"/>
        <w:rPr>
          <w:rFonts w:hint="eastAsia"/>
          <w:b w:val="0"/>
          <w:bCs/>
          <w:sz w:val="21"/>
          <w:szCs w:val="21"/>
          <w:lang w:val="en-US" w:eastAsia="zh-CN"/>
        </w:rPr>
      </w:pPr>
      <w:r>
        <w:rPr>
          <w:rFonts w:hint="eastAsia"/>
          <w:b w:val="0"/>
          <w:bCs/>
          <w:sz w:val="21"/>
          <w:szCs w:val="21"/>
          <w:lang w:val="en-US"/>
        </w:rPr>
        <w:t xml:space="preserve">正在消融的冰凌             </w:t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</w:p>
    <w:p>
      <w:pPr>
        <w:numPr>
          <w:ilvl w:val="0"/>
          <w:numId w:val="0"/>
        </w:num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B.冬天冰冻的衣服变干</w:t>
      </w:r>
    </w:p>
    <w:p>
      <w:pPr>
        <w:ind w:left="209" w:leftChars="95"/>
        <w:rPr>
          <w:rFonts w:hint="eastAsia"/>
          <w:b w:val="0"/>
          <w:bCs/>
          <w:sz w:val="21"/>
          <w:szCs w:val="21"/>
          <w:lang w:val="en-US" w:eastAsia="zh-CN"/>
        </w:rPr>
      </w:pPr>
      <w:r>
        <w:rPr>
          <w:rFonts w:hint="eastAsia"/>
          <w:b w:val="0"/>
          <w:bCs/>
          <w:sz w:val="21"/>
          <w:szCs w:val="21"/>
          <w:lang w:val="en-US"/>
        </w:rPr>
        <w:t xml:space="preserve">C.冬天早晨草地上形成的霜     </w:t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</w:p>
    <w:p>
      <w:pPr>
        <w:ind w:left="209" w:leftChars="95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D.白炽灯泡用久后，灯丝变细，灯泡变黑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pict>
          <v:shape id="图片 473" o:spid="_x0000_s1027" o:spt="75" type="#_x0000_t75" style="position:absolute;left:0pt;margin-left:303.45pt;margin-top:17.45pt;height:43.95pt;width:112.3pt;mso-wrap-distance-bottom:0pt;mso-wrap-distance-left:9pt;mso-wrap-distance-right:9pt;mso-wrap-distance-top:0pt;z-index:251664384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square"/>
          </v:shape>
        </w:pict>
      </w:r>
      <w:r>
        <w:rPr>
          <w:rFonts w:hint="eastAsia"/>
          <w:b w:val="0"/>
          <w:bCs/>
          <w:sz w:val="21"/>
          <w:szCs w:val="21"/>
          <w:lang w:val="en-US"/>
        </w:rPr>
        <w:t>4.最新型客机波音787的“电子窗帘”用的是一种可以改变透明状态的调光玻璃.透明度的变化是通过两个透明电极和夹在其中间的溶液来实现的，在两个透明电极上加上电压，通过改变电压大小，溶液的光学性质发生变化，调光玻璃的透明状态随之改变.透明电极被坚固的丙烯酸</w:t>
      </w:r>
      <w:r>
        <w:rPr>
          <w:rFonts w:hint="eastAsia"/>
          <w:b w:val="0"/>
          <w:bCs/>
          <w:lang w:val="en-US"/>
        </w:rPr>
        <w:t>树脂保护着.该“电子窗帘”没有利用下</w:t>
      </w:r>
      <w:r>
        <w:rPr>
          <w:rFonts w:hint="eastAsia"/>
          <w:b w:val="0"/>
          <w:bCs/>
          <w:sz w:val="21"/>
          <w:szCs w:val="21"/>
          <w:lang w:val="en-US"/>
        </w:rPr>
        <w:t>列哪种物理属性</w:t>
      </w:r>
    </w:p>
    <w:p>
      <w:pPr>
        <w:ind w:left="209" w:leftChars="95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 xml:space="preserve">A.硬度      </w:t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/>
        </w:rPr>
        <w:t xml:space="preserve">B.比热容     </w:t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/>
        </w:rPr>
        <w:t xml:space="preserve">C.透光性     </w:t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/>
        </w:rPr>
        <w:t>D.导电性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pict>
          <v:shape id="图片 474" o:spid="_x0000_s1028" o:spt="75" type="#_x0000_t75" style="position:absolute;left:0pt;margin-left:341pt;margin-top:19.65pt;height:41.4pt;width:54.4pt;z-index:251663360;mso-width-relative:page;mso-height-relative:page;" filled="f" o:preferrelative="t" stroked="f" coordsize="21600,21600">
            <v:path/>
            <v:fill on="f" focussize="0,0"/>
            <v:stroke on="f" joinstyle="miter"/>
            <v:imagedata r:id="rId10" gain="112992f" blacklevel="-7864f" o:title=""/>
            <o:lock v:ext="edit" aspectratio="t"/>
          </v:shape>
        </w:pict>
      </w:r>
      <w:r>
        <w:rPr>
          <w:rFonts w:hint="eastAsia"/>
          <w:b w:val="0"/>
          <w:bCs/>
          <w:sz w:val="21"/>
          <w:szCs w:val="21"/>
          <w:lang w:val="en-US"/>
        </w:rPr>
        <w:t>5.如图所示，甲乙两支完全相同的试管内装同种液体，则对于甲、乙两试管中所装液体的质量和对两试管底的压强大小判断正确的是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A.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m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甲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＜m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乙</w:t>
      </w:r>
      <w:r>
        <w:rPr>
          <w:rFonts w:hint="eastAsia"/>
          <w:b w:val="0"/>
          <w:bCs/>
          <w:sz w:val="21"/>
          <w:szCs w:val="21"/>
          <w:lang w:val="en-US"/>
        </w:rPr>
        <w:t>，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p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甲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＞p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乙</w:t>
      </w:r>
      <w:r>
        <w:rPr>
          <w:rFonts w:hint="eastAsia"/>
          <w:b w:val="0"/>
          <w:bCs/>
          <w:sz w:val="21"/>
          <w:szCs w:val="21"/>
          <w:lang w:val="en-US"/>
        </w:rPr>
        <w:t xml:space="preserve">       </w:t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/>
        </w:rPr>
        <w:t>B.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m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甲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＜m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乙</w:t>
      </w:r>
      <w:r>
        <w:rPr>
          <w:rFonts w:hint="eastAsia"/>
          <w:b w:val="0"/>
          <w:bCs/>
          <w:sz w:val="21"/>
          <w:szCs w:val="21"/>
          <w:lang w:val="en-US"/>
        </w:rPr>
        <w:t>，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p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甲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=p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乙</w:t>
      </w:r>
      <w:r>
        <w:rPr>
          <w:rFonts w:hint="eastAsia"/>
          <w:b w:val="0"/>
          <w:bCs/>
          <w:sz w:val="21"/>
          <w:szCs w:val="21"/>
          <w:lang w:val="en-US"/>
        </w:rPr>
        <w:t xml:space="preserve"> 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C.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m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甲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=m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乙</w:t>
      </w:r>
      <w:r>
        <w:rPr>
          <w:rFonts w:hint="eastAsia"/>
          <w:b w:val="0"/>
          <w:bCs/>
          <w:sz w:val="21"/>
          <w:szCs w:val="21"/>
          <w:lang w:val="en-US"/>
        </w:rPr>
        <w:t>，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p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甲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=p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乙</w:t>
      </w:r>
      <w:r>
        <w:rPr>
          <w:rFonts w:hint="eastAsia"/>
          <w:b w:val="0"/>
          <w:bCs/>
          <w:sz w:val="21"/>
          <w:szCs w:val="21"/>
          <w:lang w:val="en-US"/>
        </w:rPr>
        <w:t xml:space="preserve">        </w:t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 w:eastAsia="zh-CN"/>
        </w:rPr>
        <w:tab/>
      </w:r>
      <w:r>
        <w:rPr>
          <w:rFonts w:hint="eastAsia"/>
          <w:b w:val="0"/>
          <w:bCs/>
          <w:sz w:val="21"/>
          <w:szCs w:val="21"/>
          <w:lang w:val="en-US"/>
        </w:rPr>
        <w:t>D.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m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甲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=m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乙</w:t>
      </w:r>
      <w:r>
        <w:rPr>
          <w:rFonts w:hint="eastAsia"/>
          <w:b w:val="0"/>
          <w:bCs/>
          <w:sz w:val="21"/>
          <w:szCs w:val="21"/>
          <w:lang w:val="en-US"/>
        </w:rPr>
        <w:t>，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p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甲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＞p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bscript"/>
          <w:lang w:val="en-US"/>
        </w:rPr>
        <w:t>乙</w:t>
      </w:r>
      <w:r>
        <w:rPr>
          <w:rFonts w:hint="eastAsia"/>
          <w:b w:val="0"/>
          <w:bCs/>
          <w:sz w:val="21"/>
          <w:szCs w:val="21"/>
          <w:lang w:val="en-US"/>
        </w:rPr>
        <w:t xml:space="preserve"> 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6.如图是内燃机某冲程的工作示意图，四个事例中能量转化与之相同的是</w:t>
      </w:r>
    </w:p>
    <w:p>
      <w:pPr>
        <w:ind w:left="210" w:hanging="22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b w:val="0"/>
          <w:bCs/>
        </w:rPr>
        <w:pict>
          <v:shape id="图片 478" o:spid="_x0000_s1029" o:spt="75" type="#_x0000_t75" style="position:absolute;left:0pt;margin-left:342.5pt;margin-top:6.75pt;height:66.1pt;width:25.45pt;mso-wrap-distance-bottom:0pt;mso-wrap-distance-left:9pt;mso-wrap-distance-right:9pt;mso-wrap-distance-top:0pt;z-index:251668480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square"/>
          </v:shape>
        </w:pict>
      </w:r>
      <w:r>
        <w:rPr>
          <w:b w:val="0"/>
          <w:bCs/>
        </w:rPr>
        <w:pict>
          <v:shape id="图片 477" o:spid="_x0000_s1030" o:spt="75" type="#_x0000_t75" style="position:absolute;left:0pt;margin-left:237.55pt;margin-top:8.9pt;height:64.9pt;width:87.6pt;mso-wrap-distance-bottom:0pt;mso-wrap-distance-left:9pt;mso-wrap-distance-right:9pt;mso-wrap-distance-top:0pt;z-index:251667456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square"/>
          </v:shape>
        </w:pict>
      </w:r>
      <w:r>
        <w:rPr>
          <w:b w:val="0"/>
          <w:bCs/>
        </w:rPr>
        <w:pict>
          <v:shape id="图片 51" o:spid="_x0000_s1031" o:spt="75" type="#_x0000_t75" style="position:absolute;left:0pt;margin-left:204pt;margin-top:144.3pt;height:61.35pt;width:72.65pt;mso-position-horizontal-relative:page;mso-position-vertical-relative:page;mso-wrap-distance-left:9pt;mso-wrap-distance-right:9pt;z-index:-251635712;mso-width-relative:page;mso-height-relative:page;" filled="f" o:preferrelative="t" stroked="f" coordsize="21600,21600" wrapcoords="-223 0 -223 21337 21600 21337 21600 0 -223 0">
            <v:path/>
            <v:fill on="f" focussize="0,0"/>
            <v:stroke on="f" joinstyle="miter"/>
            <v:imagedata r:id="rId13" o:title=""/>
            <o:lock v:ext="edit" aspectratio="t"/>
            <w10:wrap type="tight"/>
          </v:shape>
        </w:pict>
      </w:r>
      <w:r>
        <w:rPr>
          <w:b w:val="0"/>
          <w:bCs/>
        </w:rPr>
        <w:pict>
          <v:shape id="图片 55" o:spid="_x0000_s1032" o:spt="75" type="#_x0000_t75" style="position:absolute;left:0pt;margin-left:64.7pt;margin-top:139.65pt;height:69.5pt;width:40.7pt;mso-position-horizontal-relative:page;mso-position-vertical-relative:page;mso-wrap-distance-left:9pt;mso-wrap-distance-right:9pt;z-index:-251636736;mso-width-relative:page;mso-height-relative:page;" filled="f" o:preferrelative="t" stroked="f" coordsize="21600,21600" wrapcoords="-400 0 -400 21368 21600 21368 21600 0 -400 0">
            <v:path/>
            <v:fill on="f" focussize="0,0"/>
            <v:stroke on="f" joinstyle="miter"/>
            <v:imagedata r:id="rId14" o:title=""/>
            <o:lock v:ext="edit" aspectratio="t"/>
            <w10:wrap type="tight"/>
          </v:shape>
        </w:pict>
      </w:r>
      <w:r>
        <w:rPr>
          <w:b w:val="0"/>
          <w:bCs/>
        </w:rPr>
        <w:pict>
          <v:shape id="图片 50" o:spid="_x0000_s1033" o:spt="75" type="#_x0000_t75" style="position:absolute;left:0pt;margin-left:113.15pt;margin-top:142.95pt;height:72.65pt;width:77pt;mso-position-horizontal-relative:page;mso-position-vertical-relative:page;mso-wrap-distance-left:9pt;mso-wrap-distance-right:9pt;z-index:-251634688;mso-width-relative:page;mso-height-relative:page;" filled="f" o:preferrelative="t" stroked="f" coordsize="21600,21600" wrapcoords="-210 0 -210 21377 21600 21377 21600 0 -210 0">
            <v:path/>
            <v:fill on="f" focussize="0,0"/>
            <v:stroke on="f" joinstyle="miter"/>
            <v:imagedata r:id="rId15" o:title=""/>
            <o:lock v:ext="edit" aspectratio="t"/>
            <w10:wrap type="tight"/>
          </v:shape>
        </w:pic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</w:p>
    <w:p>
      <w:pPr>
        <w:spacing w:line="360" w:lineRule="auto"/>
        <w:textAlignment w:val="center"/>
        <w:rPr>
          <w:b w:val="0"/>
          <w:bCs/>
        </w:rPr>
      </w:pPr>
      <w:r>
        <w:rPr>
          <w:rFonts w:hint="eastAsia"/>
          <w:b w:val="0"/>
          <w:bCs/>
          <w:lang w:val="en-US"/>
        </w:rPr>
        <w:t xml:space="preserve">         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A.瓶塞冲出       B.搓手取暖        C.压缩气体      D.钻木取火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b w:val="0"/>
          <w:bCs/>
          <w:sz w:val="21"/>
          <w:szCs w:val="21"/>
          <w:lang w:val="en-US"/>
        </w:rPr>
        <w:pict>
          <v:shape id="图片 475" o:spid="_x0000_s1034" o:spt="75" type="#_x0000_t75" style="position:absolute;left:0pt;margin-left:297.65pt;margin-top:17.05pt;height:33.4pt;width:111.55pt;mso-wrap-distance-bottom:0pt;mso-wrap-distance-left:9pt;mso-wrap-distance-right:9pt;mso-wrap-distance-top:0pt;z-index:251661312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square"/>
          </v:shape>
        </w:pict>
      </w:r>
      <w:r>
        <w:rPr>
          <w:rFonts w:hint="eastAsia"/>
          <w:b w:val="0"/>
          <w:bCs/>
          <w:sz w:val="21"/>
          <w:szCs w:val="21"/>
          <w:lang w:val="en-US"/>
        </w:rPr>
        <w:t>7.如图所示，在探究影响滑动摩擦力大小的因素时，将木块置于水平桌面上，用弹簧测力计沿水平方向拉动.下列说法中错误的是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A.实验时，先在水平方向对弹簧测力计校正“0”点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B.在木块上加放钩码，可探究压力对滑动摩擦力大小的影响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C.木块做匀速直线运动时，弹簧测力计对木块的拉力等于木块所受滑动摩擦力的大小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D.实验中难以做到匀速拉动木块，这会导致木块所受滑动摩擦力的大小发生变化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pict>
          <v:shape id="图片 476" o:spid="_x0000_s1035" o:spt="75" type="#_x0000_t75" style="position:absolute;left:0pt;margin-left:270.6pt;margin-top:32pt;height:78.8pt;width:134pt;mso-wrap-distance-bottom:0pt;mso-wrap-distance-left:9pt;mso-wrap-distance-right:9pt;mso-wrap-distance-top:0pt;z-index:251666432;mso-width-relative:page;mso-height-relative:page;" filled="f" o:preferrelative="t" stroked="f" coordsize="21600,21600">
            <v:path/>
            <v:fill on="f" focussize="0,0"/>
            <v:stroke on="f" joinstyle="miter"/>
            <v:imagedata r:id="rId17" gain="112992f" blacklevel="-7864f" o:title=""/>
            <o:lock v:ext="edit" aspectratio="t"/>
            <w10:wrap type="square"/>
          </v:shape>
        </w:pict>
      </w:r>
      <w:r>
        <w:rPr>
          <w:rFonts w:hint="eastAsia"/>
          <w:b w:val="0"/>
          <w:bCs/>
          <w:sz w:val="21"/>
          <w:szCs w:val="21"/>
          <w:lang w:val="en-US"/>
        </w:rPr>
        <w:t>8.“模拟调光灯”的电路如图甲，电源电压4.5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V</w:t>
      </w:r>
      <w:r>
        <w:rPr>
          <w:rFonts w:hint="eastAsia"/>
          <w:b w:val="0"/>
          <w:bCs/>
          <w:sz w:val="21"/>
          <w:szCs w:val="21"/>
          <w:lang w:val="en-US"/>
        </w:rPr>
        <w:t>，电压表量程“0～3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V</w:t>
      </w:r>
      <w:r>
        <w:rPr>
          <w:rFonts w:hint="eastAsia"/>
          <w:b w:val="0"/>
          <w:bCs/>
          <w:sz w:val="21"/>
          <w:szCs w:val="21"/>
          <w:lang w:val="en-US"/>
        </w:rPr>
        <w:t>”，电流表量程“0～0.6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A</w:t>
      </w:r>
      <w:r>
        <w:rPr>
          <w:rFonts w:hint="eastAsia"/>
          <w:b w:val="0"/>
          <w:bCs/>
          <w:sz w:val="21"/>
          <w:szCs w:val="21"/>
          <w:lang w:val="en-US"/>
        </w:rPr>
        <w:t>”，滑动变阻器（20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  <w:r>
        <w:rPr>
          <w:rFonts w:hint="eastAsia"/>
          <w:b w:val="0"/>
          <w:bCs/>
          <w:sz w:val="21"/>
          <w:szCs w:val="21"/>
          <w:lang w:val="en-US"/>
        </w:rPr>
        <w:t xml:space="preserve"> 1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A</w:t>
      </w:r>
      <w:r>
        <w:rPr>
          <w:rFonts w:hint="eastAsia"/>
          <w:b w:val="0"/>
          <w:bCs/>
          <w:sz w:val="21"/>
          <w:szCs w:val="21"/>
          <w:lang w:val="en-US"/>
        </w:rPr>
        <w:t>），灯泡L标有“2.5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V</w:t>
      </w:r>
      <w:r>
        <w:rPr>
          <w:rFonts w:hint="eastAsia"/>
          <w:b w:val="0"/>
          <w:bCs/>
          <w:sz w:val="21"/>
          <w:szCs w:val="21"/>
          <w:lang w:val="en-US"/>
        </w:rPr>
        <w:t xml:space="preserve"> 1.25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W</w:t>
      </w:r>
      <w:r>
        <w:rPr>
          <w:rFonts w:hint="eastAsia"/>
          <w:b w:val="0"/>
          <w:bCs/>
          <w:sz w:val="21"/>
          <w:szCs w:val="21"/>
          <w:lang w:val="en-US"/>
        </w:rPr>
        <w:t>”，调节滑动变阻器测得多组数据，作出U-I图线如图乙，下列判断正确的是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A.随电压的增加，小灯泡的电阻减小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B.电路中最小电流是0.18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A</w:t>
      </w:r>
    </w:p>
    <w:p>
      <w:pPr>
        <w:ind w:left="210" w:hanging="210" w:hangingChars="100"/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C.灯泡正常发光时，电路的总功率是2.25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W</w:t>
      </w:r>
    </w:p>
    <w:p>
      <w:pPr>
        <w:ind w:left="210" w:hanging="210" w:hangingChars="100"/>
        <w:rPr>
          <w:rFonts w:ascii="Cambria Math" w:hAnsi="Cambria Math" w:eastAsia="Cambria Math"/>
          <w:b w:val="0"/>
          <w:bCs/>
          <w:sz w:val="21"/>
          <w:szCs w:val="21"/>
        </w:rPr>
      </w:pPr>
      <w:r>
        <w:rPr>
          <w:rFonts w:hint="eastAsia"/>
          <w:b w:val="0"/>
          <w:bCs/>
          <w:sz w:val="21"/>
          <w:szCs w:val="21"/>
          <w:lang w:val="en-US" w:eastAsia="zh-CN"/>
        </w:rPr>
        <w:t xml:space="preserve">  </w:t>
      </w:r>
      <w:r>
        <w:rPr>
          <w:rFonts w:hint="eastAsia"/>
          <w:b w:val="0"/>
          <w:bCs/>
          <w:sz w:val="21"/>
          <w:szCs w:val="21"/>
          <w:lang w:val="en-US"/>
        </w:rPr>
        <w:t>D.灯泡正常发光时，滑动变阻器接入电路的阻值是10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</w:p>
    <w:p>
      <w:pPr>
        <w:jc w:val="center"/>
        <w:rPr>
          <w:rFonts w:eastAsia="黑体"/>
          <w:b w:val="0"/>
          <w:bCs/>
          <w:color w:val="000000"/>
          <w:sz w:val="32"/>
          <w:szCs w:val="32"/>
        </w:rPr>
      </w:pPr>
    </w:p>
    <w:p>
      <w:pPr>
        <w:jc w:val="center"/>
        <w:rPr>
          <w:b w:val="0"/>
          <w:bCs/>
          <w:color w:val="000000"/>
          <w:sz w:val="32"/>
          <w:szCs w:val="32"/>
        </w:rPr>
      </w:pPr>
      <w:r>
        <w:rPr>
          <w:rFonts w:eastAsia="黑体"/>
          <w:b w:val="0"/>
          <w:bCs/>
          <w:color w:val="000000"/>
          <w:sz w:val="32"/>
          <w:szCs w:val="32"/>
        </w:rPr>
        <w:t>第Ⅱ卷</w:t>
      </w:r>
      <w:r>
        <w:rPr>
          <w:b w:val="0"/>
          <w:bCs/>
          <w:color w:val="000000"/>
          <w:sz w:val="32"/>
          <w:szCs w:val="32"/>
        </w:rPr>
        <w:t>（非选择题　共64分）</w:t>
      </w:r>
    </w:p>
    <w:tbl>
      <w:tblPr>
        <w:tblStyle w:val="21"/>
        <w:tblpPr w:leftFromText="181" w:rightFromText="181" w:vertAnchor="text" w:horzAnchor="page" w:tblpX="1238" w:tblpY="94"/>
        <w:tblOverlap w:val="never"/>
        <w:tblW w:w="206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0"/>
        <w:gridCol w:w="10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5" w:hRule="atLeast"/>
        </w:trPr>
        <w:tc>
          <w:tcPr>
            <w:tcW w:w="1030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Cs w:val="21"/>
              </w:rPr>
            </w:pPr>
            <w:r>
              <w:rPr>
                <w:rFonts w:eastAsia="黑体"/>
                <w:b w:val="0"/>
                <w:bCs/>
                <w:color w:val="000000"/>
                <w:szCs w:val="21"/>
              </w:rPr>
              <w:t>得  分</w:t>
            </w:r>
          </w:p>
        </w:tc>
        <w:tc>
          <w:tcPr>
            <w:tcW w:w="1030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030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Cs w:val="21"/>
              </w:rPr>
            </w:pPr>
            <w:r>
              <w:rPr>
                <w:rFonts w:eastAsia="黑体"/>
                <w:b w:val="0"/>
                <w:bCs/>
                <w:color w:val="000000"/>
                <w:szCs w:val="21"/>
              </w:rPr>
              <w:t>评卷人</w:t>
            </w:r>
          </w:p>
        </w:tc>
        <w:tc>
          <w:tcPr>
            <w:tcW w:w="1030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Cs w:val="21"/>
              </w:rPr>
            </w:pPr>
          </w:p>
        </w:tc>
      </w:tr>
    </w:tbl>
    <w:p>
      <w:pPr>
        <w:ind w:firstLine="1600" w:firstLineChars="500"/>
        <w:jc w:val="both"/>
        <w:rPr>
          <w:b w:val="0"/>
          <w:bCs/>
          <w:color w:val="000000"/>
          <w:sz w:val="32"/>
          <w:szCs w:val="32"/>
        </w:rPr>
      </w:pPr>
    </w:p>
    <w:p>
      <w:pPr>
        <w:rPr>
          <w:b w:val="0"/>
          <w:bCs/>
          <w:color w:val="000000"/>
          <w:szCs w:val="21"/>
        </w:rPr>
      </w:pPr>
      <w:r>
        <w:rPr>
          <w:rFonts w:eastAsia="黑体"/>
          <w:b w:val="0"/>
          <w:bCs/>
          <w:color w:val="000000"/>
          <w:sz w:val="24"/>
        </w:rPr>
        <w:t>二、填空题</w:t>
      </w:r>
      <w:r>
        <w:rPr>
          <w:b w:val="0"/>
          <w:bCs/>
          <w:color w:val="000000"/>
          <w:szCs w:val="21"/>
        </w:rPr>
        <w:t>（本题共</w:t>
      </w:r>
      <w:r>
        <w:rPr>
          <w:rFonts w:hint="eastAsia"/>
          <w:b w:val="0"/>
          <w:bCs/>
          <w:color w:val="000000"/>
          <w:szCs w:val="21"/>
          <w:lang w:val="en-US"/>
        </w:rPr>
        <w:t>9</w:t>
      </w:r>
      <w:r>
        <w:rPr>
          <w:b w:val="0"/>
          <w:bCs/>
          <w:color w:val="000000"/>
          <w:szCs w:val="21"/>
        </w:rPr>
        <w:t>小题，每空1分，共2</w:t>
      </w:r>
      <w:r>
        <w:rPr>
          <w:rFonts w:hint="eastAsia"/>
          <w:b w:val="0"/>
          <w:bCs/>
          <w:color w:val="000000"/>
          <w:szCs w:val="21"/>
          <w:lang w:val="en-US"/>
        </w:rPr>
        <w:t>0</w:t>
      </w:r>
      <w:r>
        <w:rPr>
          <w:b w:val="0"/>
          <w:bCs/>
          <w:color w:val="000000"/>
          <w:szCs w:val="21"/>
        </w:rPr>
        <w:t>分</w:t>
      </w:r>
      <w:r>
        <w:rPr>
          <w:rFonts w:hint="eastAsia"/>
          <w:b w:val="0"/>
          <w:bCs/>
          <w:color w:val="000000"/>
          <w:szCs w:val="21"/>
          <w:lang w:val="en-US"/>
        </w:rPr>
        <w:t>.</w:t>
      </w:r>
      <w:r>
        <w:rPr>
          <w:b w:val="0"/>
          <w:bCs/>
          <w:color w:val="000000"/>
          <w:szCs w:val="21"/>
        </w:rPr>
        <w:t>）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pict>
          <v:shape id="图片 479" o:spid="_x0000_s1036" o:spt="75" type="#_x0000_t75" style="position:absolute;left:0pt;margin-left:352pt;margin-top:7.4pt;height:48.95pt;width:64.85pt;mso-wrap-distance-bottom:0pt;mso-wrap-distance-left:9pt;mso-wrap-distance-right:9pt;mso-wrap-distance-top:0pt;z-index:251669504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square"/>
          </v:shape>
        </w:pict>
      </w:r>
      <w:r>
        <w:rPr>
          <w:rFonts w:hint="eastAsia"/>
          <w:b w:val="0"/>
          <w:bCs/>
          <w:lang w:val="en-US"/>
        </w:rPr>
        <w:t>9.2020年6月30日上午，盱眙县淮河大桥改造工程宣布正式通车.如图所示：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（1）大桥全长约2.063</w:t>
      </w:r>
      <w:r>
        <w:rPr>
          <w:rFonts w:hint="eastAsia"/>
          <w:b w:val="0"/>
          <w:bCs/>
          <w:u w:val="single"/>
          <w:lang w:val="en-US"/>
        </w:rPr>
        <w:t>______</w:t>
      </w:r>
      <w:r>
        <w:rPr>
          <w:rFonts w:hint="eastAsia"/>
          <w:b w:val="0"/>
          <w:bCs/>
          <w:lang w:val="en-US"/>
        </w:rPr>
        <w:t>（填单位）；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（2）以河面航行的船为参照物，桥上路灯是______的；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（3）通车后，一辆汽车以20</w:t>
      </w:r>
      <w:r>
        <w:rPr>
          <w:rFonts w:ascii="Times New Roman" w:hAnsi="Times New Roman" w:cs="Times New Roman"/>
          <w:b w:val="0"/>
          <w:bCs/>
          <w:lang w:val="en-US"/>
        </w:rPr>
        <w:t>m/s</w:t>
      </w:r>
      <w:r>
        <w:rPr>
          <w:rFonts w:hint="eastAsia"/>
          <w:b w:val="0"/>
          <w:bCs/>
          <w:lang w:val="en-US"/>
        </w:rPr>
        <w:t>的速度匀速行驶50</w:t>
      </w:r>
      <w:r>
        <w:rPr>
          <w:rFonts w:ascii="Times New Roman" w:hAnsi="Times New Roman" w:cs="Times New Roman"/>
          <w:b w:val="0"/>
          <w:bCs/>
          <w:lang w:val="en-US"/>
        </w:rPr>
        <w:t>s</w:t>
      </w:r>
      <w:r>
        <w:rPr>
          <w:rFonts w:hint="eastAsia"/>
          <w:b w:val="0"/>
          <w:bCs/>
          <w:lang w:val="en-US"/>
        </w:rPr>
        <w:t>，通过的路程为</w:t>
      </w:r>
      <w:r>
        <w:rPr>
          <w:rFonts w:hint="eastAsia"/>
          <w:b w:val="0"/>
          <w:bCs/>
          <w:u w:val="single"/>
          <w:lang w:val="en-US"/>
        </w:rPr>
        <w:t>______</w:t>
      </w:r>
      <w:r>
        <w:rPr>
          <w:rFonts w:ascii="Times New Roman" w:hAnsi="Times New Roman" w:cs="Times New Roman"/>
          <w:b w:val="0"/>
          <w:bCs/>
          <w:lang w:val="en-US"/>
        </w:rPr>
        <w:t>m</w:t>
      </w:r>
      <w:r>
        <w:rPr>
          <w:rFonts w:hint="eastAsia"/>
          <w:b w:val="0"/>
          <w:bCs/>
          <w:lang w:val="en-US"/>
        </w:rPr>
        <w:t>.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10.熔喷布是口罩的核心材料，生产时，由喷丝孔挤出液态聚丙烯，通过高速空气流对其进行牵伸，液态聚丙烯再经</w:t>
      </w:r>
      <w:r>
        <w:rPr>
          <w:rFonts w:hint="eastAsia"/>
          <w:b w:val="0"/>
          <w:bCs/>
          <w:u w:val="single"/>
          <w:lang w:val="en-US"/>
        </w:rPr>
        <w:t>_________</w:t>
      </w:r>
      <w:r>
        <w:rPr>
          <w:rFonts w:hint="eastAsia"/>
          <w:b w:val="0"/>
          <w:bCs/>
          <w:lang w:val="en-US"/>
        </w:rPr>
        <w:t>（填物态变化）形成超细纤维，组合成布.将熔喷布制成口罩时，使其带上静电，利用带电体具有</w:t>
      </w:r>
      <w:r>
        <w:rPr>
          <w:rFonts w:hint="eastAsia"/>
          <w:b w:val="0"/>
          <w:bCs/>
          <w:u w:val="single"/>
          <w:lang w:val="en-US"/>
        </w:rPr>
        <w:t>_______________</w:t>
      </w:r>
      <w:r>
        <w:rPr>
          <w:rFonts w:hint="eastAsia"/>
          <w:b w:val="0"/>
          <w:bCs/>
          <w:lang w:val="en-US"/>
        </w:rPr>
        <w:t>的性质，增强口罩的过滤效果.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11.小明骑着共享单车在平直路面上匀速前进，小明的重力与自行车对小明的支持力</w:t>
      </w:r>
      <w:r>
        <w:rPr>
          <w:rFonts w:hint="eastAsia"/>
          <w:b w:val="0"/>
          <w:bCs/>
          <w:u w:val="single"/>
          <w:lang w:val="en-US"/>
        </w:rPr>
        <w:t>_________</w:t>
      </w:r>
      <w:r>
        <w:rPr>
          <w:rFonts w:hint="eastAsia"/>
          <w:b w:val="0"/>
          <w:bCs/>
          <w:lang w:val="en-US"/>
        </w:rPr>
        <w:t>（选填“是”或“不是”）平衡力；停止蹬踏后，单车继续向前滑行，这是由于单车具有</w:t>
      </w:r>
      <w:r>
        <w:rPr>
          <w:rFonts w:hint="eastAsia"/>
          <w:b w:val="0"/>
          <w:bCs/>
          <w:u w:val="single"/>
          <w:lang w:val="en-US"/>
        </w:rPr>
        <w:t>_________</w:t>
      </w:r>
      <w:r>
        <w:rPr>
          <w:rFonts w:hint="eastAsia"/>
          <w:b w:val="0"/>
          <w:bCs/>
          <w:lang w:val="en-US"/>
        </w:rPr>
        <w:t>.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12.如图所示，用一个矿泉水瓶和两根吸管制成“口吹喷雾器”.它的原理是流体的流速越大，压强越</w:t>
      </w:r>
      <w:r>
        <w:rPr>
          <w:rFonts w:hint="eastAsia"/>
          <w:b w:val="0"/>
          <w:bCs/>
          <w:u w:val="single"/>
          <w:lang w:val="en-US"/>
        </w:rPr>
        <w:t>_________</w:t>
      </w:r>
      <w:r>
        <w:rPr>
          <w:rFonts w:hint="eastAsia"/>
          <w:b w:val="0"/>
          <w:bCs/>
          <w:lang w:val="en-US"/>
        </w:rPr>
        <w:t>，随着瓶内水面降低，吸管内水柱的压强变</w:t>
      </w:r>
      <w:r>
        <w:rPr>
          <w:rFonts w:hint="eastAsia"/>
          <w:b w:val="0"/>
          <w:bCs/>
          <w:u w:val="single"/>
          <w:lang w:val="en-US"/>
        </w:rPr>
        <w:t>_________</w:t>
      </w:r>
      <w:r>
        <w:rPr>
          <w:rFonts w:hint="eastAsia"/>
          <w:b w:val="0"/>
          <w:bCs/>
          <w:lang w:val="en-US"/>
        </w:rPr>
        <w:t>，要想吹出水雾会更费力.</w:t>
      </w:r>
    </w:p>
    <w:p>
      <w:pPr>
        <w:pStyle w:val="2"/>
        <w:adjustRightInd w:val="0"/>
        <w:spacing w:line="320" w:lineRule="exact"/>
        <w:ind w:right="-51" w:rightChars="-23"/>
        <w:rPr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13.如图所示，物体重210</w:t>
      </w:r>
      <w:r>
        <w:rPr>
          <w:rFonts w:ascii="Times New Roman" w:hAnsi="Times New Roman" w:cs="Times New Roman"/>
          <w:b w:val="0"/>
          <w:bCs/>
          <w:lang w:val="en-US"/>
        </w:rPr>
        <w:t>N</w:t>
      </w:r>
      <w:r>
        <w:rPr>
          <w:rFonts w:hint="eastAsia"/>
          <w:b w:val="0"/>
          <w:bCs/>
          <w:lang w:val="en-US"/>
        </w:rPr>
        <w:t>，动滑轮重25</w:t>
      </w:r>
      <w:r>
        <w:rPr>
          <w:rFonts w:ascii="Times New Roman" w:hAnsi="Times New Roman" w:cs="Times New Roman"/>
          <w:b w:val="0"/>
          <w:bCs/>
          <w:lang w:val="en-US"/>
        </w:rPr>
        <w:t>N</w:t>
      </w:r>
      <w:r>
        <w:rPr>
          <w:rFonts w:hint="eastAsia"/>
          <w:b w:val="0"/>
          <w:bCs/>
          <w:lang w:val="en-US"/>
        </w:rPr>
        <w:t>.工人用125</w:t>
      </w:r>
      <w:r>
        <w:rPr>
          <w:rFonts w:ascii="Times New Roman" w:hAnsi="Times New Roman" w:cs="Times New Roman"/>
          <w:b w:val="0"/>
          <w:bCs/>
          <w:lang w:val="en-US"/>
        </w:rPr>
        <w:t>N</w:t>
      </w:r>
      <w:r>
        <w:rPr>
          <w:rFonts w:hint="eastAsia"/>
          <w:b w:val="0"/>
          <w:bCs/>
          <w:lang w:val="en-US"/>
        </w:rPr>
        <w:t>的拉力将物体匀速提升3</w:t>
      </w:r>
      <w:r>
        <w:rPr>
          <w:rFonts w:ascii="Times New Roman" w:hAnsi="Times New Roman" w:cs="Times New Roman"/>
          <w:b w:val="0"/>
          <w:bCs/>
          <w:lang w:val="en-US"/>
        </w:rPr>
        <w:t>m</w:t>
      </w:r>
      <w:r>
        <w:rPr>
          <w:rFonts w:hint="eastAsia"/>
          <w:b w:val="0"/>
          <w:bCs/>
          <w:lang w:val="en-US"/>
        </w:rPr>
        <w:t>，用了10</w:t>
      </w:r>
      <w:r>
        <w:rPr>
          <w:rFonts w:ascii="Times New Roman" w:hAnsi="Times New Roman" w:cs="Times New Roman"/>
          <w:b w:val="0"/>
          <w:bCs/>
          <w:lang w:val="en-US"/>
        </w:rPr>
        <w:t>s</w:t>
      </w:r>
      <w:r>
        <w:rPr>
          <w:rFonts w:hint="eastAsia"/>
          <w:b w:val="0"/>
          <w:bCs/>
          <w:lang w:val="en-US"/>
        </w:rPr>
        <w:t>，此过程中有用功是</w:t>
      </w:r>
      <w:r>
        <w:rPr>
          <w:rFonts w:hint="eastAsia"/>
          <w:b w:val="0"/>
          <w:bCs/>
          <w:u w:val="single"/>
          <w:lang w:val="en-US"/>
        </w:rPr>
        <w:t>______</w:t>
      </w:r>
      <w:r>
        <w:rPr>
          <w:rFonts w:ascii="Times New Roman" w:hAnsi="Times New Roman" w:cs="Times New Roman"/>
          <w:b w:val="0"/>
          <w:bCs/>
          <w:lang w:val="en-US"/>
        </w:rPr>
        <w:t>J</w:t>
      </w:r>
      <w:r>
        <w:rPr>
          <w:rFonts w:hint="eastAsia"/>
          <w:b w:val="0"/>
          <w:bCs/>
          <w:lang w:val="en-US"/>
        </w:rPr>
        <w:t>，拉力的功率是</w:t>
      </w:r>
      <w:r>
        <w:rPr>
          <w:rFonts w:hint="eastAsia"/>
          <w:b w:val="0"/>
          <w:bCs/>
          <w:u w:val="single"/>
          <w:lang w:val="en-US"/>
        </w:rPr>
        <w:t>______</w:t>
      </w:r>
      <w:r>
        <w:rPr>
          <w:rFonts w:ascii="Times New Roman" w:hAnsi="Times New Roman" w:cs="Times New Roman"/>
          <w:b w:val="0"/>
          <w:bCs/>
          <w:lang w:val="en-US"/>
        </w:rPr>
        <w:t>W</w:t>
      </w:r>
      <w:r>
        <w:rPr>
          <w:rFonts w:hint="eastAsia"/>
          <w:b w:val="0"/>
          <w:bCs/>
          <w:lang w:val="en-US"/>
        </w:rPr>
        <w:t>，克服动滑轮重所做的额外功占总功的</w:t>
      </w:r>
      <w:r>
        <w:rPr>
          <w:rFonts w:hint="eastAsia"/>
          <w:b w:val="0"/>
          <w:bCs/>
          <w:u w:val="single"/>
          <w:lang w:val="en-US"/>
        </w:rPr>
        <w:t>______</w:t>
      </w:r>
      <w:r>
        <w:rPr>
          <w:rFonts w:hint="eastAsia"/>
          <w:b w:val="0"/>
          <w:bCs/>
          <w:lang w:val="en-US"/>
        </w:rPr>
        <w:t>%.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b w:val="0"/>
          <w:bCs/>
        </w:rPr>
        <w:pict>
          <v:shape id="图片 482" o:spid="_x0000_s1037" o:spt="75" type="#_x0000_t75" style="position:absolute;left:0pt;margin-left:256.5pt;margin-top:8.1pt;height:50.2pt;width:57.65pt;z-index:251671552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</w:pict>
      </w:r>
      <w:r>
        <w:rPr>
          <w:rFonts w:hint="eastAsia"/>
          <w:b w:val="0"/>
          <w:bCs/>
          <w:lang w:val="en-US"/>
        </w:rPr>
        <w:pict>
          <v:shape id="图片 480" o:spid="_x0000_s1038" o:spt="75" type="#_x0000_t75" style="position:absolute;left:0pt;margin-left:57.75pt;margin-top:3.5pt;height:54.35pt;width:41.25pt;mso-wrap-distance-bottom:0pt;mso-wrap-distance-left:9pt;mso-wrap-distance-right:9pt;mso-wrap-distance-top:0pt;z-index:251670528;mso-width-relative:page;mso-height-relative:page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square"/>
          </v:shape>
        </w:pict>
      </w:r>
      <w:r>
        <w:rPr>
          <w:b w:val="0"/>
          <w:bCs/>
        </w:rPr>
        <w:pict>
          <v:shape id="图片 485" o:spid="_x0000_s1039" o:spt="75" type="#_x0000_t75" style="position:absolute;left:0pt;margin-left:136.5pt;margin-top:0.3pt;height:63.7pt;width:55.5pt;z-index:251672576;mso-width-relative:page;mso-height-relative:page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</v:shape>
        </w:pic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</w:p>
    <w:p>
      <w:pPr>
        <w:pStyle w:val="2"/>
        <w:adjustRightInd w:val="0"/>
        <w:spacing w:line="320" w:lineRule="exact"/>
        <w:ind w:right="-51" w:rightChars="-23" w:firstLine="1155" w:firstLineChars="550"/>
        <w:rPr>
          <w:b w:val="0"/>
          <w:bCs/>
          <w:lang w:val="en-US"/>
        </w:rPr>
      </w:pPr>
      <w:r>
        <w:rPr>
          <w:rFonts w:hint="eastAsia"/>
          <w:b w:val="0"/>
          <w:bCs/>
          <w:lang w:val="en-US" w:eastAsia="zh-CN"/>
        </w:rPr>
        <w:t>第12</w:t>
      </w:r>
      <w:r>
        <w:rPr>
          <w:rFonts w:hint="eastAsia"/>
          <w:b w:val="0"/>
          <w:bCs/>
          <w:lang w:val="en-US"/>
        </w:rPr>
        <w:t xml:space="preserve">题图          </w:t>
      </w:r>
      <w:r>
        <w:rPr>
          <w:rFonts w:hint="eastAsia"/>
          <w:b w:val="0"/>
          <w:bCs/>
          <w:lang w:val="en-US" w:eastAsia="zh-CN"/>
        </w:rPr>
        <w:t>第</w:t>
      </w:r>
      <w:r>
        <w:rPr>
          <w:rFonts w:hint="eastAsia"/>
          <w:b w:val="0"/>
          <w:bCs/>
          <w:lang w:val="en-US"/>
        </w:rPr>
        <w:t xml:space="preserve">题图                </w:t>
      </w:r>
      <w:r>
        <w:rPr>
          <w:rFonts w:hint="eastAsia"/>
          <w:b w:val="0"/>
          <w:bCs/>
          <w:lang w:val="en-US" w:eastAsia="zh-CN"/>
        </w:rPr>
        <w:t>第14</w:t>
      </w:r>
      <w:r>
        <w:rPr>
          <w:rFonts w:hint="eastAsia"/>
          <w:b w:val="0"/>
          <w:bCs/>
          <w:lang w:val="en-US"/>
        </w:rPr>
        <w:t>题图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14.如图所示，重为9</w:t>
      </w:r>
      <w:r>
        <w:rPr>
          <w:rFonts w:ascii="Times New Roman" w:hAnsi="Times New Roman" w:cs="Times New Roman"/>
          <w:b w:val="0"/>
          <w:bCs/>
          <w:lang w:val="en-US"/>
        </w:rPr>
        <w:t>N</w:t>
      </w:r>
      <w:r>
        <w:rPr>
          <w:rFonts w:hint="eastAsia"/>
          <w:b w:val="0"/>
          <w:bCs/>
          <w:lang w:val="en-US"/>
        </w:rPr>
        <w:t>、边长0.1</w:t>
      </w:r>
      <w:r>
        <w:rPr>
          <w:rFonts w:ascii="Times New Roman" w:hAnsi="Times New Roman" w:cs="Times New Roman"/>
          <w:b w:val="0"/>
          <w:bCs/>
          <w:lang w:val="en-US"/>
        </w:rPr>
        <w:t>m</w:t>
      </w:r>
      <w:r>
        <w:rPr>
          <w:rFonts w:hint="eastAsia"/>
          <w:b w:val="0"/>
          <w:bCs/>
          <w:lang w:val="en-US"/>
        </w:rPr>
        <w:t>的正方体物块静置于粗糙的水平桌面上，物块对桌面的压强为</w:t>
      </w:r>
      <w:r>
        <w:rPr>
          <w:rFonts w:hint="eastAsia"/>
          <w:b w:val="0"/>
          <w:bCs/>
          <w:u w:val="single"/>
          <w:lang w:val="en-US"/>
        </w:rPr>
        <w:t>_______</w:t>
      </w:r>
      <w:r>
        <w:rPr>
          <w:rFonts w:ascii="Times New Roman" w:hAnsi="Times New Roman" w:cs="Times New Roman"/>
          <w:b w:val="0"/>
          <w:bCs/>
          <w:lang w:val="en-US"/>
        </w:rPr>
        <w:t>Pa</w:t>
      </w:r>
      <w:r>
        <w:rPr>
          <w:rFonts w:hint="eastAsia"/>
          <w:b w:val="0"/>
          <w:bCs/>
          <w:lang w:val="en-US"/>
        </w:rPr>
        <w:t>．物块掉入水槽中（水足够深），其静止后所受浮力为</w:t>
      </w:r>
      <w:r>
        <w:rPr>
          <w:rFonts w:hint="eastAsia"/>
          <w:b w:val="0"/>
          <w:bCs/>
          <w:u w:val="single"/>
          <w:lang w:val="en-US"/>
        </w:rPr>
        <w:t>______</w:t>
      </w:r>
      <w:r>
        <w:rPr>
          <w:rFonts w:ascii="Times New Roman" w:hAnsi="Times New Roman" w:cs="Times New Roman"/>
          <w:b w:val="0"/>
          <w:bCs/>
          <w:lang w:val="en-US"/>
        </w:rPr>
        <w:t>N</w:t>
      </w:r>
      <w:r>
        <w:rPr>
          <w:rFonts w:hint="eastAsia"/>
          <w:b w:val="0"/>
          <w:bCs/>
          <w:lang w:val="en-US"/>
        </w:rPr>
        <w:t>．（g取10</w:t>
      </w:r>
      <w:r>
        <w:rPr>
          <w:rFonts w:ascii="Times New Roman" w:hAnsi="Times New Roman" w:cs="Times New Roman"/>
          <w:b w:val="0"/>
          <w:bCs/>
          <w:lang w:val="en-US"/>
        </w:rPr>
        <w:t>N/kg</w:t>
      </w:r>
      <w:r>
        <w:rPr>
          <w:rFonts w:hint="eastAsia"/>
          <w:b w:val="0"/>
          <w:bCs/>
          <w:lang w:val="en-US"/>
        </w:rPr>
        <w:t>）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15.极限跳伞是一项惊险体育运动．如图所示，跳伞员从高空匀速下落过程中重力势能</w:t>
      </w:r>
      <w:r>
        <w:rPr>
          <w:rFonts w:hint="eastAsia"/>
          <w:b w:val="0"/>
          <w:bCs/>
          <w:u w:val="single"/>
          <w:lang w:val="en-US"/>
        </w:rPr>
        <w:t>________</w:t>
      </w:r>
      <w:r>
        <w:rPr>
          <w:rFonts w:hint="eastAsia"/>
          <w:b w:val="0"/>
          <w:bCs/>
          <w:lang w:val="en-US"/>
        </w:rPr>
        <w:t>，动能</w:t>
      </w:r>
      <w:r>
        <w:rPr>
          <w:rFonts w:hint="eastAsia"/>
          <w:b w:val="0"/>
          <w:bCs/>
          <w:u w:val="single"/>
          <w:lang w:val="en-US"/>
        </w:rPr>
        <w:t>________</w:t>
      </w:r>
      <w:r>
        <w:rPr>
          <w:rFonts w:hint="eastAsia"/>
          <w:b w:val="0"/>
          <w:bCs/>
          <w:lang w:val="en-US"/>
        </w:rPr>
        <w:t>（均选填“变大”、“变小”或“不变”）.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pict>
          <v:group id="组合 488" o:spid="_x0000_s1040" o:spt="203" style="position:absolute;left:0pt;margin-left:288.75pt;margin-top:10.8pt;height:52.15pt;width:59.35pt;mso-wrap-distance-bottom:0pt;mso-wrap-distance-left:9pt;mso-wrap-distance-right:9pt;mso-wrap-distance-top:0pt;z-index:251674624;mso-width-relative:page;mso-height-relative:page;" coordorigin="12296,47633" coordsize="2102,1882">
            <o:lock v:ext="edit" aspectratio="f"/>
            <v:shape id="图片 489" o:spid="_x0000_s1041" o:spt="75" type="#_x0000_t75" style="position:absolute;left:12344;top:47667;height:1848;width:2055;" filled="f" o:preferrelative="t" stroked="f" coordsize="21600,21600">
              <v:path/>
              <v:fill on="f" focussize="0,0"/>
              <v:stroke on="f" joinstyle="miter"/>
              <v:imagedata r:id="rId22" gain="86230f" blacklevel="-1966f" o:title=""/>
              <o:lock v:ext="edit" aspectratio="t"/>
            </v:shape>
            <v:shape id="图片 490" o:spid="_x0000_s1042" o:spt="75" type="#_x0000_t75" style="position:absolute;left:12296;top:47633;height:1877;width:1049;" filled="f" o:preferrelative="t" stroked="f" coordsize="21600,21600">
              <v:path/>
              <v:fill on="f" focussize="0,0"/>
              <v:stroke on="f" joinstyle="miter"/>
              <v:imagedata r:id="rId23" o:title=""/>
              <o:lock v:ext="edit" aspectratio="t"/>
            </v:shape>
            <w10:wrap type="square"/>
          </v:group>
        </w:pict>
      </w:r>
      <w:r>
        <w:rPr>
          <w:rFonts w:hint="eastAsia"/>
          <w:b w:val="0"/>
          <w:bCs/>
          <w:lang w:val="en-US"/>
        </w:rPr>
        <w:pict>
          <v:shape id="图片 487" o:spid="_x0000_s1043" o:spt="75" type="#_x0000_t75" style="position:absolute;left:0pt;margin-left:129.75pt;margin-top:12.35pt;height:63.5pt;width:120.45pt;mso-wrap-distance-bottom:0pt;mso-wrap-distance-left:9pt;mso-wrap-distance-right:9pt;mso-wrap-distance-top:0pt;z-index:251673600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square"/>
          </v:shape>
        </w:pic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b w:val="0"/>
          <w:bCs/>
          <w:color w:val="000000"/>
        </w:rPr>
        <w:pict>
          <v:shape id="图片 493" o:spid="_x0000_s1044" o:spt="75" type="#_x0000_t75" style="position:absolute;left:0pt;margin-left:20.75pt;margin-top:2pt;height:46.55pt;width:43.05pt;mso-wrap-distance-bottom:0pt;mso-wrap-distance-left:9pt;mso-wrap-distance-right:9pt;mso-wrap-distance-top:0pt;z-index:251676672;mso-width-relative:page;mso-height-relative:page;" filled="f" o:preferrelative="t" stroked="f" coordsize="21600,21600">
            <v:path/>
            <v:fill on="f" focussize="0,0"/>
            <v:stroke on="f" joinstyle="miter"/>
            <v:imagedata r:id="rId25" gain="74472f" o:title=""/>
            <o:lock v:ext="edit" aspectratio="t"/>
            <w10:wrap type="square"/>
          </v:shape>
        </w:pic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</w:p>
    <w:p>
      <w:pPr>
        <w:pStyle w:val="2"/>
        <w:adjustRightInd w:val="0"/>
        <w:spacing w:line="320" w:lineRule="exact"/>
        <w:ind w:right="-51" w:rightChars="-23" w:firstLine="840" w:firstLineChars="400"/>
        <w:rPr>
          <w:b w:val="0"/>
          <w:bCs/>
          <w:lang w:val="en-US"/>
        </w:rPr>
      </w:pPr>
      <w:r>
        <w:rPr>
          <w:rFonts w:hint="eastAsia"/>
          <w:b w:val="0"/>
          <w:bCs/>
          <w:lang w:val="en-US" w:eastAsia="zh-CN"/>
        </w:rPr>
        <w:t>第15</w:t>
      </w:r>
      <w:r>
        <w:rPr>
          <w:rFonts w:hint="eastAsia"/>
          <w:b w:val="0"/>
          <w:bCs/>
          <w:lang w:val="en-US"/>
        </w:rPr>
        <w:t xml:space="preserve">题图                  </w:t>
      </w:r>
      <w:r>
        <w:rPr>
          <w:rFonts w:hint="eastAsia"/>
          <w:b w:val="0"/>
          <w:bCs/>
          <w:lang w:val="en-US" w:eastAsia="zh-CN"/>
        </w:rPr>
        <w:t>第16</w:t>
      </w:r>
      <w:r>
        <w:rPr>
          <w:rFonts w:hint="eastAsia"/>
          <w:b w:val="0"/>
          <w:bCs/>
          <w:lang w:val="en-US"/>
        </w:rPr>
        <w:t xml:space="preserve">题图                   </w:t>
      </w:r>
      <w:r>
        <w:rPr>
          <w:rFonts w:hint="eastAsia"/>
          <w:b w:val="0"/>
          <w:bCs/>
          <w:lang w:val="en-US" w:eastAsia="zh-CN"/>
        </w:rPr>
        <w:t>第17</w:t>
      </w:r>
      <w:r>
        <w:rPr>
          <w:rFonts w:hint="eastAsia"/>
          <w:b w:val="0"/>
          <w:bCs/>
          <w:lang w:val="en-US"/>
        </w:rPr>
        <w:t>题图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16.</w:t>
      </w:r>
      <w:r>
        <w:rPr>
          <w:rFonts w:hint="eastAsia"/>
          <w:b w:val="0"/>
          <w:bCs/>
        </w:rPr>
        <w:t>周末</w:t>
      </w:r>
      <w:r>
        <w:rPr>
          <w:rFonts w:hint="eastAsia"/>
          <w:b w:val="0"/>
          <w:bCs/>
          <w:lang w:val="en-US"/>
        </w:rPr>
        <w:t>，小华在爸爸的帮助下完成课本“综合实践活动--估测各用电器的实际功率”.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（1）小华将家中用电器全部关闭后，发现电子式电能表的指示灯仍然在闪烁，其可能原因是</w:t>
      </w:r>
      <w:r>
        <w:rPr>
          <w:rFonts w:hint="eastAsia"/>
          <w:b w:val="0"/>
          <w:bCs/>
          <w:u w:val="single"/>
          <w:lang w:val="en-US"/>
        </w:rPr>
        <w:t>___________________</w:t>
      </w:r>
      <w:r>
        <w:rPr>
          <w:rFonts w:hint="eastAsia"/>
          <w:b w:val="0"/>
          <w:bCs/>
          <w:lang w:val="en-US"/>
        </w:rPr>
        <w:t>.（写出一点即可）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（2）将上述现象排除后，小华仅让电热水壶接入家庭电路中并工作，观察到电能表的指示灯在1</w:t>
      </w:r>
      <w:r>
        <w:rPr>
          <w:rFonts w:ascii="Times New Roman" w:hAnsi="Times New Roman" w:cs="Times New Roman"/>
          <w:b w:val="0"/>
          <w:bCs/>
          <w:lang w:val="en-US"/>
        </w:rPr>
        <w:t>min</w:t>
      </w:r>
      <w:r>
        <w:rPr>
          <w:rFonts w:hint="eastAsia"/>
          <w:b w:val="0"/>
          <w:bCs/>
          <w:lang w:val="en-US"/>
        </w:rPr>
        <w:t>内闪烁20次，则电热水壶实际功率是</w:t>
      </w:r>
      <w:r>
        <w:rPr>
          <w:rFonts w:hint="eastAsia"/>
          <w:b w:val="0"/>
          <w:bCs/>
          <w:u w:val="single"/>
          <w:lang w:val="en-US"/>
        </w:rPr>
        <w:t>_______</w:t>
      </w:r>
      <w:r>
        <w:rPr>
          <w:rFonts w:ascii="Times New Roman" w:hAnsi="Times New Roman" w:cs="Times New Roman"/>
          <w:b w:val="0"/>
          <w:bCs/>
          <w:lang w:val="en-US"/>
        </w:rPr>
        <w:t>W</w:t>
      </w:r>
      <w:r>
        <w:rPr>
          <w:rFonts w:hint="eastAsia"/>
          <w:b w:val="0"/>
          <w:bCs/>
          <w:lang w:val="en-US"/>
        </w:rPr>
        <w:t>.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>17.如图所示，左边是一微型手电筒的灯泡，它与右边普通的手电筒灯泡不同，普通的手电筒灯泡的玻璃泡是圆的，很薄，而微型手电筒的灯泡的玻璃泡是尖的，感觉很厚.这样做的目的可以让灯丝射出的光更集中，接近平行光，可以使得被照射的物体更加明亮.由此可见微型手电筒灯泡的尖端相当于一个</w:t>
      </w:r>
      <w:r>
        <w:rPr>
          <w:rFonts w:hint="eastAsia"/>
          <w:b w:val="0"/>
          <w:bCs/>
          <w:u w:val="single"/>
          <w:lang w:val="en-US"/>
        </w:rPr>
        <w:t>______</w:t>
      </w:r>
      <w:r>
        <w:rPr>
          <w:rFonts w:hint="eastAsia"/>
          <w:b w:val="0"/>
          <w:bCs/>
          <w:lang w:val="en-US"/>
        </w:rPr>
        <w:t>透镜，灯丝放在其</w:t>
      </w:r>
      <w:r>
        <w:rPr>
          <w:rFonts w:hint="eastAsia"/>
          <w:b w:val="0"/>
          <w:bCs/>
          <w:u w:val="single"/>
          <w:lang w:val="en-US"/>
        </w:rPr>
        <w:t>______________</w:t>
      </w:r>
      <w:r>
        <w:rPr>
          <w:rFonts w:hint="eastAsia"/>
          <w:b w:val="0"/>
          <w:bCs/>
          <w:lang w:val="en-US"/>
        </w:rPr>
        <w:t>上，这样射出的光接近平行光.</w:t>
      </w: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</w:p>
    <w:p>
      <w:pPr>
        <w:pStyle w:val="2"/>
        <w:adjustRightInd w:val="0"/>
        <w:spacing w:line="320" w:lineRule="exact"/>
        <w:ind w:right="-51" w:rightChars="-23"/>
        <w:rPr>
          <w:rFonts w:hint="eastAsia"/>
          <w:b w:val="0"/>
          <w:bCs/>
          <w:lang w:val="en-US"/>
        </w:rPr>
      </w:pPr>
    </w:p>
    <w:p>
      <w:pPr>
        <w:rPr>
          <w:b w:val="0"/>
          <w:bCs/>
          <w:color w:val="000000"/>
          <w:szCs w:val="21"/>
        </w:rPr>
      </w:pPr>
    </w:p>
    <w:p>
      <w:pPr>
        <w:rPr>
          <w:rFonts w:eastAsia="黑体"/>
          <w:b w:val="0"/>
          <w:bCs/>
          <w:color w:val="000000"/>
          <w:sz w:val="24"/>
        </w:rPr>
      </w:pPr>
    </w:p>
    <w:tbl>
      <w:tblPr>
        <w:tblStyle w:val="21"/>
        <w:tblpPr w:leftFromText="181" w:rightFromText="181" w:vertAnchor="text" w:horzAnchor="page" w:tblpX="1260" w:tblpY="139"/>
        <w:tblOverlap w:val="never"/>
        <w:tblW w:w="210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51"/>
        <w:gridCol w:w="10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3" w:hRule="atLeast"/>
        </w:trPr>
        <w:tc>
          <w:tcPr>
            <w:tcW w:w="1051" w:type="dxa"/>
            <w:vAlign w:val="center"/>
          </w:tcPr>
          <w:p>
            <w:pPr>
              <w:jc w:val="center"/>
              <w:rPr>
                <w:rFonts w:eastAsia="黑体"/>
                <w:b w:val="0"/>
                <w:bCs/>
                <w:color w:val="000000"/>
                <w:szCs w:val="21"/>
              </w:rPr>
            </w:pPr>
            <w:r>
              <w:rPr>
                <w:rFonts w:eastAsia="黑体"/>
                <w:b w:val="0"/>
                <w:bCs/>
                <w:color w:val="000000"/>
                <w:szCs w:val="21"/>
              </w:rPr>
              <w:t>得  分</w:t>
            </w:r>
          </w:p>
        </w:tc>
        <w:tc>
          <w:tcPr>
            <w:tcW w:w="1051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3" w:hRule="atLeast"/>
        </w:trPr>
        <w:tc>
          <w:tcPr>
            <w:tcW w:w="1051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Cs w:val="21"/>
              </w:rPr>
            </w:pPr>
            <w:r>
              <w:rPr>
                <w:rFonts w:eastAsia="黑体"/>
                <w:b w:val="0"/>
                <w:bCs/>
                <w:color w:val="000000"/>
                <w:szCs w:val="21"/>
              </w:rPr>
              <w:t>评卷人</w:t>
            </w:r>
          </w:p>
        </w:tc>
        <w:tc>
          <w:tcPr>
            <w:tcW w:w="1051" w:type="dxa"/>
            <w:vAlign w:val="center"/>
          </w:tcPr>
          <w:p>
            <w:pPr>
              <w:jc w:val="center"/>
              <w:rPr>
                <w:rFonts w:eastAsia="仿宋"/>
                <w:b w:val="0"/>
                <w:bCs/>
                <w:color w:val="000000"/>
                <w:szCs w:val="21"/>
              </w:rPr>
            </w:pPr>
          </w:p>
        </w:tc>
      </w:tr>
    </w:tbl>
    <w:p>
      <w:pPr>
        <w:rPr>
          <w:rFonts w:eastAsia="黑体"/>
          <w:b w:val="0"/>
          <w:bCs/>
          <w:color w:val="000000"/>
          <w:sz w:val="24"/>
        </w:rPr>
      </w:pPr>
    </w:p>
    <w:p>
      <w:pPr>
        <w:rPr>
          <w:rFonts w:hint="eastAsia" w:eastAsia="黑体"/>
          <w:b w:val="0"/>
          <w:bCs/>
          <w:color w:val="000000"/>
          <w:sz w:val="24"/>
        </w:rPr>
      </w:pPr>
      <w:r>
        <w:rPr>
          <w:rFonts w:eastAsia="黑体"/>
          <w:b w:val="0"/>
          <w:bCs/>
          <w:color w:val="000000"/>
          <w:sz w:val="24"/>
        </w:rPr>
        <w:t>三、解答题（</w:t>
      </w:r>
      <w:r>
        <w:rPr>
          <w:b w:val="0"/>
          <w:bCs/>
          <w:color w:val="000000"/>
          <w:szCs w:val="21"/>
        </w:rPr>
        <w:t>本题共</w:t>
      </w:r>
      <w:r>
        <w:rPr>
          <w:rFonts w:hint="eastAsia"/>
          <w:b w:val="0"/>
          <w:bCs/>
          <w:color w:val="000000"/>
          <w:szCs w:val="21"/>
          <w:lang w:val="en-US"/>
        </w:rPr>
        <w:t>8</w:t>
      </w:r>
      <w:r>
        <w:rPr>
          <w:b w:val="0"/>
          <w:bCs/>
          <w:color w:val="000000"/>
          <w:szCs w:val="21"/>
        </w:rPr>
        <w:t>小题</w:t>
      </w:r>
      <w:r>
        <w:rPr>
          <w:rFonts w:hint="eastAsia"/>
          <w:b w:val="0"/>
          <w:bCs/>
          <w:color w:val="000000"/>
          <w:szCs w:val="21"/>
          <w:lang w:val="en-US"/>
        </w:rPr>
        <w:t>.</w:t>
      </w:r>
      <w:r>
        <w:rPr>
          <w:b w:val="0"/>
          <w:bCs/>
          <w:color w:val="000000"/>
          <w:szCs w:val="21"/>
        </w:rPr>
        <w:t>共4</w:t>
      </w:r>
      <w:r>
        <w:rPr>
          <w:rFonts w:hint="eastAsia"/>
          <w:b w:val="0"/>
          <w:bCs/>
          <w:color w:val="000000"/>
          <w:szCs w:val="21"/>
          <w:lang w:val="en-US"/>
        </w:rPr>
        <w:t>4</w:t>
      </w:r>
      <w:r>
        <w:rPr>
          <w:b w:val="0"/>
          <w:bCs/>
          <w:color w:val="000000"/>
          <w:szCs w:val="21"/>
        </w:rPr>
        <w:t>分</w:t>
      </w:r>
      <w:r>
        <w:rPr>
          <w:rFonts w:hint="eastAsia"/>
          <w:b w:val="0"/>
          <w:bCs/>
          <w:color w:val="000000"/>
          <w:szCs w:val="21"/>
          <w:lang w:val="en-US"/>
        </w:rPr>
        <w:t>.</w:t>
      </w:r>
      <w:r>
        <w:rPr>
          <w:b w:val="0"/>
          <w:bCs/>
          <w:color w:val="000000"/>
          <w:szCs w:val="21"/>
        </w:rPr>
        <w:t>解答</w:t>
      </w:r>
      <w:r>
        <w:rPr>
          <w:rFonts w:hint="eastAsia"/>
          <w:b w:val="0"/>
          <w:bCs/>
          <w:color w:val="000000"/>
          <w:szCs w:val="21"/>
        </w:rPr>
        <w:t>2</w:t>
      </w:r>
      <w:r>
        <w:rPr>
          <w:rFonts w:hint="eastAsia"/>
          <w:b w:val="0"/>
          <w:bCs/>
          <w:color w:val="000000"/>
          <w:szCs w:val="21"/>
          <w:lang w:val="en-US"/>
        </w:rPr>
        <w:t>3</w:t>
      </w:r>
      <w:r>
        <w:rPr>
          <w:b w:val="0"/>
          <w:bCs/>
          <w:color w:val="000000"/>
          <w:szCs w:val="21"/>
        </w:rPr>
        <w:t>题应写出解题过程）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18.（4分）按照题目要求作图.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(1)如图（a），画出图中入射光线的反射光线．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(2)如图（b），画出图中静止在水平桌面上的茶杯受重力示意图．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(3)如图（c），将物体提至高处，用笔画线代替绳作出最省力的绕线方法.</w:t>
      </w:r>
    </w:p>
    <w:p>
      <w:pPr>
        <w:rPr>
          <w:rFonts w:hint="eastAsia"/>
          <w:b w:val="0"/>
          <w:bCs/>
        </w:rPr>
      </w:pPr>
      <w:r>
        <w:rPr>
          <w:rFonts w:hint="eastAsia"/>
          <w:b w:val="0"/>
          <w:bCs/>
        </w:rPr>
        <w:pict>
          <v:shape id="图片 491" o:spid="_x0000_s1045" o:spt="75" type="#_x0000_t75" style="position:absolute;left:0pt;margin-left:10.1pt;margin-top:12.8pt;height:58.5pt;width:382.5pt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26" gain="69718f" o:title=""/>
            <o:lock v:ext="edit" aspectratio="t"/>
          </v:shape>
        </w:pict>
      </w:r>
      <w:r>
        <w:rPr>
          <w:rFonts w:hint="eastAsia"/>
          <w:b w:val="0"/>
          <w:bCs/>
          <w:sz w:val="21"/>
          <w:szCs w:val="21"/>
          <w:lang w:val="en-US"/>
        </w:rPr>
        <w:t>(4)如图（d），请用笔画线代替导线将三孔插座、电灯和开关正确连入家庭电路．</w:t>
      </w:r>
    </w:p>
    <w:p>
      <w:pPr>
        <w:autoSpaceDE/>
        <w:autoSpaceDN/>
        <w:spacing w:line="360" w:lineRule="auto"/>
        <w:ind w:left="420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 xml:space="preserve">   </w:t>
      </w:r>
    </w:p>
    <w:p>
      <w:pPr>
        <w:autoSpaceDE/>
        <w:autoSpaceDN/>
        <w:spacing w:line="360" w:lineRule="auto"/>
        <w:rPr>
          <w:rFonts w:hint="eastAsia"/>
          <w:b w:val="0"/>
          <w:bCs/>
          <w:lang w:val="en-US"/>
        </w:rPr>
      </w:pPr>
    </w:p>
    <w:p>
      <w:pPr>
        <w:autoSpaceDE/>
        <w:autoSpaceDN/>
        <w:spacing w:line="360" w:lineRule="auto"/>
        <w:ind w:left="420"/>
        <w:rPr>
          <w:rFonts w:hint="eastAsia"/>
          <w:b w:val="0"/>
          <w:bCs/>
          <w:sz w:val="21"/>
          <w:szCs w:val="21"/>
        </w:rPr>
      </w:pPr>
      <w:r>
        <w:rPr>
          <w:rFonts w:hint="eastAsia"/>
          <w:b w:val="0"/>
          <w:bCs/>
          <w:lang w:val="en-US"/>
        </w:rPr>
        <w:t>（a）             （b）           （c）             （d）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19.（4分）如图甲所示，用100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g</w:t>
      </w:r>
      <w:r>
        <w:rPr>
          <w:rFonts w:hint="eastAsia"/>
          <w:b w:val="0"/>
          <w:bCs/>
          <w:sz w:val="21"/>
          <w:szCs w:val="21"/>
          <w:lang w:val="en-US"/>
        </w:rPr>
        <w:t>初温为90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℃</w:t>
      </w:r>
      <w:r>
        <w:rPr>
          <w:rFonts w:hint="eastAsia"/>
          <w:b w:val="0"/>
          <w:bCs/>
          <w:sz w:val="21"/>
          <w:szCs w:val="21"/>
          <w:lang w:val="en-US"/>
        </w:rPr>
        <w:t>的水做“探究水沸腾时温度变化的特点”实验.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（1）加热一段时间后，温度计示数如图乙所示，为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℃</w:t>
      </w:r>
      <w:r>
        <w:rPr>
          <w:rFonts w:hint="eastAsia"/>
          <w:b w:val="0"/>
          <w:bCs/>
          <w:sz w:val="21"/>
          <w:szCs w:val="21"/>
          <w:lang w:val="en-US"/>
        </w:rPr>
        <w:t>，这段时间内水吸收的热量为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J</w:t>
      </w:r>
      <w:r>
        <w:rPr>
          <w:rFonts w:hint="eastAsia"/>
          <w:b w:val="0"/>
          <w:bCs/>
          <w:sz w:val="21"/>
          <w:szCs w:val="21"/>
          <w:lang w:val="en-US"/>
        </w:rPr>
        <w:t>；[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c</w:t>
      </w:r>
      <w:r>
        <w:rPr>
          <w:rFonts w:hint="eastAsia"/>
          <w:b w:val="0"/>
          <w:bCs/>
          <w:sz w:val="21"/>
          <w:szCs w:val="21"/>
          <w:vertAlign w:val="subscript"/>
          <w:lang w:val="en-US"/>
        </w:rPr>
        <w:t>水</w:t>
      </w:r>
      <w:r>
        <w:rPr>
          <w:rFonts w:hint="eastAsia"/>
          <w:b w:val="0"/>
          <w:bCs/>
          <w:sz w:val="21"/>
          <w:szCs w:val="21"/>
          <w:lang w:val="en-US"/>
        </w:rPr>
        <w:t>=4.2×10</w:t>
      </w:r>
      <w:r>
        <w:rPr>
          <w:rFonts w:hint="eastAsia"/>
          <w:b w:val="0"/>
          <w:bCs/>
          <w:sz w:val="21"/>
          <w:szCs w:val="21"/>
          <w:vertAlign w:val="superscript"/>
          <w:lang w:val="en-US"/>
        </w:rPr>
        <w:t>3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J/（kg·℃）</w:t>
      </w:r>
      <w:r>
        <w:rPr>
          <w:rFonts w:hint="eastAsia"/>
          <w:b w:val="0"/>
          <w:bCs/>
          <w:sz w:val="21"/>
          <w:szCs w:val="21"/>
          <w:lang w:val="en-US"/>
        </w:rPr>
        <w:t>]</w:t>
      </w:r>
    </w:p>
    <w:p>
      <w:pPr>
        <w:rPr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（2）继续实验，观察到水刚开始沸腾，接下来的操作是：继续加热，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</w:t>
      </w:r>
      <w:r>
        <w:rPr>
          <w:rFonts w:hint="eastAsia"/>
          <w:b w:val="0"/>
          <w:bCs/>
          <w:sz w:val="21"/>
          <w:szCs w:val="21"/>
          <w:lang w:val="en-US"/>
        </w:rPr>
        <w:t>（选填“继续”或“停止”）记录温度计示数，此过程是通过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</w:t>
      </w:r>
      <w:r>
        <w:rPr>
          <w:rFonts w:hint="eastAsia"/>
          <w:b w:val="0"/>
          <w:bCs/>
          <w:sz w:val="21"/>
          <w:szCs w:val="21"/>
          <w:lang w:val="en-US"/>
        </w:rPr>
        <w:t>改变水的内能的.</w:t>
      </w:r>
    </w:p>
    <w:p>
      <w:pPr>
        <w:autoSpaceDE/>
        <w:autoSpaceDN/>
        <w:spacing w:line="360" w:lineRule="auto"/>
        <w:ind w:left="220" w:leftChars="100"/>
        <w:textAlignment w:val="center"/>
        <w:rPr>
          <w:b w:val="0"/>
          <w:bCs/>
        </w:rPr>
      </w:pPr>
      <w:r>
        <w:rPr>
          <w:rFonts w:hint="eastAsia"/>
          <w:b w:val="0"/>
          <w:bCs/>
          <w:lang w:val="en-US"/>
        </w:rPr>
        <w:t xml:space="preserve">     </w:t>
      </w:r>
      <w:r>
        <w:rPr>
          <w:b w:val="0"/>
          <w:bCs/>
        </w:rPr>
        <w:pict>
          <v:shape id="_x0000_i1025" o:spt="75" alt=" " type="#_x0000_t75" style="height:71.6pt;width:69.9pt;" filled="f" o:preferrelative="t" stroked="f" coordsize="21600,21600">
            <v:path/>
            <v:fill on="f" focussize="0,0"/>
            <v:stroke on="f" joinstyle="miter"/>
            <v:imagedata r:id="rId27" o:title=" "/>
            <o:lock v:ext="edit" aspectratio="t"/>
            <w10:wrap type="none"/>
            <w10:anchorlock/>
          </v:shape>
        </w:pict>
      </w:r>
      <w:r>
        <w:rPr>
          <w:rFonts w:hint="eastAsia"/>
          <w:b w:val="0"/>
          <w:bCs/>
          <w:lang w:val="en-US"/>
        </w:rPr>
        <w:t xml:space="preserve">                 </w:t>
      </w:r>
      <w:r>
        <w:rPr>
          <w:b w:val="0"/>
          <w:bCs/>
        </w:rPr>
        <w:pict>
          <v:shape id="_x0000_i1026" o:spt="75" alt=" " type="#_x0000_t75" style="height:45.35pt;width:85.25pt;" filled="f" o:preferrelative="t" stroked="f" coordsize="21600,21600">
            <v:path/>
            <v:fill on="f" focussize="0,0"/>
            <v:stroke on="f" joinstyle="miter"/>
            <v:imagedata r:id="rId28" o:title=" "/>
            <o:lock v:ext="edit" aspectratio="t"/>
            <w10:wrap type="none"/>
            <w10:anchorlock/>
          </v:shape>
        </w:pict>
      </w:r>
    </w:p>
    <w:p>
      <w:pPr>
        <w:autoSpaceDE/>
        <w:autoSpaceDN/>
        <w:spacing w:line="360" w:lineRule="auto"/>
        <w:ind w:left="220" w:leftChars="100"/>
        <w:textAlignment w:val="center"/>
        <w:rPr>
          <w:rFonts w:hint="eastAsia"/>
          <w:b w:val="0"/>
          <w:bCs/>
          <w:lang w:val="en-US"/>
        </w:rPr>
      </w:pPr>
      <w:r>
        <w:rPr>
          <w:rFonts w:hint="eastAsia"/>
          <w:b w:val="0"/>
          <w:bCs/>
          <w:lang w:val="en-US"/>
        </w:rPr>
        <w:t xml:space="preserve">       </w:t>
      </w:r>
      <w:r>
        <w:rPr>
          <w:rFonts w:hint="eastAsia"/>
          <w:b w:val="0"/>
          <w:bCs/>
          <w:lang w:val="en-US" w:eastAsia="zh-CN"/>
        </w:rPr>
        <w:t>第19</w:t>
      </w:r>
      <w:r>
        <w:rPr>
          <w:rFonts w:hint="eastAsia"/>
          <w:b w:val="0"/>
          <w:bCs/>
          <w:lang w:val="en-US"/>
        </w:rPr>
        <w:t xml:space="preserve">题图                           </w:t>
      </w:r>
      <w:r>
        <w:rPr>
          <w:rFonts w:hint="eastAsia"/>
          <w:b w:val="0"/>
          <w:bCs/>
          <w:lang w:val="en-US" w:eastAsia="zh-CN"/>
        </w:rPr>
        <w:t>第20</w:t>
      </w:r>
      <w:r>
        <w:rPr>
          <w:rFonts w:hint="eastAsia"/>
          <w:b w:val="0"/>
          <w:bCs/>
          <w:lang w:val="en-US"/>
        </w:rPr>
        <w:t>题图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20.（5分）用如图所示的装置探究平面镜成像特点.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（1）组装器材时，要使玻璃板与水平桌面相互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</w:t>
      </w:r>
      <w:r>
        <w:rPr>
          <w:rFonts w:hint="eastAsia"/>
          <w:b w:val="0"/>
          <w:bCs/>
          <w:sz w:val="21"/>
          <w:szCs w:val="21"/>
          <w:lang w:val="en-US"/>
        </w:rPr>
        <w:t>.实验中选用两只完全相同的棋子A、B，其目的是为了比较像与物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_________</w:t>
      </w:r>
      <w:r>
        <w:rPr>
          <w:rFonts w:hint="eastAsia"/>
          <w:b w:val="0"/>
          <w:bCs/>
          <w:sz w:val="21"/>
          <w:szCs w:val="21"/>
          <w:lang w:val="en-US"/>
        </w:rPr>
        <w:t>的关系；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（2）若在棋子A的像的位置上放一光屏，光屏上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_________</w:t>
      </w:r>
      <w:r>
        <w:rPr>
          <w:rFonts w:hint="eastAsia"/>
          <w:b w:val="0"/>
          <w:bCs/>
          <w:sz w:val="21"/>
          <w:szCs w:val="21"/>
          <w:lang w:val="en-US"/>
        </w:rPr>
        <w:t>（选填“能”或“不能”）呈现出像；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（3）棋子A高6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cm</w:t>
      </w:r>
      <w:r>
        <w:rPr>
          <w:rFonts w:hint="eastAsia"/>
          <w:b w:val="0"/>
          <w:bCs/>
          <w:sz w:val="21"/>
          <w:szCs w:val="21"/>
          <w:lang w:val="en-US"/>
        </w:rPr>
        <w:t>，棋子A到平面镜的距离是8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cm</w:t>
      </w:r>
      <w:r>
        <w:rPr>
          <w:rFonts w:hint="eastAsia"/>
          <w:b w:val="0"/>
          <w:bCs/>
          <w:sz w:val="21"/>
          <w:szCs w:val="21"/>
          <w:lang w:val="en-US"/>
        </w:rPr>
        <w:t>，若将玻璃板绕底边向棋子B一侧翻转90°，则在此过程中，棋子A的像大小变化情况是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_________</w:t>
      </w:r>
      <w:r>
        <w:rPr>
          <w:rFonts w:hint="eastAsia"/>
          <w:b w:val="0"/>
          <w:bCs/>
          <w:sz w:val="21"/>
          <w:szCs w:val="21"/>
          <w:lang w:val="en-US"/>
        </w:rPr>
        <w:t>，棋子A顶端与其像之间的距离最大值为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_________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cm</w:t>
      </w:r>
      <w:r>
        <w:rPr>
          <w:rFonts w:hint="eastAsia"/>
          <w:b w:val="0"/>
          <w:bCs/>
          <w:sz w:val="21"/>
          <w:szCs w:val="21"/>
          <w:lang w:val="en-US"/>
        </w:rPr>
        <w:t>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21.（4分）小明和小华在“探究杠杆平衡条件”的实验中所用的实验器材有：刻度均匀的杠杆、支架、弹簧测力计、刻度尺、细线和质量相同钩码若干个.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pict>
          <v:shape id="_x0000_i1027" o:spt="75" alt=" " type="#_x0000_t75" style="height:58.95pt;width:222.3pt;" filled="f" o:preferrelative="t" stroked="f" coordsize="21600,21600">
            <v:path/>
            <v:fill on="f" focussize="0,0"/>
            <v:stroke on="f" joinstyle="miter"/>
            <v:imagedata r:id="rId29" o:title=" "/>
            <o:lock v:ext="edit" aspectratio="t"/>
            <w10:wrap type="none"/>
            <w10:anchorlock/>
          </v:shape>
        </w:pic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（1）小明把杠杆支在支架上，若杠杆左端下沉，可调节平衡螺母向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</w:t>
      </w:r>
      <w:r>
        <w:rPr>
          <w:b w:val="0"/>
          <w:bCs/>
          <w:sz w:val="21"/>
          <w:szCs w:val="21"/>
          <w:lang w:val="en-US"/>
        </w:rPr>
        <w:t>（选填“左”或“右”）</w:t>
      </w:r>
      <w:r>
        <w:rPr>
          <w:rFonts w:hint="eastAsia"/>
          <w:b w:val="0"/>
          <w:bCs/>
          <w:sz w:val="21"/>
          <w:szCs w:val="21"/>
          <w:lang w:val="en-US"/>
        </w:rPr>
        <w:t>端移动，使杠杆在水平位置平衡.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（2）小明在杠杆的左右侧挂上钩码进行三次实验，如图（a）所示，通过实验得出杠杆的平衡条件是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___________________</w:t>
      </w:r>
      <w:r>
        <w:rPr>
          <w:rFonts w:hint="eastAsia"/>
          <w:b w:val="0"/>
          <w:bCs/>
          <w:sz w:val="21"/>
          <w:szCs w:val="21"/>
          <w:lang w:val="en-US"/>
        </w:rPr>
        <w:t>.（用字母符号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F</w:t>
      </w:r>
      <w:r>
        <w:rPr>
          <w:rFonts w:hint="eastAsia"/>
          <w:b w:val="0"/>
          <w:bCs/>
          <w:sz w:val="21"/>
          <w:szCs w:val="21"/>
          <w:vertAlign w:val="subscript"/>
          <w:lang w:val="en-US"/>
        </w:rPr>
        <w:t>1</w:t>
      </w:r>
      <w:r>
        <w:rPr>
          <w:rFonts w:hint="eastAsia"/>
          <w:b w:val="0"/>
          <w:bCs/>
          <w:sz w:val="21"/>
          <w:szCs w:val="21"/>
          <w:lang w:val="en-US"/>
        </w:rPr>
        <w:t>、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F</w:t>
      </w:r>
      <w:r>
        <w:rPr>
          <w:rFonts w:hint="eastAsia"/>
          <w:b w:val="0"/>
          <w:bCs/>
          <w:sz w:val="21"/>
          <w:szCs w:val="21"/>
          <w:vertAlign w:val="subscript"/>
          <w:lang w:val="en-US"/>
        </w:rPr>
        <w:t>2</w:t>
      </w:r>
      <w:r>
        <w:rPr>
          <w:rFonts w:hint="eastAsia"/>
          <w:b w:val="0"/>
          <w:bCs/>
          <w:sz w:val="21"/>
          <w:szCs w:val="21"/>
          <w:lang w:val="en-US"/>
        </w:rPr>
        <w:t>、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l</w:t>
      </w:r>
      <w:r>
        <w:rPr>
          <w:rFonts w:hint="eastAsia"/>
          <w:b w:val="0"/>
          <w:bCs/>
          <w:sz w:val="21"/>
          <w:szCs w:val="21"/>
          <w:vertAlign w:val="subscript"/>
          <w:lang w:val="en-US"/>
        </w:rPr>
        <w:t>1</w:t>
      </w:r>
      <w:r>
        <w:rPr>
          <w:rFonts w:hint="eastAsia"/>
          <w:b w:val="0"/>
          <w:bCs/>
          <w:sz w:val="21"/>
          <w:szCs w:val="21"/>
          <w:lang w:val="en-US"/>
        </w:rPr>
        <w:t>、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l</w:t>
      </w:r>
      <w:r>
        <w:rPr>
          <w:rFonts w:hint="eastAsia"/>
          <w:b w:val="0"/>
          <w:bCs/>
          <w:sz w:val="21"/>
          <w:szCs w:val="21"/>
          <w:vertAlign w:val="subscript"/>
          <w:lang w:val="en-US"/>
        </w:rPr>
        <w:t>2</w:t>
      </w:r>
      <w:r>
        <w:rPr>
          <w:rFonts w:hint="eastAsia"/>
          <w:b w:val="0"/>
          <w:bCs/>
          <w:sz w:val="21"/>
          <w:szCs w:val="21"/>
          <w:lang w:val="en-US"/>
        </w:rPr>
        <w:t>写出表达式）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（3）小华在杠杆的左侧挂上钩码，右侧用弹簧测力计向下拉，当弹簧测力计从图（b）中的A位置匀速缓慢转动到B位置的过程中，杠杆始终保持水平平衡状态，则弹簧测力计的示数变化情况是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</w:t>
      </w:r>
      <w:r>
        <w:rPr>
          <w:rFonts w:hint="eastAsia"/>
          <w:b w:val="0"/>
          <w:bCs/>
          <w:sz w:val="21"/>
          <w:szCs w:val="21"/>
          <w:lang w:val="en-US"/>
        </w:rPr>
        <w:t>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（4）小华回家又做了如图（c）的探索，将一根长为L，重为20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N</w:t>
      </w:r>
      <w:r>
        <w:rPr>
          <w:rFonts w:hint="eastAsia"/>
          <w:b w:val="0"/>
          <w:bCs/>
          <w:sz w:val="21"/>
          <w:szCs w:val="21"/>
          <w:lang w:val="en-US"/>
        </w:rPr>
        <w:t>的均匀木棒放在水平桌面上，并使木棒的1/5伸出桌子边缘，用竖直向下的力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F</w:t>
      </w:r>
      <w:r>
        <w:rPr>
          <w:rFonts w:hint="eastAsia"/>
          <w:b w:val="0"/>
          <w:bCs/>
          <w:sz w:val="21"/>
          <w:szCs w:val="21"/>
          <w:vertAlign w:val="subscript"/>
          <w:lang w:val="en-US"/>
        </w:rPr>
        <w:t>0</w:t>
      </w:r>
      <w:r>
        <w:rPr>
          <w:rFonts w:hint="eastAsia"/>
          <w:b w:val="0"/>
          <w:bCs/>
          <w:sz w:val="21"/>
          <w:szCs w:val="21"/>
          <w:lang w:val="en-US"/>
        </w:rPr>
        <w:t>压木棒的右端，当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F</w:t>
      </w:r>
      <w:r>
        <w:rPr>
          <w:rFonts w:hint="eastAsia"/>
          <w:b w:val="0"/>
          <w:bCs/>
          <w:sz w:val="21"/>
          <w:szCs w:val="21"/>
          <w:vertAlign w:val="subscript"/>
          <w:lang w:val="en-US"/>
        </w:rPr>
        <w:t>0</w:t>
      </w:r>
      <w:r>
        <w:rPr>
          <w:rFonts w:hint="eastAsia"/>
          <w:b w:val="0"/>
          <w:bCs/>
          <w:sz w:val="21"/>
          <w:szCs w:val="21"/>
          <w:lang w:val="en-US"/>
        </w:rPr>
        <w:t>=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____________</w:t>
      </w:r>
      <w:r>
        <w:rPr>
          <w:rFonts w:hint="eastAsia"/>
          <w:b w:val="0"/>
          <w:bCs/>
          <w:sz w:val="21"/>
          <w:szCs w:val="21"/>
          <w:lang w:val="en-US"/>
        </w:rPr>
        <w:t xml:space="preserve"> 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N</w:t>
      </w:r>
      <w:r>
        <w:rPr>
          <w:rFonts w:hint="eastAsia"/>
          <w:b w:val="0"/>
          <w:bCs/>
          <w:sz w:val="21"/>
          <w:szCs w:val="21"/>
          <w:lang w:val="en-US"/>
        </w:rPr>
        <w:t>时，木棒左端刚好会被翘起.</w:t>
      </w:r>
    </w:p>
    <w:p>
      <w:pPr>
        <w:rPr>
          <w:b w:val="0"/>
          <w:bCs/>
          <w:sz w:val="21"/>
          <w:szCs w:val="21"/>
          <w:lang w:val="en-US"/>
        </w:rPr>
      </w:pPr>
      <w:r>
        <w:rPr>
          <w:b w:val="0"/>
          <w:bCs/>
          <w:sz w:val="21"/>
          <w:szCs w:val="21"/>
          <w:lang w:val="en-US"/>
        </w:rPr>
        <w:pict>
          <v:shape id="_x0000_s1049" o:spid="_x0000_s1049" o:spt="75" type="#_x0000_t75" style="position:absolute;left:0pt;margin-left:177.45pt;margin-top:56.25pt;height:108.05pt;width:175.5pt;z-index:251678720;mso-width-relative:page;mso-height-relative:page;" filled="f" o:preferrelative="t" stroked="f" coordsize="21600,21600">
            <v:path/>
            <v:fill on="f" focussize="0,0"/>
            <v:stroke on="f" joinstyle="miter"/>
            <v:imagedata r:id="rId30" cropleft="35109f" cropbottom="7279f" o:title=""/>
            <o:lock v:ext="edit" aspectratio="t"/>
          </v:shape>
        </w:pict>
      </w:r>
      <w:r>
        <w:rPr>
          <w:rFonts w:hint="eastAsia"/>
          <w:b w:val="0"/>
          <w:bCs/>
          <w:sz w:val="21"/>
          <w:szCs w:val="21"/>
          <w:lang w:val="en-US"/>
        </w:rPr>
        <w:t>22.（4分）</w:t>
      </w:r>
      <w:r>
        <w:rPr>
          <w:b w:val="0"/>
          <w:bCs/>
          <w:sz w:val="21"/>
          <w:szCs w:val="21"/>
          <w:lang w:val="en-US"/>
        </w:rPr>
        <w:t>小浩同学用天平、量筒等器材测量小石块的密度</w:t>
      </w:r>
      <w:r>
        <w:rPr>
          <w:rFonts w:hint="eastAsia"/>
          <w:b w:val="0"/>
          <w:bCs/>
          <w:sz w:val="21"/>
          <w:szCs w:val="21"/>
          <w:lang w:val="en-US"/>
        </w:rPr>
        <w:t>.</w:t>
      </w:r>
      <w:r>
        <w:rPr>
          <w:b w:val="0"/>
          <w:bCs/>
          <w:sz w:val="21"/>
          <w:szCs w:val="21"/>
          <w:lang w:val="en-US"/>
        </w:rPr>
        <w:br w:type="textWrapping"/>
      </w:r>
      <w:r>
        <w:rPr>
          <w:b w:val="0"/>
          <w:bCs/>
          <w:sz w:val="21"/>
          <w:szCs w:val="21"/>
          <w:lang w:val="en-US"/>
        </w:rPr>
        <w:t>（1）如图甲是小浩在调节天平时的情景，小丽指出了他在操作上的错误，你认为错误之处是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</w:t>
      </w:r>
      <w:r>
        <w:rPr>
          <w:b w:val="0"/>
          <w:bCs/>
          <w:sz w:val="21"/>
          <w:szCs w:val="21"/>
          <w:lang w:val="en-US"/>
        </w:rPr>
        <w:t>（填选项字母）</w:t>
      </w:r>
      <w:r>
        <w:rPr>
          <w:rFonts w:hint="eastAsia"/>
          <w:b w:val="0"/>
          <w:bCs/>
          <w:sz w:val="21"/>
          <w:szCs w:val="21"/>
          <w:lang w:val="en-US"/>
        </w:rPr>
        <w:t>.</w:t>
      </w:r>
      <w:r>
        <w:rPr>
          <w:b w:val="0"/>
          <w:bCs/>
          <w:sz w:val="21"/>
          <w:szCs w:val="21"/>
          <w:lang w:val="en-US"/>
        </w:rPr>
        <w:br w:type="textWrapping"/>
      </w:r>
      <w:r>
        <w:rPr>
          <w:b w:val="0"/>
          <w:bCs/>
          <w:sz w:val="21"/>
          <w:szCs w:val="21"/>
          <w:lang w:val="en-US"/>
        </w:rPr>
        <w:t>A.未将游码移至标尺零刻线</w:t>
      </w:r>
      <w:r>
        <w:rPr>
          <w:b w:val="0"/>
          <w:bCs/>
          <w:sz w:val="21"/>
          <w:szCs w:val="21"/>
          <w:lang w:val="en-US"/>
        </w:rPr>
        <w:br w:type="textWrapping"/>
      </w:r>
      <w:r>
        <w:rPr>
          <w:b w:val="0"/>
          <w:bCs/>
          <w:sz w:val="21"/>
          <w:szCs w:val="21"/>
          <w:lang w:val="en-US"/>
        </w:rPr>
        <w:t>B.用手调节平衡螺母</w:t>
      </w:r>
    </w:p>
    <w:p>
      <w:pPr>
        <w:rPr>
          <w:b w:val="0"/>
          <w:bCs/>
          <w:sz w:val="21"/>
          <w:szCs w:val="21"/>
          <w:lang w:val="en-US"/>
        </w:rPr>
      </w:pPr>
      <w:r>
        <w:rPr>
          <w:rFonts w:ascii="Times New Roman" w:hAnsi="Times New Roman" w:eastAsia="Times New Roman" w:cs="Times New Roman"/>
          <w:b w:val="0"/>
          <w:bCs/>
          <w:color w:val="333333"/>
          <w:spacing w:val="15"/>
          <w:sz w:val="21"/>
          <w:szCs w:val="21"/>
          <w:shd w:val="clear" w:color="auto" w:fill="FFFFFF"/>
          <w:lang w:val="en-US" w:bidi="ar"/>
        </w:rPr>
        <w:pict>
          <v:shape id="图片 2" o:spid="_x0000_s1050" o:spt="75" type="#_x0000_t75" style="position:absolute;left:0pt;margin-left:2.25pt;margin-top:6.75pt;height:75.05pt;width:153pt;z-index:251677696;mso-width-relative:page;mso-height-relative:page;" filled="f" o:preferrelative="t" stroked="f" coordsize="21600,21600">
            <v:path/>
            <v:fill on="f" focussize="0,0"/>
            <v:stroke on="f" joinstyle="miter"/>
            <v:imagedata r:id="rId30" croptop="17793f" cropright="39010f" cropbottom="7279f" o:title=""/>
            <o:lock v:ext="edit" aspectratio="t"/>
          </v:shape>
        </w:pict>
      </w:r>
    </w:p>
    <w:p>
      <w:pPr>
        <w:rPr>
          <w:b w:val="0"/>
          <w:bCs/>
          <w:sz w:val="21"/>
          <w:szCs w:val="21"/>
          <w:lang w:val="en-US"/>
        </w:rPr>
      </w:pPr>
    </w:p>
    <w:p>
      <w:pPr>
        <w:rPr>
          <w:b w:val="0"/>
          <w:bCs/>
          <w:sz w:val="21"/>
          <w:szCs w:val="21"/>
          <w:lang w:val="en-US"/>
        </w:rPr>
      </w:pPr>
    </w:p>
    <w:p>
      <w:pPr>
        <w:rPr>
          <w:b w:val="0"/>
          <w:bCs/>
          <w:sz w:val="21"/>
          <w:szCs w:val="21"/>
          <w:lang w:val="en-US"/>
        </w:rPr>
      </w:pPr>
    </w:p>
    <w:p>
      <w:pPr>
        <w:rPr>
          <w:b w:val="0"/>
          <w:bCs/>
          <w:sz w:val="21"/>
          <w:szCs w:val="21"/>
          <w:lang w:val="en-US"/>
        </w:rPr>
      </w:pPr>
    </w:p>
    <w:p>
      <w:pPr>
        <w:ind w:left="1680" w:hanging="1680" w:hangingChars="800"/>
        <w:rPr>
          <w:rFonts w:hint="eastAsia" w:ascii="Times New Roman" w:hAnsi="Times New Roman" w:eastAsia="Times New Roman" w:cs="Times New Roman"/>
          <w:b w:val="0"/>
          <w:bCs/>
          <w:color w:val="333333"/>
          <w:sz w:val="21"/>
          <w:szCs w:val="21"/>
          <w:shd w:val="clear" w:color="auto" w:fill="FFFFFF"/>
          <w:lang w:val="en-US" w:bidi="ar"/>
        </w:rPr>
      </w:pPr>
      <w:r>
        <w:rPr>
          <w:rFonts w:ascii="Times New Roman" w:hAnsi="Times New Roman" w:eastAsia="Times New Roman" w:cs="Times New Roman"/>
          <w:b w:val="0"/>
          <w:bCs/>
          <w:color w:val="333333"/>
          <w:sz w:val="21"/>
          <w:szCs w:val="21"/>
          <w:shd w:val="clear" w:color="auto" w:fill="FFFFFF"/>
          <w:lang w:val="en-US" w:bidi="ar"/>
        </w:rPr>
        <w:br w:type="textWrapping"/>
      </w:r>
      <w:r>
        <w:rPr>
          <w:rFonts w:hint="eastAsia" w:ascii="Times New Roman" w:hAnsi="Times New Roman" w:eastAsia="Times New Roman" w:cs="Times New Roman"/>
          <w:b w:val="0"/>
          <w:bCs/>
          <w:color w:val="333333"/>
          <w:sz w:val="21"/>
          <w:szCs w:val="21"/>
          <w:shd w:val="clear" w:color="auto" w:fill="FFFFFF"/>
          <w:lang w:val="en-US" w:bidi="ar"/>
        </w:rPr>
        <w:t>图甲                       图乙         图丙</w:t>
      </w:r>
    </w:p>
    <w:p>
      <w:pPr>
        <w:rPr>
          <w:b w:val="0"/>
          <w:bCs/>
          <w:sz w:val="21"/>
          <w:szCs w:val="21"/>
          <w:lang w:val="en-US"/>
        </w:rPr>
      </w:pPr>
      <w:r>
        <w:rPr>
          <w:b w:val="0"/>
          <w:bCs/>
          <w:sz w:val="21"/>
          <w:szCs w:val="21"/>
          <w:lang w:val="en-US"/>
        </w:rPr>
        <w:t>（2）小浩纠正了错误之后，</w:t>
      </w:r>
      <w:r>
        <w:rPr>
          <w:rFonts w:hint="eastAsia"/>
          <w:b w:val="0"/>
          <w:bCs/>
          <w:sz w:val="21"/>
          <w:szCs w:val="21"/>
          <w:lang w:val="en-US"/>
        </w:rPr>
        <w:t>调节天平</w:t>
      </w:r>
      <w:r>
        <w:rPr>
          <w:b w:val="0"/>
          <w:bCs/>
          <w:sz w:val="21"/>
          <w:szCs w:val="21"/>
          <w:lang w:val="en-US"/>
        </w:rPr>
        <w:t>直到横梁水平平衡</w:t>
      </w:r>
      <w:r>
        <w:rPr>
          <w:rFonts w:hint="eastAsia"/>
          <w:b w:val="0"/>
          <w:bCs/>
          <w:sz w:val="21"/>
          <w:szCs w:val="21"/>
          <w:lang w:val="en-US"/>
        </w:rPr>
        <w:t>.</w:t>
      </w:r>
      <w:r>
        <w:rPr>
          <w:b w:val="0"/>
          <w:bCs/>
          <w:sz w:val="21"/>
          <w:szCs w:val="21"/>
          <w:lang w:val="en-US"/>
        </w:rPr>
        <w:t>而后将石块放入左盘，</w:t>
      </w:r>
    </w:p>
    <w:p>
      <w:pPr>
        <w:rPr>
          <w:b w:val="0"/>
          <w:bCs/>
          <w:sz w:val="21"/>
          <w:szCs w:val="21"/>
          <w:lang w:val="en-US"/>
        </w:rPr>
      </w:pPr>
      <w:r>
        <w:rPr>
          <w:b w:val="0"/>
          <w:bCs/>
          <w:sz w:val="21"/>
          <w:szCs w:val="21"/>
          <w:lang w:val="en-US"/>
        </w:rPr>
        <w:t>天平平衡时，如图</w:t>
      </w:r>
      <w:r>
        <w:rPr>
          <w:rFonts w:hint="eastAsia"/>
          <w:b w:val="0"/>
          <w:bCs/>
          <w:sz w:val="21"/>
          <w:szCs w:val="21"/>
          <w:lang w:val="en-US"/>
        </w:rPr>
        <w:t>乙</w:t>
      </w:r>
      <w:r>
        <w:rPr>
          <w:b w:val="0"/>
          <w:bCs/>
          <w:sz w:val="21"/>
          <w:szCs w:val="21"/>
          <w:lang w:val="en-US"/>
        </w:rPr>
        <w:t>所示，小石块的质量是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g</w:t>
      </w:r>
      <w:r>
        <w:rPr>
          <w:rFonts w:hint="eastAsia"/>
          <w:b w:val="0"/>
          <w:bCs/>
          <w:sz w:val="21"/>
          <w:szCs w:val="21"/>
          <w:lang w:val="en-US"/>
        </w:rPr>
        <w:t>.</w:t>
      </w:r>
    </w:p>
    <w:p>
      <w:pPr>
        <w:rPr>
          <w:b w:val="0"/>
          <w:bCs/>
          <w:sz w:val="21"/>
          <w:szCs w:val="21"/>
          <w:lang w:val="en-US"/>
        </w:rPr>
      </w:pPr>
      <w:r>
        <w:rPr>
          <w:b w:val="0"/>
          <w:bCs/>
          <w:sz w:val="21"/>
          <w:szCs w:val="21"/>
          <w:lang w:val="en-US"/>
        </w:rPr>
        <w:t>（3）如图</w:t>
      </w:r>
      <w:r>
        <w:rPr>
          <w:rFonts w:hint="eastAsia"/>
          <w:b w:val="0"/>
          <w:bCs/>
          <w:sz w:val="21"/>
          <w:szCs w:val="21"/>
          <w:lang w:val="en-US"/>
        </w:rPr>
        <w:t>丙</w:t>
      </w:r>
      <w:r>
        <w:rPr>
          <w:b w:val="0"/>
          <w:bCs/>
          <w:sz w:val="21"/>
          <w:szCs w:val="21"/>
          <w:lang w:val="en-US"/>
        </w:rPr>
        <w:t>所示，用量筒测出小石块体积，则小石块的密度是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g/cm</w:t>
      </w:r>
      <w:r>
        <w:rPr>
          <w:rFonts w:ascii="Times New Roman" w:hAnsi="Times New Roman" w:cs="Times New Roman"/>
          <w:b w:val="0"/>
          <w:bCs/>
          <w:sz w:val="21"/>
          <w:szCs w:val="21"/>
          <w:vertAlign w:val="superscript"/>
          <w:lang w:val="en-US"/>
        </w:rPr>
        <w:t>3</w:t>
      </w:r>
      <w:r>
        <w:rPr>
          <w:rFonts w:hint="eastAsia"/>
          <w:b w:val="0"/>
          <w:bCs/>
          <w:sz w:val="21"/>
          <w:szCs w:val="21"/>
          <w:lang w:val="en-US"/>
        </w:rPr>
        <w:t>.</w:t>
      </w:r>
    </w:p>
    <w:p>
      <w:pPr>
        <w:rPr>
          <w:b w:val="0"/>
          <w:bCs/>
          <w:sz w:val="21"/>
          <w:szCs w:val="21"/>
          <w:lang w:val="en-US"/>
        </w:rPr>
      </w:pPr>
      <w:r>
        <w:rPr>
          <w:b w:val="0"/>
          <w:bCs/>
          <w:sz w:val="21"/>
          <w:szCs w:val="21"/>
          <w:lang w:val="en-US"/>
        </w:rPr>
        <w:t>（4）若测体积时小浩用比较粗的线绳来系小石块，这样会导致测量的小石块密度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</w:t>
      </w:r>
      <w:r>
        <w:rPr>
          <w:b w:val="0"/>
          <w:bCs/>
          <w:sz w:val="21"/>
          <w:szCs w:val="21"/>
          <w:lang w:val="en-US"/>
        </w:rPr>
        <w:t>（选填“偏大”、“偏小”或“无影响”）</w:t>
      </w:r>
      <w:r>
        <w:rPr>
          <w:rFonts w:hint="eastAsia"/>
          <w:b w:val="0"/>
          <w:bCs/>
          <w:sz w:val="21"/>
          <w:szCs w:val="21"/>
          <w:lang w:val="en-US"/>
        </w:rPr>
        <w:t xml:space="preserve">. </w:t>
      </w:r>
    </w:p>
    <w:p>
      <w:pPr>
        <w:rPr>
          <w:b w:val="0"/>
          <w:bCs/>
        </w:rPr>
      </w:pPr>
      <w:r>
        <w:rPr>
          <w:b w:val="0"/>
          <w:bCs/>
        </w:rPr>
        <w:pict>
          <v:shape id="图片 492" o:spid="_x0000_s1051" o:spt="75" type="#_x0000_t75" style="position:absolute;left:0pt;margin-left:226.85pt;margin-top:36.25pt;height:78.65pt;width:168.4pt;mso-wrap-distance-bottom:0pt;mso-wrap-distance-left:9pt;mso-wrap-distance-right:9pt;mso-wrap-distance-top:0pt;z-index:251675648;mso-width-relative:page;mso-height-relative:page;" filled="f" o:preferrelative="t" stroked="f" coordsize="21600,21600">
            <v:path/>
            <v:fill on="f" focussize="0,0"/>
            <v:stroke on="f" joinstyle="miter"/>
            <v:imagedata r:id="rId31" gain="112992f" blacklevel="-3932f" o:title=""/>
            <o:lock v:ext="edit" aspectratio="t"/>
            <w10:wrap type="square"/>
          </v:shape>
        </w:pict>
      </w:r>
      <w:r>
        <w:rPr>
          <w:rFonts w:hint="eastAsia"/>
          <w:b w:val="0"/>
          <w:bCs/>
          <w:sz w:val="21"/>
          <w:szCs w:val="21"/>
          <w:lang w:val="en-US"/>
        </w:rPr>
        <w:t>23.（10分）如图甲乙所示是某调温型电烤箱和简化电路图，它的工作电压为220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V</w:t>
      </w:r>
      <w:r>
        <w:rPr>
          <w:rFonts w:hint="eastAsia"/>
          <w:b w:val="0"/>
          <w:bCs/>
          <w:sz w:val="21"/>
          <w:szCs w:val="21"/>
          <w:lang w:val="en-US"/>
        </w:rPr>
        <w:t>，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R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vertAlign w:val="subscript"/>
          <w:lang w:val="en-US"/>
        </w:rPr>
        <w:t>1</w:t>
      </w:r>
      <w:r>
        <w:rPr>
          <w:rFonts w:hint="eastAsia"/>
          <w:b w:val="0"/>
          <w:bCs/>
          <w:sz w:val="21"/>
          <w:szCs w:val="21"/>
          <w:lang w:val="en-US"/>
        </w:rPr>
        <w:t>和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R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vertAlign w:val="subscript"/>
          <w:lang w:val="en-US"/>
        </w:rPr>
        <w:t>2</w:t>
      </w:r>
      <w:r>
        <w:rPr>
          <w:rFonts w:hint="eastAsia"/>
          <w:b w:val="0"/>
          <w:bCs/>
          <w:sz w:val="21"/>
          <w:szCs w:val="21"/>
          <w:lang w:val="en-US"/>
        </w:rPr>
        <w:t>均为电烤</w:t>
      </w:r>
      <w:r>
        <w:rPr>
          <w:b w:val="0"/>
          <w:bCs/>
          <w:sz w:val="21"/>
          <w:szCs w:val="21"/>
          <w:lang w:val="en-US"/>
        </w:rPr>
        <w:t>箱中的加热元件，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R</w:t>
      </w:r>
      <w:r>
        <w:rPr>
          <w:rFonts w:ascii="Times New Roman" w:hAnsi="Times New Roman" w:cs="Times New Roman"/>
          <w:b w:val="0"/>
          <w:bCs/>
          <w:iCs/>
          <w:sz w:val="21"/>
          <w:szCs w:val="21"/>
          <w:vertAlign w:val="subscript"/>
          <w:lang w:val="en-US"/>
        </w:rPr>
        <w:t>2</w:t>
      </w:r>
      <w:r>
        <w:rPr>
          <w:b w:val="0"/>
          <w:bCs/>
          <w:sz w:val="21"/>
          <w:szCs w:val="21"/>
          <w:lang w:val="en-US"/>
        </w:rPr>
        <w:t>的阻值为70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  <w:r>
        <w:rPr>
          <w:rFonts w:hint="eastAsia"/>
          <w:b w:val="0"/>
          <w:bCs/>
          <w:sz w:val="21"/>
          <w:szCs w:val="21"/>
          <w:lang w:val="en-US"/>
        </w:rPr>
        <w:t>.</w:t>
      </w:r>
      <w:r>
        <w:rPr>
          <w:b w:val="0"/>
          <w:bCs/>
          <w:sz w:val="21"/>
          <w:szCs w:val="21"/>
          <w:lang w:val="en-US"/>
        </w:rPr>
        <w:t>当只闭合S</w:t>
      </w:r>
      <w:r>
        <w:rPr>
          <w:b w:val="0"/>
          <w:bCs/>
          <w:sz w:val="21"/>
          <w:szCs w:val="21"/>
          <w:vertAlign w:val="subscript"/>
          <w:lang w:val="en-US"/>
        </w:rPr>
        <w:t>1</w:t>
      </w:r>
      <w:r>
        <w:rPr>
          <w:b w:val="0"/>
          <w:bCs/>
          <w:sz w:val="21"/>
          <w:szCs w:val="21"/>
          <w:lang w:val="en-US"/>
        </w:rPr>
        <w:t>时为低温挡，低温挡电烤箱的电功率为440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W</w:t>
      </w:r>
      <w:r>
        <w:rPr>
          <w:rFonts w:hint="eastAsia"/>
          <w:b w:val="0"/>
          <w:bCs/>
          <w:sz w:val="21"/>
          <w:szCs w:val="21"/>
          <w:lang w:val="en-US"/>
        </w:rPr>
        <w:t>.</w:t>
      </w:r>
    </w:p>
    <w:p>
      <w:pPr>
        <w:rPr>
          <w:b w:val="0"/>
          <w:bCs/>
          <w:sz w:val="21"/>
          <w:szCs w:val="21"/>
          <w:lang w:val="en-US"/>
        </w:rPr>
      </w:pPr>
      <w:r>
        <w:rPr>
          <w:b w:val="0"/>
          <w:bCs/>
          <w:sz w:val="21"/>
          <w:szCs w:val="21"/>
          <w:lang w:val="en-US"/>
        </w:rPr>
        <w:t>（1）低温挡工作时，电路中的电流是多少？</w:t>
      </w:r>
    </w:p>
    <w:p>
      <w:pPr>
        <w:rPr>
          <w:b w:val="0"/>
          <w:bCs/>
          <w:sz w:val="21"/>
          <w:szCs w:val="21"/>
          <w:lang w:val="en-US"/>
        </w:rPr>
      </w:pPr>
      <w:r>
        <w:rPr>
          <w:b w:val="0"/>
          <w:bCs/>
          <w:sz w:val="21"/>
          <w:szCs w:val="21"/>
          <w:lang w:val="en-US"/>
        </w:rPr>
        <w:t>（2）发热电阻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R</w:t>
      </w:r>
      <w:r>
        <w:rPr>
          <w:rFonts w:ascii="Times New Roman" w:hAnsi="Times New Roman" w:cs="Times New Roman"/>
          <w:b w:val="0"/>
          <w:bCs/>
          <w:iCs/>
          <w:sz w:val="21"/>
          <w:szCs w:val="21"/>
          <w:vertAlign w:val="subscript"/>
          <w:lang w:val="en-US"/>
        </w:rPr>
        <w:t>1</w:t>
      </w:r>
      <w:r>
        <w:rPr>
          <w:b w:val="0"/>
          <w:bCs/>
          <w:sz w:val="21"/>
          <w:szCs w:val="21"/>
          <w:lang w:val="en-US"/>
        </w:rPr>
        <w:t>的阻值是多少？</w:t>
      </w:r>
    </w:p>
    <w:p>
      <w:pPr>
        <w:rPr>
          <w:b w:val="0"/>
          <w:bCs/>
          <w:sz w:val="21"/>
          <w:szCs w:val="21"/>
          <w:lang w:val="en-US"/>
        </w:rPr>
      </w:pPr>
      <w:r>
        <w:rPr>
          <w:b w:val="0"/>
          <w:bCs/>
          <w:sz w:val="21"/>
          <w:szCs w:val="21"/>
          <w:lang w:val="en-US"/>
        </w:rPr>
        <w:t>（3）高温挡时应该闭合的开关是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</w:t>
      </w:r>
      <w:r>
        <w:rPr>
          <w:b w:val="0"/>
          <w:bCs/>
          <w:sz w:val="21"/>
          <w:szCs w:val="21"/>
          <w:lang w:val="en-US"/>
        </w:rPr>
        <w:t>，高温挡的电功率是多少？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</w:p>
    <w:p>
      <w:pPr>
        <w:rPr>
          <w:rFonts w:hint="eastAsia"/>
          <w:b w:val="0"/>
          <w:bCs/>
          <w:sz w:val="21"/>
          <w:szCs w:val="21"/>
          <w:lang w:val="en-US"/>
        </w:rPr>
      </w:pPr>
    </w:p>
    <w:p>
      <w:pPr>
        <w:rPr>
          <w:rFonts w:hint="eastAsia"/>
          <w:b w:val="0"/>
          <w:bCs/>
          <w:sz w:val="21"/>
          <w:szCs w:val="21"/>
          <w:lang w:val="en-US"/>
        </w:rPr>
      </w:pPr>
    </w:p>
    <w:p>
      <w:pPr>
        <w:rPr>
          <w:rFonts w:hint="eastAsia"/>
          <w:b w:val="0"/>
          <w:bCs/>
          <w:sz w:val="21"/>
          <w:szCs w:val="21"/>
          <w:lang w:val="en-US"/>
        </w:rPr>
      </w:pPr>
    </w:p>
    <w:p>
      <w:pPr>
        <w:rPr>
          <w:rFonts w:hint="eastAsia"/>
          <w:b w:val="0"/>
          <w:bCs/>
          <w:sz w:val="21"/>
          <w:szCs w:val="21"/>
          <w:lang w:val="en-US"/>
        </w:rPr>
      </w:pPr>
    </w:p>
    <w:p>
      <w:pPr>
        <w:rPr>
          <w:rFonts w:hint="eastAsia"/>
          <w:b w:val="0"/>
          <w:bCs/>
          <w:sz w:val="21"/>
          <w:szCs w:val="21"/>
          <w:lang w:val="en-US"/>
        </w:rPr>
      </w:pPr>
    </w:p>
    <w:p>
      <w:pPr>
        <w:rPr>
          <w:rFonts w:hint="eastAsia"/>
          <w:b w:val="0"/>
          <w:bCs/>
          <w:sz w:val="21"/>
          <w:szCs w:val="21"/>
          <w:lang w:val="en-US"/>
        </w:rPr>
      </w:pP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b w:val="0"/>
          <w:bCs/>
        </w:rPr>
        <w:pict>
          <v:shape id="图片 63" o:spid="_x0000_s1052" o:spt="75" type="#_x0000_t75" style="position:absolute;left:0pt;margin-left:345.35pt;margin-top:76.55pt;height:73.25pt;width:131.5pt;mso-position-horizontal-relative:page;mso-position-vertical-relative:page;mso-wrap-distance-left:9pt;mso-wrap-distance-right:9pt;z-index:-251633664;mso-width-relative:page;mso-height-relative:page;" filled="f" o:preferrelative="t" stroked="f" coordsize="21600,21600" wrapcoords="-123 0 -123 21380 21600 21380 21600 0 -123 0">
            <v:path/>
            <v:fill on="f" focussize="0,0"/>
            <v:stroke on="f" joinstyle="miter"/>
            <v:imagedata r:id="rId32" gain="86230f" blacklevel="-3932f" o:title=""/>
            <o:lock v:ext="edit" aspectratio="t"/>
            <w10:wrap type="tight"/>
          </v:shape>
        </w:pict>
      </w:r>
      <w:r>
        <w:rPr>
          <w:rFonts w:hint="eastAsia"/>
          <w:b w:val="0"/>
          <w:bCs/>
          <w:sz w:val="21"/>
          <w:szCs w:val="21"/>
          <w:lang w:val="en-US"/>
        </w:rPr>
        <w:t>24.（6分）如图甲所示，探究“通电直导线周围的磁场”时，将一根直导线放在静止小磁针的正上方，并与小磁针平行.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（1）闭合开关后，观察到小磁针发生偏转，说明通电直导线周围存在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__________</w:t>
      </w:r>
      <w:r>
        <w:rPr>
          <w:rFonts w:hint="eastAsia"/>
          <w:b w:val="0"/>
          <w:bCs/>
          <w:sz w:val="21"/>
          <w:szCs w:val="21"/>
          <w:lang w:val="en-US"/>
        </w:rPr>
        <w:t>，这种现象称为电流的磁效应，是由丹麦物理学家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___________</w:t>
      </w:r>
      <w:r>
        <w:rPr>
          <w:rFonts w:hint="eastAsia"/>
          <w:b w:val="0"/>
          <w:bCs/>
          <w:sz w:val="21"/>
          <w:szCs w:val="21"/>
          <w:lang w:val="en-US"/>
        </w:rPr>
        <w:t>（选填“安培”、“奥斯特”或“法拉第”）发现的.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（2）实验中小磁针的作用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是__________________</w:t>
      </w:r>
      <w:r>
        <w:rPr>
          <w:rFonts w:hint="eastAsia"/>
          <w:b w:val="0"/>
          <w:bCs/>
          <w:sz w:val="21"/>
          <w:szCs w:val="21"/>
          <w:lang w:val="en-US"/>
        </w:rPr>
        <w:t>.若移走小磁针，通电直导线周围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_________</w:t>
      </w:r>
      <w:r>
        <w:rPr>
          <w:rFonts w:hint="eastAsia"/>
          <w:b w:val="0"/>
          <w:bCs/>
          <w:sz w:val="21"/>
          <w:szCs w:val="21"/>
          <w:lang w:val="en-US"/>
        </w:rPr>
        <w:t>（仍有/没有）磁场，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</w:t>
      </w:r>
      <w:r>
        <w:rPr>
          <w:rFonts w:hint="eastAsia"/>
          <w:b w:val="0"/>
          <w:bCs/>
          <w:sz w:val="21"/>
          <w:szCs w:val="21"/>
          <w:lang w:val="en-US"/>
        </w:rPr>
        <w:t>（选填“能”或“不能”）得出实验结论.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3）进一步探究表明，通电直导线周围磁场分布情况如图乙所示.它的磁感线是以电流为中心的一系列同心圆.由乙图可知，若甲图中直导线的电流方向不变，将小磁针移到直导线的正上方平行放置，小磁针的偏转方向与原来相反，你判断的依据是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_________________________________________</w:t>
      </w:r>
      <w:r>
        <w:rPr>
          <w:rFonts w:hint="eastAsia"/>
          <w:b w:val="0"/>
          <w:bCs/>
          <w:sz w:val="21"/>
          <w:szCs w:val="21"/>
          <w:lang w:val="en-US"/>
        </w:rPr>
        <w:t>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25.（7分）小明用如图甲所示电路探究电流与电阻的关系，电源电压3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V</w:t>
      </w:r>
      <w:r>
        <w:rPr>
          <w:rFonts w:hint="eastAsia"/>
          <w:b w:val="0"/>
          <w:bCs/>
          <w:sz w:val="21"/>
          <w:szCs w:val="21"/>
          <w:lang w:val="en-US"/>
        </w:rPr>
        <w:t>，电阻R有4个阻值（5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  <w:r>
        <w:rPr>
          <w:rFonts w:hint="eastAsia"/>
          <w:b w:val="0"/>
          <w:bCs/>
          <w:sz w:val="21"/>
          <w:szCs w:val="21"/>
          <w:lang w:val="en-US"/>
        </w:rPr>
        <w:t>、10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  <w:r>
        <w:rPr>
          <w:rFonts w:hint="eastAsia"/>
          <w:b w:val="0"/>
          <w:bCs/>
          <w:sz w:val="21"/>
          <w:szCs w:val="21"/>
          <w:lang w:val="en-US"/>
        </w:rPr>
        <w:t>、15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  <w:r>
        <w:rPr>
          <w:rFonts w:hint="eastAsia"/>
          <w:b w:val="0"/>
          <w:bCs/>
          <w:sz w:val="21"/>
          <w:szCs w:val="21"/>
          <w:lang w:val="en-US"/>
        </w:rPr>
        <w:t>、25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  <w:r>
        <w:rPr>
          <w:rFonts w:hint="eastAsia"/>
          <w:b w:val="0"/>
          <w:bCs/>
          <w:sz w:val="21"/>
          <w:szCs w:val="21"/>
          <w:lang w:val="en-US"/>
        </w:rPr>
        <w:t>）供选用，滑动变阻器Rp规格为“10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  <w:r>
        <w:rPr>
          <w:rFonts w:hint="eastAsia"/>
          <w:b w:val="0"/>
          <w:bCs/>
          <w:sz w:val="21"/>
          <w:szCs w:val="21"/>
          <w:lang w:val="en-US"/>
        </w:rPr>
        <w:t xml:space="preserve"> 2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A</w:t>
      </w:r>
      <w:r>
        <w:rPr>
          <w:rFonts w:hint="eastAsia"/>
          <w:b w:val="0"/>
          <w:bCs/>
          <w:sz w:val="21"/>
          <w:szCs w:val="21"/>
          <w:lang w:val="en-US"/>
        </w:rPr>
        <w:t>”.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b w:val="0"/>
          <w:bCs/>
        </w:rPr>
        <w:pict>
          <v:shape id="图片 67" o:spid="_x0000_s1053" o:spt="75" type="#_x0000_t75" style="position:absolute;left:0pt;margin-left:174.85pt;margin-top:287.15pt;height:87.05pt;width:288pt;mso-position-horizontal-relative:page;mso-position-vertical-relative:page;mso-wrap-distance-left:9pt;mso-wrap-distance-right:9pt;z-index:-251632640;mso-width-relative:page;mso-height-relative:page;" filled="f" o:preferrelative="t" stroked="f" coordsize="21600,21600" wrapcoords="-56 0 -56 21414 21600 21414 21600 0 -56 0">
            <v:path/>
            <v:fill on="f" focussize="0,0"/>
            <v:stroke on="f" joinstyle="miter"/>
            <v:imagedata r:id="rId33" gain="86230f" blacklevel="-3932f" o:title=""/>
            <o:lock v:ext="edit" aspectratio="t"/>
            <w10:wrap type="tight"/>
          </v:shape>
        </w:pict>
      </w:r>
      <w:r>
        <w:rPr>
          <w:rFonts w:hint="eastAsia"/>
          <w:b w:val="0"/>
          <w:bCs/>
          <w:sz w:val="21"/>
          <w:szCs w:val="21"/>
          <w:lang w:val="en-US"/>
        </w:rPr>
        <w:t>（1）开关闭合前，应将滑动变阻器滑片P移到最_____（左/右）端；闭合开关后，小明发现电流表、电压表示数均为0，他将一根导线的一端接电源正极，另一端依次试触a、b、c、d各接线柱，当接触到d时，电压表开始有示数且为3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V</w:t>
      </w:r>
      <w:r>
        <w:rPr>
          <w:rFonts w:hint="eastAsia"/>
          <w:b w:val="0"/>
          <w:bCs/>
          <w:sz w:val="21"/>
          <w:szCs w:val="21"/>
          <w:lang w:val="en-US"/>
        </w:rPr>
        <w:t>，电流表示数仍为0，经进一步检查，电流表及各接线处均完好，则电路中所有可确定的故障是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</w:t>
      </w:r>
      <w:r>
        <w:rPr>
          <w:rFonts w:hint="eastAsia"/>
          <w:b w:val="0"/>
          <w:bCs/>
          <w:sz w:val="21"/>
          <w:szCs w:val="21"/>
          <w:lang w:val="en-US"/>
        </w:rPr>
        <w:t>（选填字母：A“电阻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R</w:t>
      </w:r>
      <w:r>
        <w:rPr>
          <w:rFonts w:hint="eastAsia"/>
          <w:b w:val="0"/>
          <w:bCs/>
          <w:sz w:val="21"/>
          <w:szCs w:val="21"/>
          <w:lang w:val="en-US"/>
        </w:rPr>
        <w:t>断路”、B“滑动变阻器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R</w:t>
      </w:r>
      <w:r>
        <w:rPr>
          <w:rFonts w:ascii="Times New Roman" w:hAnsi="Times New Roman" w:cs="Times New Roman"/>
          <w:b w:val="0"/>
          <w:bCs/>
          <w:iCs/>
          <w:sz w:val="21"/>
          <w:szCs w:val="21"/>
          <w:vertAlign w:val="subscript"/>
          <w:lang w:val="en-US"/>
        </w:rPr>
        <w:t>P</w:t>
      </w:r>
      <w:r>
        <w:rPr>
          <w:rFonts w:hint="eastAsia"/>
          <w:b w:val="0"/>
          <w:bCs/>
          <w:sz w:val="21"/>
          <w:szCs w:val="21"/>
          <w:lang w:val="en-US"/>
        </w:rPr>
        <w:t>断路”、C“电阻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R</w:t>
      </w:r>
      <w:r>
        <w:rPr>
          <w:rFonts w:hint="eastAsia"/>
          <w:b w:val="0"/>
          <w:bCs/>
          <w:sz w:val="21"/>
          <w:szCs w:val="21"/>
          <w:lang w:val="en-US"/>
        </w:rPr>
        <w:t>断路，且滑动变阻器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R</w:t>
      </w:r>
      <w:r>
        <w:rPr>
          <w:rFonts w:ascii="Times New Roman" w:hAnsi="Times New Roman" w:cs="Times New Roman"/>
          <w:b w:val="0"/>
          <w:bCs/>
          <w:iCs/>
          <w:sz w:val="21"/>
          <w:szCs w:val="21"/>
          <w:vertAlign w:val="subscript"/>
          <w:lang w:val="en-US"/>
        </w:rPr>
        <w:t>P</w:t>
      </w:r>
      <w:r>
        <w:rPr>
          <w:rFonts w:hint="eastAsia"/>
          <w:b w:val="0"/>
          <w:bCs/>
          <w:sz w:val="21"/>
          <w:szCs w:val="21"/>
          <w:lang w:val="en-US"/>
        </w:rPr>
        <w:t>断路”或D“电阻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R</w:t>
      </w:r>
      <w:r>
        <w:rPr>
          <w:rFonts w:hint="eastAsia"/>
          <w:b w:val="0"/>
          <w:bCs/>
          <w:sz w:val="21"/>
          <w:szCs w:val="21"/>
          <w:lang w:val="en-US"/>
        </w:rPr>
        <w:t>短路，且滑动变阻器</w:t>
      </w:r>
      <w:r>
        <w:rPr>
          <w:rFonts w:ascii="Times New Roman" w:hAnsi="Times New Roman" w:cs="Times New Roman"/>
          <w:b w:val="0"/>
          <w:bCs/>
          <w:i/>
          <w:iCs/>
          <w:sz w:val="21"/>
          <w:szCs w:val="21"/>
          <w:lang w:val="en-US"/>
        </w:rPr>
        <w:t>R</w:t>
      </w:r>
      <w:r>
        <w:rPr>
          <w:rFonts w:ascii="Times New Roman" w:hAnsi="Times New Roman" w:cs="Times New Roman"/>
          <w:b w:val="0"/>
          <w:bCs/>
          <w:iCs/>
          <w:sz w:val="21"/>
          <w:szCs w:val="21"/>
          <w:vertAlign w:val="subscript"/>
          <w:lang w:val="en-US"/>
        </w:rPr>
        <w:t>P</w:t>
      </w:r>
      <w:r>
        <w:rPr>
          <w:rFonts w:hint="eastAsia"/>
          <w:b w:val="0"/>
          <w:bCs/>
          <w:sz w:val="21"/>
          <w:szCs w:val="21"/>
          <w:lang w:val="en-US"/>
        </w:rPr>
        <w:t>断路”）.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（2）排除故障并将问题元件进行同规格更换，此时R的阻值为5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  <w:r>
        <w:rPr>
          <w:rFonts w:hint="eastAsia"/>
          <w:b w:val="0"/>
          <w:bCs/>
          <w:sz w:val="21"/>
          <w:szCs w:val="21"/>
          <w:lang w:val="en-US"/>
        </w:rPr>
        <w:t>．闭合开关，调节滑片P，使电压表示数到达某一数值，此时电流表示数如图乙所示，该示数为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A</w:t>
      </w:r>
      <w:r>
        <w:rPr>
          <w:rFonts w:hint="eastAsia"/>
          <w:b w:val="0"/>
          <w:bCs/>
          <w:sz w:val="21"/>
          <w:szCs w:val="21"/>
          <w:lang w:val="en-US"/>
        </w:rPr>
        <w:t>．接着将R阻值换成10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  <w:r>
        <w:rPr>
          <w:rFonts w:hint="eastAsia"/>
          <w:b w:val="0"/>
          <w:bCs/>
          <w:sz w:val="21"/>
          <w:szCs w:val="21"/>
          <w:lang w:val="en-US"/>
        </w:rPr>
        <w:t>，向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</w:t>
      </w:r>
      <w:r>
        <w:rPr>
          <w:rFonts w:hint="eastAsia"/>
          <w:b w:val="0"/>
          <w:bCs/>
          <w:sz w:val="21"/>
          <w:szCs w:val="21"/>
          <w:lang w:val="en-US"/>
        </w:rPr>
        <w:t>（选填“左”或“右”）端移动滑动变阻器滑片，以保持电压表的示数不变.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（3）将R阻值换成15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  <w:r>
        <w:rPr>
          <w:rFonts w:hint="eastAsia"/>
          <w:b w:val="0"/>
          <w:bCs/>
          <w:sz w:val="21"/>
          <w:szCs w:val="21"/>
          <w:lang w:val="en-US"/>
        </w:rPr>
        <w:t>重复上述操作.三组数据如表所示，由此可得：电压一定时，电流与电阻成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</w:t>
      </w:r>
      <w:r>
        <w:rPr>
          <w:rFonts w:hint="eastAsia"/>
          <w:b w:val="0"/>
          <w:bCs/>
          <w:sz w:val="21"/>
          <w:szCs w:val="21"/>
          <w:lang w:val="en-US"/>
        </w:rPr>
        <w:t>_.为提高结论的可靠性，换用阻值为25</w:t>
      </w:r>
      <w:r>
        <w:rPr>
          <w:rFonts w:ascii="Times New Roman" w:hAnsi="Times New Roman" w:cs="Times New Roman"/>
          <w:b w:val="0"/>
          <w:bCs/>
          <w:sz w:val="21"/>
          <w:szCs w:val="21"/>
          <w:lang w:val="en-US"/>
        </w:rPr>
        <w:t>Ω</w:t>
      </w:r>
      <w:r>
        <w:rPr>
          <w:rFonts w:hint="eastAsia"/>
          <w:b w:val="0"/>
          <w:bCs/>
          <w:sz w:val="21"/>
          <w:szCs w:val="21"/>
          <w:lang w:val="en-US"/>
        </w:rPr>
        <w:t>的电阻继续上述实验，是否可行？_________（选填“可行”或“不可行”）</w:t>
      </w:r>
    </w:p>
    <w:p>
      <w:pPr>
        <w:rPr>
          <w:rFonts w:hint="eastAsia"/>
          <w:b w:val="0"/>
          <w:bCs/>
          <w:sz w:val="21"/>
          <w:szCs w:val="21"/>
          <w:lang w:val="en-US"/>
        </w:rPr>
      </w:pPr>
      <w:r>
        <w:rPr>
          <w:rFonts w:hint="eastAsia"/>
          <w:b w:val="0"/>
          <w:bCs/>
          <w:sz w:val="21"/>
          <w:szCs w:val="21"/>
          <w:lang w:val="en-US"/>
        </w:rPr>
        <w:t>（4）下列图像中，不能大致反映本实验中各物理量之间关系的是</w:t>
      </w:r>
      <w:r>
        <w:rPr>
          <w:rFonts w:hint="eastAsia"/>
          <w:b w:val="0"/>
          <w:bCs/>
          <w:sz w:val="21"/>
          <w:szCs w:val="21"/>
          <w:u w:val="single"/>
          <w:lang w:val="en-US"/>
        </w:rPr>
        <w:t>_________</w:t>
      </w:r>
      <w:r>
        <w:rPr>
          <w:rFonts w:hint="eastAsia"/>
          <w:b w:val="0"/>
          <w:bCs/>
          <w:sz w:val="21"/>
          <w:szCs w:val="21"/>
          <w:lang w:val="en-US"/>
        </w:rPr>
        <w:t>.</w:t>
      </w:r>
    </w:p>
    <w:p>
      <w:pPr>
        <w:adjustRightInd w:val="0"/>
        <w:snapToGrid w:val="0"/>
        <w:rPr>
          <w:b w:val="0"/>
          <w:bCs/>
          <w:sz w:val="21"/>
          <w:szCs w:val="21"/>
          <w:lang w:val="en-US"/>
        </w:rPr>
      </w:pPr>
      <w:r>
        <w:rPr>
          <w:rFonts w:hint="eastAsia" w:ascii="Times New Roman" w:cs="Times New Roman"/>
          <w:b w:val="0"/>
          <w:bCs/>
        </w:rPr>
        <w:pict>
          <v:group id="组合 1828" o:spid="_x0000_s1054" o:spt="203" style="position:absolute;left:0pt;margin-left:115pt;margin-top:77.25pt;height:66.85pt;width:277.35pt;z-index:251660288;mso-width-relative:page;mso-height-relative:page;" coordorigin="9402,85982" coordsize="5547,1482">
            <o:lock v:ext="edit" aspectratio="f"/>
            <v:shape id="图片 27" o:spid="_x0000_s1055" o:spt="75" type="#_x0000_t75" style="position:absolute;left:14263;top:85982;height:1483;width:687;" filled="f" o:preferrelative="t" stroked="f" coordsize="21600,21600">
              <v:path/>
              <v:fill on="f" focussize="0,0"/>
              <v:stroke on="f" joinstyle="miter"/>
              <v:imagedata r:id="rId34" o:title=""/>
              <o:lock v:ext="edit" aspectratio="t"/>
            </v:shape>
            <v:shape id="文本框 26" o:spid="_x0000_s1056" o:spt="202" type="#_x0000_t202" style="position:absolute;left:9402;top:86383;height:312;width:4679;" fillcolor="#FFFFFF" filled="t" stroked="f" coordsize="21600,21600">
              <v:path/>
              <v:fill on="t" color2="#FFFFF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ind w:left="210"/>
                      <w:jc w:val="center"/>
                      <w:rPr>
                        <w:rFonts w:ascii="楷体_GB2312" w:eastAsia="楷体_GB2312"/>
                        <w:b w:val="0"/>
                        <w:bCs w:val="0"/>
                        <w:szCs w:val="21"/>
                      </w:rPr>
                    </w:pPr>
                    <w:r>
                      <w:rPr>
                        <w:rFonts w:hint="eastAsia" w:ascii="楷体" w:hAnsi="楷体" w:eastAsia="楷体"/>
                        <w:b w:val="0"/>
                        <w:bCs w:val="0"/>
                        <w:szCs w:val="21"/>
                      </w:rPr>
                      <w:t>祝贺你顺利完成答题，可别忘了认真检查哦</w:t>
                    </w:r>
                    <w:r>
                      <w:rPr>
                        <w:rFonts w:hint="eastAsia" w:ascii="楷体_GB2312" w:eastAsia="楷体_GB2312"/>
                        <w:b w:val="0"/>
                        <w:bCs w:val="0"/>
                        <w:szCs w:val="21"/>
                      </w:rPr>
                      <w:t>！</w:t>
                    </w:r>
                  </w:p>
                </w:txbxContent>
              </v:textbox>
            </v:shape>
          </v:group>
        </w:pict>
      </w:r>
      <w:r>
        <w:rPr>
          <w:b w:val="0"/>
          <w:bCs/>
        </w:rPr>
        <w:pict>
          <v:shape id="_x0000_i1028" o:spt="75" alt=" " type="#_x0000_t75" style="height:90.35pt;width:324.95pt;" filled="f" o:preferrelative="t" stroked="f" coordsize="21600,21600">
            <v:path/>
            <v:fill on="f" focussize="0,0"/>
            <v:stroke on="f" joinstyle="miter"/>
            <v:imagedata r:id="rId35" gain="102399f" blacklevel="-3932f" o:title=" "/>
            <o:lock v:ext="edit" aspectratio="t"/>
            <w10:wrap type="none"/>
            <w10:anchorlock/>
          </v:shape>
        </w:pict>
      </w:r>
    </w:p>
    <w:p>
      <w:pPr>
        <w:ind w:left="328" w:right="-51" w:rightChars="-23" w:hanging="327" w:hangingChars="156"/>
        <w:jc w:val="center"/>
        <w:rPr>
          <w:rFonts w:hint="eastAsia"/>
          <w:b/>
          <w:bCs/>
          <w:sz w:val="28"/>
          <w:szCs w:val="28"/>
          <w:lang w:val="en-US"/>
        </w:rPr>
      </w:pPr>
      <w:r>
        <w:rPr>
          <w:rFonts w:hint="eastAsia" w:ascii="Times New Roman" w:hAnsi="Times New Roman" w:eastAsia="新宋体"/>
          <w:b w:val="0"/>
          <w:bCs/>
          <w:sz w:val="21"/>
          <w:szCs w:val="21"/>
        </w:rPr>
        <w:br w:type="page"/>
      </w:r>
      <w:r>
        <w:rPr>
          <w:rFonts w:hint="eastAsia"/>
          <w:b/>
          <w:bCs/>
          <w:sz w:val="28"/>
          <w:szCs w:val="28"/>
          <w:lang w:val="en-US"/>
        </w:rPr>
        <w:t>2021--2022学年第二学期期中测试</w:t>
      </w:r>
    </w:p>
    <w:p>
      <w:pPr>
        <w:ind w:left="499" w:right="-51" w:rightChars="-23" w:hanging="501" w:hangingChars="156"/>
        <w:jc w:val="center"/>
        <w:rPr>
          <w:rFonts w:hint="eastAsia"/>
          <w:b/>
          <w:bCs/>
          <w:sz w:val="32"/>
          <w:szCs w:val="32"/>
          <w:lang w:val="en-US"/>
        </w:rPr>
      </w:pPr>
      <w:r>
        <w:rPr>
          <w:rFonts w:hint="eastAsia"/>
          <w:b/>
          <w:bCs/>
          <w:sz w:val="32"/>
          <w:szCs w:val="32"/>
          <w:lang w:val="en-US"/>
        </w:rPr>
        <w:t xml:space="preserve">九年级 物理 参考答案 </w:t>
      </w:r>
    </w:p>
    <w:p>
      <w:pPr>
        <w:ind w:left="328" w:right="-51" w:rightChars="-23" w:hanging="327" w:hangingChars="156"/>
        <w:rPr>
          <w:rFonts w:hint="eastAsia"/>
          <w:sz w:val="21"/>
          <w:szCs w:val="21"/>
        </w:rPr>
      </w:pPr>
      <w:r>
        <w:rPr>
          <w:rFonts w:hint="eastAsia"/>
          <w:sz w:val="21"/>
          <w:szCs w:val="21"/>
        </w:rPr>
        <w:t>一、选择题（</w:t>
      </w:r>
      <w:r>
        <w:rPr>
          <w:rFonts w:hint="eastAsia"/>
          <w:sz w:val="21"/>
          <w:szCs w:val="21"/>
          <w:lang w:val="en-US"/>
        </w:rPr>
        <w:t>16分）</w:t>
      </w:r>
    </w:p>
    <w:p>
      <w:pPr>
        <w:ind w:left="328" w:right="-51" w:rightChars="-23" w:hanging="327" w:hangingChars="156"/>
        <w:rPr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 xml:space="preserve"> 1--4题：</w:t>
      </w:r>
      <w:r>
        <w:rPr>
          <w:rFonts w:hint="eastAsia"/>
          <w:lang w:val="en-US"/>
        </w:rPr>
        <w:t>CCDB</w:t>
      </w:r>
      <w:r>
        <w:rPr>
          <w:rFonts w:hint="eastAsia"/>
          <w:sz w:val="21"/>
          <w:szCs w:val="21"/>
          <w:lang w:val="en-US"/>
        </w:rPr>
        <w:t xml:space="preserve"> 5--8题：</w:t>
      </w:r>
      <w:r>
        <w:rPr>
          <w:rFonts w:hint="eastAsia"/>
          <w:lang w:val="en-US"/>
        </w:rPr>
        <w:t>BADC</w:t>
      </w:r>
    </w:p>
    <w:p>
      <w:pPr>
        <w:ind w:left="328" w:right="-51" w:rightChars="-23" w:hanging="327" w:hangingChars="156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二、填空题（20分）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9.（1）km（2）运动（3）1000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10.凝固 吸引轻小物体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11.是 惯性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12..小  大</w:t>
      </w:r>
    </w:p>
    <w:p>
      <w:pPr>
        <w:ind w:left="-343" w:leftChars="-156" w:right="-51" w:rightChars="-23" w:firstLine="420" w:firstLineChars="200"/>
        <w:rPr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13.630 75 10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14.900  9</w:t>
      </w:r>
    </w:p>
    <w:p>
      <w:pPr>
        <w:ind w:left="-343" w:leftChars="-156" w:right="-51" w:rightChars="-23" w:firstLine="420" w:firstLineChars="200"/>
        <w:rPr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15.变小   不变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16.有用电器处于待机状态 750 ②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17.</w:t>
      </w:r>
      <w:r>
        <w:rPr>
          <w:rFonts w:hint="eastAsia" w:ascii="Arial" w:hAnsi="Arial" w:cs="Arial"/>
          <w:lang w:val="en-US"/>
        </w:rPr>
        <w:t>凸 焦点</w:t>
      </w:r>
    </w:p>
    <w:p>
      <w:pPr>
        <w:ind w:left="-343" w:leftChars="-156" w:right="-51" w:rightChars="-23" w:firstLine="420" w:firstLineChars="200"/>
        <w:rPr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三、解答题（44分）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18.略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19.（1）95  2.1×10</w:t>
      </w:r>
      <w:r>
        <w:rPr>
          <w:rFonts w:hint="eastAsia"/>
          <w:sz w:val="21"/>
          <w:szCs w:val="21"/>
          <w:vertAlign w:val="superscript"/>
          <w:lang w:val="en-US"/>
        </w:rPr>
        <w:t>3</w:t>
      </w:r>
      <w:r>
        <w:rPr>
          <w:rFonts w:hint="eastAsia"/>
          <w:sz w:val="21"/>
          <w:szCs w:val="21"/>
          <w:lang w:val="en-US"/>
        </w:rPr>
        <w:t xml:space="preserve"> （2）继续 热传递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20.（1）垂直 大小（2）不能（3）不变  20</w:t>
      </w:r>
    </w:p>
    <w:p>
      <w:pPr>
        <w:spacing w:line="360" w:lineRule="auto"/>
        <w:ind w:left="210" w:hanging="210" w:hangingChars="1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21.（1）右（2）F</w:t>
      </w:r>
      <w:r>
        <w:rPr>
          <w:rFonts w:hint="eastAsia"/>
          <w:sz w:val="21"/>
          <w:szCs w:val="21"/>
          <w:vertAlign w:val="subscript"/>
          <w:lang w:val="en-US"/>
        </w:rPr>
        <w:t>1</w:t>
      </w:r>
      <w:r>
        <w:rPr>
          <w:rFonts w:hint="eastAsia"/>
          <w:sz w:val="21"/>
          <w:szCs w:val="21"/>
          <w:lang w:val="en-US"/>
        </w:rPr>
        <w:t>l</w:t>
      </w:r>
      <w:r>
        <w:rPr>
          <w:rFonts w:hint="eastAsia"/>
          <w:sz w:val="21"/>
          <w:szCs w:val="21"/>
          <w:vertAlign w:val="subscript"/>
          <w:lang w:val="en-US"/>
        </w:rPr>
        <w:t>1</w:t>
      </w:r>
      <w:r>
        <w:rPr>
          <w:rFonts w:hint="eastAsia"/>
          <w:sz w:val="21"/>
          <w:szCs w:val="21"/>
          <w:lang w:val="en-US"/>
        </w:rPr>
        <w:t>=F</w:t>
      </w:r>
      <w:r>
        <w:rPr>
          <w:rFonts w:hint="eastAsia"/>
          <w:sz w:val="21"/>
          <w:szCs w:val="21"/>
          <w:vertAlign w:val="subscript"/>
          <w:lang w:val="en-US"/>
        </w:rPr>
        <w:t>2</w:t>
      </w:r>
      <w:r>
        <w:rPr>
          <w:rFonts w:hint="eastAsia"/>
          <w:sz w:val="21"/>
          <w:szCs w:val="21"/>
          <w:lang w:val="en-US"/>
        </w:rPr>
        <w:t>l</w:t>
      </w:r>
      <w:r>
        <w:rPr>
          <w:rFonts w:hint="eastAsia"/>
          <w:sz w:val="21"/>
          <w:szCs w:val="21"/>
          <w:vertAlign w:val="subscript"/>
          <w:lang w:val="en-US"/>
        </w:rPr>
        <w:t>2</w:t>
      </w:r>
      <w:r>
        <w:rPr>
          <w:rFonts w:hint="eastAsia"/>
          <w:sz w:val="21"/>
          <w:szCs w:val="21"/>
          <w:lang w:val="en-US"/>
        </w:rPr>
        <w:t xml:space="preserve"> （3）先变小后变大（4）30</w:t>
      </w:r>
    </w:p>
    <w:p>
      <w:pPr>
        <w:spacing w:line="360" w:lineRule="auto"/>
        <w:ind w:left="210" w:hanging="210" w:hangingChars="100"/>
        <w:rPr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22.</w:t>
      </w:r>
      <w:r>
        <w:rPr>
          <w:sz w:val="21"/>
          <w:szCs w:val="21"/>
          <w:lang w:val="en-US"/>
        </w:rPr>
        <w:t>（1）</w:t>
      </w:r>
      <w:r>
        <w:rPr>
          <w:rFonts w:hint="eastAsia"/>
          <w:sz w:val="21"/>
          <w:szCs w:val="21"/>
          <w:lang w:val="en-US"/>
        </w:rPr>
        <w:t>A</w:t>
      </w:r>
      <w:r>
        <w:rPr>
          <w:sz w:val="21"/>
          <w:szCs w:val="21"/>
          <w:lang w:val="en-US"/>
        </w:rPr>
        <w:t>（2）</w:t>
      </w:r>
      <w:r>
        <w:rPr>
          <w:rFonts w:hint="eastAsia"/>
          <w:sz w:val="21"/>
          <w:szCs w:val="21"/>
          <w:lang w:val="en-US"/>
        </w:rPr>
        <w:t>58</w:t>
      </w:r>
      <w:r>
        <w:rPr>
          <w:sz w:val="21"/>
          <w:szCs w:val="21"/>
          <w:lang w:val="en-US"/>
        </w:rPr>
        <w:t xml:space="preserve">  （3）1.</w:t>
      </w:r>
      <w:r>
        <w:rPr>
          <w:rFonts w:hint="eastAsia"/>
          <w:sz w:val="21"/>
          <w:szCs w:val="21"/>
          <w:lang w:val="en-US"/>
        </w:rPr>
        <w:t>45   (4)偏小</w:t>
      </w:r>
    </w:p>
    <w:p>
      <w:pPr>
        <w:spacing w:line="360" w:lineRule="auto"/>
        <w:rPr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23</w:t>
      </w:r>
      <w:r>
        <w:rPr>
          <w:rFonts w:hint="eastAsia"/>
          <w:lang w:val="en-US"/>
        </w:rPr>
        <w:t>.（1）2A（3分）（2）40Ω（3分）（3）S</w:t>
      </w:r>
      <w:r>
        <w:rPr>
          <w:rFonts w:hint="eastAsia"/>
          <w:vertAlign w:val="subscript"/>
          <w:lang w:val="en-US"/>
        </w:rPr>
        <w:t>2</w:t>
      </w:r>
      <w:r>
        <w:rPr>
          <w:rFonts w:hint="eastAsia"/>
          <w:lang w:val="en-US"/>
        </w:rPr>
        <w:t>（1分），1210w（3分）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24.（1）磁场 奥斯特 （2）检验磁场的存在并显示磁场的方向 仍有 不能（3）通电直导线上方和下方的磁场方向相反</w:t>
      </w:r>
    </w:p>
    <w:p>
      <w:pPr>
        <w:ind w:left="-343" w:leftChars="-156" w:right="-51" w:rightChars="-23" w:firstLine="420" w:firstLineChars="200"/>
        <w:rPr>
          <w:rFonts w:hint="eastAsia"/>
          <w:sz w:val="21"/>
          <w:szCs w:val="21"/>
          <w:lang w:val="en-US"/>
        </w:rPr>
      </w:pPr>
      <w:r>
        <w:rPr>
          <w:rFonts w:hint="eastAsia"/>
          <w:sz w:val="21"/>
          <w:szCs w:val="21"/>
          <w:lang w:val="en-US"/>
        </w:rPr>
        <w:t>25.（1）右 C（2）0.4 右（3）反比 不可行 （4）D</w:t>
      </w:r>
    </w:p>
    <w:p>
      <w:pPr>
        <w:adjustRightInd w:val="0"/>
        <w:snapToGrid w:val="0"/>
        <w:rPr>
          <w:rFonts w:hint="eastAsia" w:ascii="Times New Roman" w:hAnsi="Times New Roman" w:eastAsia="新宋体"/>
          <w:b w:val="0"/>
          <w:bCs/>
          <w:sz w:val="21"/>
          <w:szCs w:val="21"/>
        </w:rPr>
        <w:sectPr>
          <w:headerReference r:id="rId3" w:type="default"/>
          <w:footerReference r:id="rId4" w:type="default"/>
          <w:pgSz w:w="10433" w:h="14742"/>
          <w:pgMar w:top="1134" w:right="1134" w:bottom="1134" w:left="1134" w:header="851" w:footer="851" w:gutter="0"/>
          <w:pgNumType w:fmt="decimal" w:start="1"/>
          <w:cols w:space="708" w:num="1"/>
          <w:docGrid w:type="lines" w:linePitch="312" w:charSpace="0"/>
        </w:sectPr>
      </w:pPr>
    </w:p>
    <w:p>
      <w:bookmarkStart w:id="1" w:name="_GoBack"/>
      <w:bookmarkEnd w:id="1"/>
    </w:p>
    <w:sectPr>
      <w:pgSz w:w="10433" w:h="1474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autoSpaceDE/>
      <w:autoSpaceDN/>
      <w:snapToGrid w:val="0"/>
      <w:rPr>
        <w:rFonts w:ascii="Times New Roman" w:hAnsi="Times New Roman" w:cs="Times New Roman"/>
        <w:sz w:val="2"/>
        <w:szCs w:val="2"/>
        <w:lang w:val="en-US" w:bidi="ar-SA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sz w:val="2"/>
        <w:szCs w:val="2"/>
        <w:lang w:val="en-US" w:bidi="ar-SA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utoSpaceDE/>
      <w:autoSpaceDN/>
      <w:snapToGrid w:val="0"/>
      <w:jc w:val="both"/>
      <w:rPr>
        <w:rFonts w:ascii="Times New Roman" w:hAnsi="Times New Roman" w:cs="Times New Roman"/>
        <w:sz w:val="2"/>
        <w:szCs w:val="2"/>
        <w:lang w:val="en-US" w:bidi="ar-SA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553B19"/>
    <w:multiLevelType w:val="singleLevel"/>
    <w:tmpl w:val="62553B19"/>
    <w:lvl w:ilvl="0" w:tentative="0">
      <w:start w:val="1"/>
      <w:numFmt w:val="upperLetter"/>
      <w:suff w:val="nothing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cumentProtection w:enforcement="0"/>
  <w:defaultTabStop w:val="420"/>
  <w:drawingGridHorizontalSpacing w:val="11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ThjY2ExODczM2I2MmRjOTA5YzA4ZjM3ZDVhZmRkZGUifQ=="/>
  </w:docVars>
  <w:rsids>
    <w:rsidRoot w:val="0018380B"/>
    <w:rsid w:val="00006013"/>
    <w:rsid w:val="000224A0"/>
    <w:rsid w:val="0009496F"/>
    <w:rsid w:val="000D0621"/>
    <w:rsid w:val="0012744E"/>
    <w:rsid w:val="0018380B"/>
    <w:rsid w:val="002F0E25"/>
    <w:rsid w:val="00336C2E"/>
    <w:rsid w:val="003E209E"/>
    <w:rsid w:val="004151FC"/>
    <w:rsid w:val="004A138C"/>
    <w:rsid w:val="004C7AA2"/>
    <w:rsid w:val="004D0309"/>
    <w:rsid w:val="005307C1"/>
    <w:rsid w:val="0054685F"/>
    <w:rsid w:val="005C79A7"/>
    <w:rsid w:val="005F009E"/>
    <w:rsid w:val="006317CF"/>
    <w:rsid w:val="00747B71"/>
    <w:rsid w:val="00791FF1"/>
    <w:rsid w:val="0080011C"/>
    <w:rsid w:val="008464B8"/>
    <w:rsid w:val="008742BC"/>
    <w:rsid w:val="00886D80"/>
    <w:rsid w:val="008A77F4"/>
    <w:rsid w:val="008F6E92"/>
    <w:rsid w:val="009220C2"/>
    <w:rsid w:val="00937B0E"/>
    <w:rsid w:val="00966DF6"/>
    <w:rsid w:val="00981C89"/>
    <w:rsid w:val="009C7B13"/>
    <w:rsid w:val="009D0EEA"/>
    <w:rsid w:val="009E51CC"/>
    <w:rsid w:val="00A30730"/>
    <w:rsid w:val="00B56237"/>
    <w:rsid w:val="00B62FAC"/>
    <w:rsid w:val="00BE084A"/>
    <w:rsid w:val="00BF4E06"/>
    <w:rsid w:val="00C02FC6"/>
    <w:rsid w:val="00CD3E97"/>
    <w:rsid w:val="00D05934"/>
    <w:rsid w:val="00D26239"/>
    <w:rsid w:val="00D51F8F"/>
    <w:rsid w:val="00D87534"/>
    <w:rsid w:val="00DE5C2E"/>
    <w:rsid w:val="00E9743C"/>
    <w:rsid w:val="00EC1F6B"/>
    <w:rsid w:val="00EE2D36"/>
    <w:rsid w:val="00F20CFD"/>
    <w:rsid w:val="00F57F66"/>
    <w:rsid w:val="00FC0447"/>
    <w:rsid w:val="00FE2813"/>
    <w:rsid w:val="015B19BB"/>
    <w:rsid w:val="01DC7D7D"/>
    <w:rsid w:val="01F45DD7"/>
    <w:rsid w:val="02245667"/>
    <w:rsid w:val="025F53A6"/>
    <w:rsid w:val="02B02B3A"/>
    <w:rsid w:val="02E00DD2"/>
    <w:rsid w:val="03052A86"/>
    <w:rsid w:val="0403274C"/>
    <w:rsid w:val="043E1384"/>
    <w:rsid w:val="04494BC5"/>
    <w:rsid w:val="053A6BE9"/>
    <w:rsid w:val="05554D16"/>
    <w:rsid w:val="05691A83"/>
    <w:rsid w:val="0572484F"/>
    <w:rsid w:val="0586614D"/>
    <w:rsid w:val="05933088"/>
    <w:rsid w:val="05FD7874"/>
    <w:rsid w:val="06075AAA"/>
    <w:rsid w:val="0626464F"/>
    <w:rsid w:val="06321EB4"/>
    <w:rsid w:val="06403643"/>
    <w:rsid w:val="06B1622E"/>
    <w:rsid w:val="06F71CCD"/>
    <w:rsid w:val="07497F6C"/>
    <w:rsid w:val="074C4CFF"/>
    <w:rsid w:val="075647FF"/>
    <w:rsid w:val="07B05318"/>
    <w:rsid w:val="07B11379"/>
    <w:rsid w:val="07F272FD"/>
    <w:rsid w:val="080C719D"/>
    <w:rsid w:val="08211E07"/>
    <w:rsid w:val="083A156B"/>
    <w:rsid w:val="088604B2"/>
    <w:rsid w:val="089002B2"/>
    <w:rsid w:val="08AB2E4C"/>
    <w:rsid w:val="09126B57"/>
    <w:rsid w:val="09964AEC"/>
    <w:rsid w:val="09991135"/>
    <w:rsid w:val="09CA5396"/>
    <w:rsid w:val="09D82BDB"/>
    <w:rsid w:val="0A39097A"/>
    <w:rsid w:val="0A670A9C"/>
    <w:rsid w:val="0AD81293"/>
    <w:rsid w:val="0AF80688"/>
    <w:rsid w:val="0B407D7A"/>
    <w:rsid w:val="0B6944B7"/>
    <w:rsid w:val="0B742418"/>
    <w:rsid w:val="0BB108FE"/>
    <w:rsid w:val="0CAB3C65"/>
    <w:rsid w:val="0CC01A8E"/>
    <w:rsid w:val="0CE6021C"/>
    <w:rsid w:val="0D2920B7"/>
    <w:rsid w:val="0D6D1CFB"/>
    <w:rsid w:val="0E836F3E"/>
    <w:rsid w:val="0E9D1B3F"/>
    <w:rsid w:val="0EB913F4"/>
    <w:rsid w:val="0EEC445A"/>
    <w:rsid w:val="0EFB0ED8"/>
    <w:rsid w:val="0F1A443A"/>
    <w:rsid w:val="0F325EE8"/>
    <w:rsid w:val="0F5002F6"/>
    <w:rsid w:val="0FB56F74"/>
    <w:rsid w:val="10275642"/>
    <w:rsid w:val="10567373"/>
    <w:rsid w:val="10621EAC"/>
    <w:rsid w:val="10904FBD"/>
    <w:rsid w:val="10A40101"/>
    <w:rsid w:val="10A6172F"/>
    <w:rsid w:val="10B51A9C"/>
    <w:rsid w:val="10FB0A24"/>
    <w:rsid w:val="111E31B0"/>
    <w:rsid w:val="112472C4"/>
    <w:rsid w:val="115F0F1E"/>
    <w:rsid w:val="119262F9"/>
    <w:rsid w:val="11D23D5C"/>
    <w:rsid w:val="11E7602D"/>
    <w:rsid w:val="122431D2"/>
    <w:rsid w:val="12770875"/>
    <w:rsid w:val="12B44556"/>
    <w:rsid w:val="12B70688"/>
    <w:rsid w:val="133B1D2E"/>
    <w:rsid w:val="13523A3D"/>
    <w:rsid w:val="135843ED"/>
    <w:rsid w:val="139866BD"/>
    <w:rsid w:val="13AA0A23"/>
    <w:rsid w:val="14236F4E"/>
    <w:rsid w:val="143648F5"/>
    <w:rsid w:val="14522CE3"/>
    <w:rsid w:val="14BA707A"/>
    <w:rsid w:val="15562B20"/>
    <w:rsid w:val="165812E6"/>
    <w:rsid w:val="170F01EC"/>
    <w:rsid w:val="1779259F"/>
    <w:rsid w:val="17D5737B"/>
    <w:rsid w:val="18522816"/>
    <w:rsid w:val="187D6256"/>
    <w:rsid w:val="187D6B3A"/>
    <w:rsid w:val="18840256"/>
    <w:rsid w:val="18AF1223"/>
    <w:rsid w:val="18E5313D"/>
    <w:rsid w:val="194F4CCE"/>
    <w:rsid w:val="19AC554F"/>
    <w:rsid w:val="19AD65EF"/>
    <w:rsid w:val="19DC5D76"/>
    <w:rsid w:val="19E21BF4"/>
    <w:rsid w:val="19FC306F"/>
    <w:rsid w:val="1A237551"/>
    <w:rsid w:val="1A3A4503"/>
    <w:rsid w:val="1A933471"/>
    <w:rsid w:val="1B1537E4"/>
    <w:rsid w:val="1BCE47F4"/>
    <w:rsid w:val="1BF52DE7"/>
    <w:rsid w:val="1CE9488F"/>
    <w:rsid w:val="1D3C5A8B"/>
    <w:rsid w:val="1D630611"/>
    <w:rsid w:val="1DDE36BB"/>
    <w:rsid w:val="1E75686D"/>
    <w:rsid w:val="1E7A4ECD"/>
    <w:rsid w:val="1EEC697A"/>
    <w:rsid w:val="1EFE1D25"/>
    <w:rsid w:val="1F181E05"/>
    <w:rsid w:val="1F852DFA"/>
    <w:rsid w:val="1FCE03FB"/>
    <w:rsid w:val="1FFB5094"/>
    <w:rsid w:val="202A143D"/>
    <w:rsid w:val="20675DCF"/>
    <w:rsid w:val="208772FF"/>
    <w:rsid w:val="20931A29"/>
    <w:rsid w:val="20FB75DC"/>
    <w:rsid w:val="20FF7BF9"/>
    <w:rsid w:val="21285C83"/>
    <w:rsid w:val="213E0A8F"/>
    <w:rsid w:val="22FB777C"/>
    <w:rsid w:val="230462DF"/>
    <w:rsid w:val="235E2173"/>
    <w:rsid w:val="23A13E65"/>
    <w:rsid w:val="23A54321"/>
    <w:rsid w:val="23C24CCE"/>
    <w:rsid w:val="24380359"/>
    <w:rsid w:val="24634704"/>
    <w:rsid w:val="246720AE"/>
    <w:rsid w:val="25383C4C"/>
    <w:rsid w:val="25860059"/>
    <w:rsid w:val="258A1BBF"/>
    <w:rsid w:val="260D0480"/>
    <w:rsid w:val="262A1358"/>
    <w:rsid w:val="269B785F"/>
    <w:rsid w:val="26B520A1"/>
    <w:rsid w:val="26CD00E1"/>
    <w:rsid w:val="278A1EF0"/>
    <w:rsid w:val="27BE4873"/>
    <w:rsid w:val="27C0299D"/>
    <w:rsid w:val="287630CE"/>
    <w:rsid w:val="28E35EBC"/>
    <w:rsid w:val="294D1FF0"/>
    <w:rsid w:val="2A321E1B"/>
    <w:rsid w:val="2A514588"/>
    <w:rsid w:val="2A6A46DB"/>
    <w:rsid w:val="2A7736B4"/>
    <w:rsid w:val="2AAC1582"/>
    <w:rsid w:val="2AED7B63"/>
    <w:rsid w:val="2B517441"/>
    <w:rsid w:val="2BD21F99"/>
    <w:rsid w:val="2C24072D"/>
    <w:rsid w:val="2C2B3FBD"/>
    <w:rsid w:val="2C536A2A"/>
    <w:rsid w:val="2C5C114E"/>
    <w:rsid w:val="2C7A0A3E"/>
    <w:rsid w:val="2C861090"/>
    <w:rsid w:val="2CF25DB4"/>
    <w:rsid w:val="2D2E2B8E"/>
    <w:rsid w:val="2D611F1B"/>
    <w:rsid w:val="2D632256"/>
    <w:rsid w:val="2DC80EB2"/>
    <w:rsid w:val="2DFD2E60"/>
    <w:rsid w:val="2E01655F"/>
    <w:rsid w:val="2E360A55"/>
    <w:rsid w:val="2E61334A"/>
    <w:rsid w:val="2E646574"/>
    <w:rsid w:val="2E682DE6"/>
    <w:rsid w:val="2EAA1A65"/>
    <w:rsid w:val="2EBB1EBC"/>
    <w:rsid w:val="2F372E0B"/>
    <w:rsid w:val="2F8B0702"/>
    <w:rsid w:val="2F970ACF"/>
    <w:rsid w:val="2FAC2CA0"/>
    <w:rsid w:val="307D00D2"/>
    <w:rsid w:val="30AA3133"/>
    <w:rsid w:val="30F5562F"/>
    <w:rsid w:val="315D62DF"/>
    <w:rsid w:val="31697C35"/>
    <w:rsid w:val="31D9541B"/>
    <w:rsid w:val="31E104B8"/>
    <w:rsid w:val="322A1A16"/>
    <w:rsid w:val="3235577A"/>
    <w:rsid w:val="329C7121"/>
    <w:rsid w:val="32B46CE2"/>
    <w:rsid w:val="337B4861"/>
    <w:rsid w:val="33882B93"/>
    <w:rsid w:val="339F6656"/>
    <w:rsid w:val="33E523DC"/>
    <w:rsid w:val="341E6876"/>
    <w:rsid w:val="34224F4F"/>
    <w:rsid w:val="34501EDC"/>
    <w:rsid w:val="34664EC8"/>
    <w:rsid w:val="346940E0"/>
    <w:rsid w:val="34920493"/>
    <w:rsid w:val="34B14F44"/>
    <w:rsid w:val="3575254D"/>
    <w:rsid w:val="358C1007"/>
    <w:rsid w:val="36780DAF"/>
    <w:rsid w:val="3693181A"/>
    <w:rsid w:val="369643F6"/>
    <w:rsid w:val="36C322A7"/>
    <w:rsid w:val="372A109E"/>
    <w:rsid w:val="37BE326B"/>
    <w:rsid w:val="38625684"/>
    <w:rsid w:val="387B685B"/>
    <w:rsid w:val="39213164"/>
    <w:rsid w:val="39437A9E"/>
    <w:rsid w:val="39440A0C"/>
    <w:rsid w:val="39A214C1"/>
    <w:rsid w:val="39CE6E90"/>
    <w:rsid w:val="3A166D2C"/>
    <w:rsid w:val="3A3B5ABD"/>
    <w:rsid w:val="3A40118E"/>
    <w:rsid w:val="3A795B30"/>
    <w:rsid w:val="3A9D4F08"/>
    <w:rsid w:val="3AB71EE2"/>
    <w:rsid w:val="3C751F8E"/>
    <w:rsid w:val="3CF808CF"/>
    <w:rsid w:val="3D6C12B7"/>
    <w:rsid w:val="3DA93A18"/>
    <w:rsid w:val="3DEF5ADA"/>
    <w:rsid w:val="3E344144"/>
    <w:rsid w:val="3E490535"/>
    <w:rsid w:val="3EAE41C8"/>
    <w:rsid w:val="3EDC59B1"/>
    <w:rsid w:val="3F27182F"/>
    <w:rsid w:val="3F805BD4"/>
    <w:rsid w:val="3FBB7691"/>
    <w:rsid w:val="3FF75D5C"/>
    <w:rsid w:val="40230F16"/>
    <w:rsid w:val="40E23D60"/>
    <w:rsid w:val="412955FC"/>
    <w:rsid w:val="41414CD6"/>
    <w:rsid w:val="41A826A6"/>
    <w:rsid w:val="41BC6622"/>
    <w:rsid w:val="42436E2D"/>
    <w:rsid w:val="4249757F"/>
    <w:rsid w:val="43141C38"/>
    <w:rsid w:val="43BA7184"/>
    <w:rsid w:val="44095F9B"/>
    <w:rsid w:val="44170B3D"/>
    <w:rsid w:val="44530A89"/>
    <w:rsid w:val="44CC6FEC"/>
    <w:rsid w:val="45105CE8"/>
    <w:rsid w:val="45E301DA"/>
    <w:rsid w:val="46687F09"/>
    <w:rsid w:val="46785DB3"/>
    <w:rsid w:val="471B7292"/>
    <w:rsid w:val="485B4FE3"/>
    <w:rsid w:val="48861C31"/>
    <w:rsid w:val="496D3FFC"/>
    <w:rsid w:val="4A3E33D4"/>
    <w:rsid w:val="4AD72D6A"/>
    <w:rsid w:val="4B8E453D"/>
    <w:rsid w:val="4BE03CC3"/>
    <w:rsid w:val="4C135D7A"/>
    <w:rsid w:val="4C1975DE"/>
    <w:rsid w:val="4C461414"/>
    <w:rsid w:val="4C6835B5"/>
    <w:rsid w:val="4D456E8B"/>
    <w:rsid w:val="4D5C6039"/>
    <w:rsid w:val="4D9C4502"/>
    <w:rsid w:val="4DCC1A43"/>
    <w:rsid w:val="4DD828F3"/>
    <w:rsid w:val="4E345C70"/>
    <w:rsid w:val="4E550946"/>
    <w:rsid w:val="4E8444C2"/>
    <w:rsid w:val="4E9A0CA5"/>
    <w:rsid w:val="4E9F31DD"/>
    <w:rsid w:val="4F6557A2"/>
    <w:rsid w:val="4F7C03BD"/>
    <w:rsid w:val="4F821F3A"/>
    <w:rsid w:val="4FDF6DBB"/>
    <w:rsid w:val="4FEB44E8"/>
    <w:rsid w:val="4FF9458C"/>
    <w:rsid w:val="503F2147"/>
    <w:rsid w:val="5046718A"/>
    <w:rsid w:val="50884351"/>
    <w:rsid w:val="50DB0A72"/>
    <w:rsid w:val="51014A39"/>
    <w:rsid w:val="510412DA"/>
    <w:rsid w:val="51142A11"/>
    <w:rsid w:val="5140044F"/>
    <w:rsid w:val="51564D3E"/>
    <w:rsid w:val="51A95A36"/>
    <w:rsid w:val="51F83B67"/>
    <w:rsid w:val="52174E68"/>
    <w:rsid w:val="521D7D46"/>
    <w:rsid w:val="52581991"/>
    <w:rsid w:val="529E7F15"/>
    <w:rsid w:val="53E56D55"/>
    <w:rsid w:val="540006A2"/>
    <w:rsid w:val="54247809"/>
    <w:rsid w:val="54AA637F"/>
    <w:rsid w:val="557E6E0D"/>
    <w:rsid w:val="55827474"/>
    <w:rsid w:val="559776C4"/>
    <w:rsid w:val="55BF1431"/>
    <w:rsid w:val="56343172"/>
    <w:rsid w:val="566173FA"/>
    <w:rsid w:val="56A86689"/>
    <w:rsid w:val="572C2100"/>
    <w:rsid w:val="575E09C5"/>
    <w:rsid w:val="57994046"/>
    <w:rsid w:val="57CF4B43"/>
    <w:rsid w:val="58117428"/>
    <w:rsid w:val="583C713E"/>
    <w:rsid w:val="584115FF"/>
    <w:rsid w:val="5842127F"/>
    <w:rsid w:val="58635D9A"/>
    <w:rsid w:val="586B0599"/>
    <w:rsid w:val="58BB6A73"/>
    <w:rsid w:val="598D4646"/>
    <w:rsid w:val="5A170F5C"/>
    <w:rsid w:val="5A39097C"/>
    <w:rsid w:val="5A8C1D51"/>
    <w:rsid w:val="5AEB342F"/>
    <w:rsid w:val="5B614FB0"/>
    <w:rsid w:val="5C3D4FA2"/>
    <w:rsid w:val="5C3F3B6A"/>
    <w:rsid w:val="5C5802EA"/>
    <w:rsid w:val="5C654A45"/>
    <w:rsid w:val="5C8A11E2"/>
    <w:rsid w:val="5CB57F57"/>
    <w:rsid w:val="5CB663BC"/>
    <w:rsid w:val="5E377266"/>
    <w:rsid w:val="5E3D79CC"/>
    <w:rsid w:val="5E682A50"/>
    <w:rsid w:val="5EF12E6E"/>
    <w:rsid w:val="5F477186"/>
    <w:rsid w:val="5F78053B"/>
    <w:rsid w:val="60240EBB"/>
    <w:rsid w:val="60317430"/>
    <w:rsid w:val="60597D04"/>
    <w:rsid w:val="60751058"/>
    <w:rsid w:val="60B67F30"/>
    <w:rsid w:val="61530583"/>
    <w:rsid w:val="61940099"/>
    <w:rsid w:val="61B7573F"/>
    <w:rsid w:val="62443ECA"/>
    <w:rsid w:val="62D32FF1"/>
    <w:rsid w:val="630747AE"/>
    <w:rsid w:val="63160321"/>
    <w:rsid w:val="633B6C44"/>
    <w:rsid w:val="63EB2BC9"/>
    <w:rsid w:val="643649BA"/>
    <w:rsid w:val="6438184E"/>
    <w:rsid w:val="65260253"/>
    <w:rsid w:val="65326D31"/>
    <w:rsid w:val="65675EBD"/>
    <w:rsid w:val="659A5661"/>
    <w:rsid w:val="65B74C95"/>
    <w:rsid w:val="65BA6180"/>
    <w:rsid w:val="660204E4"/>
    <w:rsid w:val="66310B62"/>
    <w:rsid w:val="664F271E"/>
    <w:rsid w:val="665F20BD"/>
    <w:rsid w:val="666E762A"/>
    <w:rsid w:val="667416DF"/>
    <w:rsid w:val="66844B06"/>
    <w:rsid w:val="66871542"/>
    <w:rsid w:val="66C02D63"/>
    <w:rsid w:val="680D2B19"/>
    <w:rsid w:val="68555687"/>
    <w:rsid w:val="6883675F"/>
    <w:rsid w:val="69053DA0"/>
    <w:rsid w:val="6993541B"/>
    <w:rsid w:val="69FD0C25"/>
    <w:rsid w:val="6A1B31A8"/>
    <w:rsid w:val="6A7D3904"/>
    <w:rsid w:val="6A9E7483"/>
    <w:rsid w:val="6B3C25E7"/>
    <w:rsid w:val="6BA82A1D"/>
    <w:rsid w:val="6BB77602"/>
    <w:rsid w:val="6BCD00DA"/>
    <w:rsid w:val="6C147A00"/>
    <w:rsid w:val="6CB74580"/>
    <w:rsid w:val="6CDC5CDD"/>
    <w:rsid w:val="6D650B31"/>
    <w:rsid w:val="6D7A4F7A"/>
    <w:rsid w:val="6DEE4108"/>
    <w:rsid w:val="6E196CA0"/>
    <w:rsid w:val="6E32097F"/>
    <w:rsid w:val="6E421E39"/>
    <w:rsid w:val="6E5737C7"/>
    <w:rsid w:val="6E5F512A"/>
    <w:rsid w:val="6E6250FD"/>
    <w:rsid w:val="6EA82788"/>
    <w:rsid w:val="6F1463B4"/>
    <w:rsid w:val="6F8E0BD8"/>
    <w:rsid w:val="6F9D5DC6"/>
    <w:rsid w:val="6FD8621D"/>
    <w:rsid w:val="6FDE58E3"/>
    <w:rsid w:val="701C726D"/>
    <w:rsid w:val="70341169"/>
    <w:rsid w:val="70BA0988"/>
    <w:rsid w:val="72172BF9"/>
    <w:rsid w:val="721F4B20"/>
    <w:rsid w:val="72370F3D"/>
    <w:rsid w:val="72C7218C"/>
    <w:rsid w:val="72D6722C"/>
    <w:rsid w:val="73443ACC"/>
    <w:rsid w:val="736F5F06"/>
    <w:rsid w:val="73A61401"/>
    <w:rsid w:val="73EF1F21"/>
    <w:rsid w:val="7401091D"/>
    <w:rsid w:val="74181DD3"/>
    <w:rsid w:val="74271CE8"/>
    <w:rsid w:val="742C1CC7"/>
    <w:rsid w:val="748A42BF"/>
    <w:rsid w:val="7495758C"/>
    <w:rsid w:val="750B3BA8"/>
    <w:rsid w:val="75912E96"/>
    <w:rsid w:val="76082207"/>
    <w:rsid w:val="760C3B42"/>
    <w:rsid w:val="76104CBE"/>
    <w:rsid w:val="761E7925"/>
    <w:rsid w:val="764D1217"/>
    <w:rsid w:val="76973961"/>
    <w:rsid w:val="771B5901"/>
    <w:rsid w:val="77440133"/>
    <w:rsid w:val="77883BDB"/>
    <w:rsid w:val="78121100"/>
    <w:rsid w:val="7852020F"/>
    <w:rsid w:val="78BD02A9"/>
    <w:rsid w:val="78C32681"/>
    <w:rsid w:val="78D730E1"/>
    <w:rsid w:val="78E466A4"/>
    <w:rsid w:val="791808B2"/>
    <w:rsid w:val="79304D69"/>
    <w:rsid w:val="79661CC4"/>
    <w:rsid w:val="79742D94"/>
    <w:rsid w:val="79D2029C"/>
    <w:rsid w:val="7A3A7FBA"/>
    <w:rsid w:val="7A8A01BD"/>
    <w:rsid w:val="7AE41B58"/>
    <w:rsid w:val="7B10536B"/>
    <w:rsid w:val="7BAE357E"/>
    <w:rsid w:val="7BEF7442"/>
    <w:rsid w:val="7C0A44CF"/>
    <w:rsid w:val="7C3206CA"/>
    <w:rsid w:val="7CF2188E"/>
    <w:rsid w:val="7D0510D9"/>
    <w:rsid w:val="7D33191B"/>
    <w:rsid w:val="7D8346A0"/>
    <w:rsid w:val="7D9B6F1A"/>
    <w:rsid w:val="7E702597"/>
    <w:rsid w:val="7E757AB7"/>
    <w:rsid w:val="7EA04F8E"/>
    <w:rsid w:val="7ED97153"/>
    <w:rsid w:val="7EDE0379"/>
    <w:rsid w:val="7EE921DB"/>
    <w:rsid w:val="7F2101D7"/>
    <w:rsid w:val="7F456449"/>
    <w:rsid w:val="7FC918AA"/>
    <w:rsid w:val="7FE308DB"/>
    <w:rsid w:val="7FE84D0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qFormat="1"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qFormat="1" w:unhideWhenUsed="0" w:uiPriority="0" w:semiHidden="0" w:name="HTML Sample"/>
    <w:lsdException w:qFormat="1" w:unhideWhenUsed="0" w:uiPriority="0" w:semiHidden="0" w:name="HTML Typewriter"/>
    <w:lsdException w:qFormat="1"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</w:pPr>
    <w:rPr>
      <w:rFonts w:ascii="宋体" w:hAnsi="宋体" w:eastAsia="宋体" w:cs="宋体"/>
      <w:sz w:val="22"/>
      <w:szCs w:val="22"/>
      <w:lang w:val="zh-CN" w:eastAsia="zh-CN" w:bidi="zh-CN"/>
    </w:rPr>
  </w:style>
  <w:style w:type="character" w:default="1" w:styleId="7">
    <w:name w:val="Default Paragraph Font"/>
    <w:link w:val="8"/>
    <w:semiHidden/>
    <w:uiPriority w:val="0"/>
    <w:rPr>
      <w:sz w:val="21"/>
    </w:rPr>
  </w:style>
  <w:style w:type="table" w:default="1" w:styleId="21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iPriority w:val="0"/>
    <w:rPr>
      <w:rFonts w:ascii="宋体" w:hAnsi="宋体" w:eastAsia="宋体" w:cs="宋体"/>
      <w:sz w:val="21"/>
      <w:szCs w:val="21"/>
      <w:lang w:val="zh-CN" w:eastAsia="zh-CN" w:bidi="zh-CN"/>
    </w:rPr>
  </w:style>
  <w:style w:type="paragraph" w:styleId="3">
    <w:name w:val="Plain Text"/>
    <w:basedOn w:val="1"/>
    <w:uiPriority w:val="0"/>
    <w:rPr>
      <w:rFonts w:ascii="宋体" w:hAnsi="Courier New"/>
      <w:szCs w:val="21"/>
    </w:r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Normal (Web)"/>
    <w:basedOn w:val="1"/>
    <w:uiPriority w:val="0"/>
    <w:rPr>
      <w:sz w:val="24"/>
    </w:rPr>
  </w:style>
  <w:style w:type="paragraph" w:customStyle="1" w:styleId="8">
    <w:name w:val="Char Char Char Char Char Char Char Char Char Char Char Char Char Char Char Char Char Char Char"/>
    <w:basedOn w:val="1"/>
    <w:link w:val="7"/>
    <w:uiPriority w:val="0"/>
    <w:pPr>
      <w:widowControl/>
      <w:spacing w:line="300" w:lineRule="auto"/>
      <w:ind w:firstLine="200" w:firstLineChars="200"/>
    </w:pPr>
    <w:rPr>
      <w:sz w:val="21"/>
    </w:rPr>
  </w:style>
  <w:style w:type="character" w:styleId="9">
    <w:name w:val="Strong"/>
    <w:basedOn w:val="7"/>
    <w:qFormat/>
    <w:uiPriority w:val="0"/>
  </w:style>
  <w:style w:type="character" w:styleId="10">
    <w:name w:val="FollowedHyperlink"/>
    <w:basedOn w:val="7"/>
    <w:qFormat/>
    <w:uiPriority w:val="0"/>
    <w:rPr>
      <w:color w:val="2489F6"/>
      <w:u w:val="none"/>
    </w:rPr>
  </w:style>
  <w:style w:type="character" w:styleId="11">
    <w:name w:val="Emphasis"/>
    <w:basedOn w:val="7"/>
    <w:qFormat/>
    <w:uiPriority w:val="0"/>
  </w:style>
  <w:style w:type="character" w:styleId="12">
    <w:name w:val="HTML Definition"/>
    <w:basedOn w:val="7"/>
    <w:uiPriority w:val="0"/>
  </w:style>
  <w:style w:type="character" w:styleId="13">
    <w:name w:val="HTML Typewriter"/>
    <w:basedOn w:val="7"/>
    <w:qFormat/>
    <w:uiPriority w:val="0"/>
    <w:rPr>
      <w:rFonts w:ascii="Courier New" w:hAnsi="Courier New"/>
      <w:sz w:val="24"/>
      <w:szCs w:val="24"/>
    </w:rPr>
  </w:style>
  <w:style w:type="character" w:styleId="14">
    <w:name w:val="HTML Acronym"/>
    <w:basedOn w:val="7"/>
    <w:uiPriority w:val="0"/>
  </w:style>
  <w:style w:type="character" w:styleId="15">
    <w:name w:val="HTML Variable"/>
    <w:basedOn w:val="7"/>
    <w:qFormat/>
    <w:uiPriority w:val="0"/>
  </w:style>
  <w:style w:type="character" w:styleId="16">
    <w:name w:val="Hyperlink"/>
    <w:basedOn w:val="7"/>
    <w:qFormat/>
    <w:uiPriority w:val="0"/>
    <w:rPr>
      <w:color w:val="2489F6"/>
      <w:u w:val="none"/>
    </w:rPr>
  </w:style>
  <w:style w:type="character" w:styleId="17">
    <w:name w:val="HTML Code"/>
    <w:basedOn w:val="7"/>
    <w:uiPriority w:val="0"/>
    <w:rPr>
      <w:rFonts w:ascii="Courier New" w:hAnsi="Courier New"/>
      <w:sz w:val="24"/>
      <w:szCs w:val="24"/>
    </w:rPr>
  </w:style>
  <w:style w:type="character" w:styleId="18">
    <w:name w:val="HTML Cite"/>
    <w:basedOn w:val="7"/>
    <w:qFormat/>
    <w:uiPriority w:val="0"/>
  </w:style>
  <w:style w:type="character" w:styleId="19">
    <w:name w:val="HTML Keyboard"/>
    <w:basedOn w:val="7"/>
    <w:uiPriority w:val="0"/>
    <w:rPr>
      <w:rFonts w:ascii="Courier New" w:hAnsi="Courier New"/>
      <w:sz w:val="24"/>
      <w:szCs w:val="24"/>
    </w:rPr>
  </w:style>
  <w:style w:type="character" w:styleId="20">
    <w:name w:val="HTML Sample"/>
    <w:basedOn w:val="7"/>
    <w:qFormat/>
    <w:uiPriority w:val="0"/>
    <w:rPr>
      <w:rFonts w:ascii="Courier New" w:hAnsi="Courier New"/>
      <w:sz w:val="24"/>
      <w:szCs w:val="24"/>
    </w:rPr>
  </w:style>
  <w:style w:type="table" w:styleId="22">
    <w:name w:val="Table Grid"/>
    <w:basedOn w:val="21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23">
    <w:name w:val="fleft2"/>
    <w:basedOn w:val="7"/>
    <w:qFormat/>
    <w:uiPriority w:val="0"/>
  </w:style>
  <w:style w:type="character" w:customStyle="1" w:styleId="24">
    <w:name w:val="latex_linear"/>
    <w:basedOn w:val="7"/>
    <w:qFormat/>
    <w:uiPriority w:val="0"/>
  </w:style>
  <w:style w:type="character" w:customStyle="1" w:styleId="25">
    <w:name w:val="angle"/>
    <w:basedOn w:val="7"/>
    <w:qFormat/>
    <w:uiPriority w:val="0"/>
  </w:style>
  <w:style w:type="character" w:customStyle="1" w:styleId="26">
    <w:name w:val="angle12"/>
    <w:basedOn w:val="7"/>
    <w:uiPriority w:val="0"/>
  </w:style>
  <w:style w:type="character" w:customStyle="1" w:styleId="27">
    <w:name w:val="front"/>
    <w:basedOn w:val="7"/>
    <w:uiPriority w:val="0"/>
  </w:style>
  <w:style w:type="character" w:customStyle="1" w:styleId="28">
    <w:name w:val="lou"/>
    <w:basedOn w:val="7"/>
    <w:uiPriority w:val="0"/>
  </w:style>
  <w:style w:type="character" w:customStyle="1" w:styleId="29">
    <w:name w:val="next"/>
    <w:basedOn w:val="7"/>
    <w:uiPriority w:val="0"/>
  </w:style>
  <w:style w:type="paragraph" w:customStyle="1" w:styleId="30">
    <w:name w:val="Table Paragraph"/>
    <w:basedOn w:val="1"/>
    <w:qFormat/>
    <w:uiPriority w:val="1"/>
    <w:pPr>
      <w:jc w:val="center"/>
    </w:pPr>
    <w:rPr>
      <w:rFonts w:ascii="Times New Roman" w:hAnsi="Times New Roman" w:eastAsia="Times New Roman" w:cs="Times New Roman"/>
      <w:lang w:val="zh-CN" w:eastAsia="zh-CN" w:bidi="zh-CN"/>
    </w:rPr>
  </w:style>
  <w:style w:type="paragraph" w:customStyle="1" w:styleId="31">
    <w:name w:val="Normal_1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2"/>
      <w:lang w:val="en-US" w:eastAsia="en-US" w:bidi="ar-SA"/>
    </w:rPr>
  </w:style>
  <w:style w:type="table" w:customStyle="1" w:styleId="32">
    <w:name w:val="Table Normal_0"/>
    <w:unhideWhenUsed/>
    <w:qFormat/>
    <w:uiPriority w:val="2"/>
    <w:rPr>
      <w:lang w:val="en-US" w:eastAsia="zh-CN" w:bidi="ar-SA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8" Type="http://schemas.openxmlformats.org/officeDocument/2006/relationships/fontTable" Target="fontTable.xml"/><Relationship Id="rId37" Type="http://schemas.openxmlformats.org/officeDocument/2006/relationships/numbering" Target="numbering.xml"/><Relationship Id="rId36" Type="http://schemas.openxmlformats.org/officeDocument/2006/relationships/customXml" Target="../customXml/item1.xml"/><Relationship Id="rId35" Type="http://schemas.openxmlformats.org/officeDocument/2006/relationships/image" Target="media/image31.png"/><Relationship Id="rId34" Type="http://schemas.openxmlformats.org/officeDocument/2006/relationships/image" Target="media/image30.jpe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1"/>
    <customShpInfo spid="_x0000_s1042"/>
    <customShpInfo spid="_x0000_s1040"/>
    <customShpInfo spid="_x0000_s1043"/>
    <customShpInfo spid="_x0000_s1044"/>
    <customShpInfo spid="_x0000_s1045"/>
    <customShpInfo spid="_x0000_s1049"/>
    <customShpInfo spid="_x0000_s1050"/>
    <customShpInfo spid="_x0000_s1051"/>
    <customShpInfo spid="_x0000_s1052"/>
    <customShpInfo spid="_x0000_s1053"/>
    <customShpInfo spid="_x0000_s1055"/>
    <customShpInfo spid="_x0000_s1056"/>
    <customShpInfo spid="_x0000_s105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Pages>7</Pages>
  <Words>4524</Words>
  <Characters>5343</Characters>
  <Lines>134</Lines>
  <Paragraphs>125</Paragraphs>
  <TotalTime>1</TotalTime>
  <ScaleCrop>false</ScaleCrop>
  <LinksUpToDate>false</LinksUpToDate>
  <CharactersWithSpaces>5760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轻水</dc:creator>
  <cp:lastModifiedBy>Administrator</cp:lastModifiedBy>
  <cp:lastPrinted>2022-03-28T02:17:00Z</cp:lastPrinted>
  <dcterms:modified xsi:type="dcterms:W3CDTF">2022-08-15T01:54:26Z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