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t>2022年</w:t>
      </w:r>
      <w:r>
        <w:rPr>
          <w:rFonts w:hint="eastAsia" w:ascii="黑体" w:hAnsi="黑体" w:eastAsia="黑体" w:cs="黑体"/>
          <w:b/>
          <w:sz w:val="30"/>
          <w:lang w:eastAsia="zh-CN"/>
        </w:rPr>
        <w:t>初中</w:t>
      </w:r>
      <w:r>
        <w:rPr>
          <w:rFonts w:hint="eastAsia" w:ascii="黑体" w:hAnsi="黑体" w:eastAsia="黑体" w:cs="黑体"/>
          <w:b/>
          <w:sz w:val="30"/>
        </w:rPr>
        <w:t>数学专题</w:t>
      </w:r>
      <w:bookmarkStart w:id="0" w:name="_GoBack"/>
      <w:bookmarkEnd w:id="0"/>
      <w:r>
        <w:rPr>
          <w:rFonts w:hint="eastAsia" w:ascii="黑体" w:hAnsi="黑体" w:eastAsia="黑体" w:cs="黑体"/>
          <w:b/>
          <w:sz w:val="30"/>
        </w:rPr>
        <w:t>：反比例函数与一次函数解答题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1．如图，在平面直角坐标系中，直线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1</w:t>
      </w:r>
      <w:r>
        <w:t>＝</w:t>
      </w:r>
      <w:r>
        <w:rPr>
          <w:rFonts w:eastAsia="Times New Roman"/>
          <w:i/>
        </w:rPr>
        <w:t>k</w:t>
      </w:r>
      <w:r>
        <w:rPr>
          <w:rFonts w:eastAsia="Times New Roman"/>
          <w:i/>
          <w:vertAlign w:val="subscript"/>
        </w:rPr>
        <w:t>1</w:t>
      </w:r>
      <w:r>
        <w:rPr>
          <w:rFonts w:eastAsia="Times New Roman"/>
          <w:i/>
        </w:rPr>
        <w:t>x</w:t>
      </w:r>
      <w:r>
        <w:t>+</w:t>
      </w:r>
      <w:r>
        <w:rPr>
          <w:rFonts w:eastAsia="Times New Roman"/>
          <w:i/>
        </w:rPr>
        <w:t>b</w:t>
      </w:r>
      <w:r>
        <w:t>与双曲线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2</w:t>
      </w:r>
      <w:r>
        <w:t>＝</w:t>
      </w:r>
      <w:r>
        <w:object>
          <v:shape id="_x0000_i1025" o:spt="75" alt="eqIdef621e67af3261f78ac846856c4d6188" type="#_x0000_t75" style="height:27.5pt;width:14pt;" o:ole="t" filled="f" o:preferrelative="t" stroked="f" coordsize="21600,21600">
            <v:path/>
            <v:fill on="f" focussize="0,0"/>
            <v:stroke on="f" joinstyle="miter"/>
            <v:imagedata r:id="rId8" o:title="eqIdef621e67af3261f78ac846856c4d6188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>相交于</w:t>
      </w:r>
      <w:r>
        <w:rPr>
          <w:rFonts w:eastAsia="Times New Roman"/>
          <w:i/>
        </w:rPr>
        <w:t>A</w:t>
      </w:r>
      <w:r>
        <w:t>（﹣2，4），</w:t>
      </w:r>
      <w:r>
        <w:rPr>
          <w:rFonts w:eastAsia="Times New Roman"/>
          <w:i/>
        </w:rPr>
        <w:t>B</w:t>
      </w:r>
      <w:r>
        <w:t>（</w:t>
      </w:r>
      <w:r>
        <w:rPr>
          <w:rFonts w:eastAsia="Times New Roman"/>
          <w:i/>
        </w:rPr>
        <w:t>m</w:t>
      </w:r>
      <w:r>
        <w:t>，﹣2）两点．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266825" cy="12954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1</w:t>
      </w:r>
      <w:r>
        <w:t>，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2</w:t>
      </w:r>
      <w:r>
        <w:t>对应的函数解析式；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(2)过点</w:t>
      </w:r>
      <w:r>
        <w:rPr>
          <w:rFonts w:eastAsia="Times New Roman"/>
          <w:i/>
        </w:rPr>
        <w:t>B</w:t>
      </w:r>
      <w:r>
        <w:t>作</w:t>
      </w:r>
      <w:r>
        <w:rPr>
          <w:rFonts w:eastAsia="Times New Roman"/>
          <w:i/>
        </w:rPr>
        <w:t>BP</w:t>
      </w:r>
      <w:r>
        <w:object>
          <v:shape id="_x0000_i1026" o:spt="75" alt="eqId2a9bfa68259d7a331be323b2038d628a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1" o:title="eqId2a9bfa68259d7a331be323b2038d628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eastAsia="Times New Roman"/>
          <w:i/>
        </w:rPr>
        <w:t>x</w:t>
      </w:r>
      <w:r>
        <w:t>轴交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P</w:t>
      </w:r>
      <w:r>
        <w:t>，求△</w:t>
      </w:r>
      <w:r>
        <w:rPr>
          <w:rFonts w:eastAsia="Times New Roman"/>
          <w:i/>
        </w:rPr>
        <w:t>ABP</w:t>
      </w:r>
      <w:r>
        <w:t>的面积；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(3)根据函数图象，直接写出关于</w:t>
      </w:r>
      <w:r>
        <w:rPr>
          <w:rFonts w:eastAsia="Times New Roman"/>
          <w:i/>
        </w:rPr>
        <w:t>x</w:t>
      </w:r>
      <w:r>
        <w:t>的不等式</w:t>
      </w:r>
      <w:r>
        <w:rPr>
          <w:rFonts w:eastAsia="Times New Roman"/>
          <w:i/>
        </w:rPr>
        <w:t>k</w:t>
      </w:r>
      <w:r>
        <w:rPr>
          <w:rFonts w:eastAsia="Times New Roman"/>
          <w:i/>
          <w:vertAlign w:val="subscript"/>
        </w:rPr>
        <w:t>1</w:t>
      </w:r>
      <w:r>
        <w:rPr>
          <w:rFonts w:eastAsia="Times New Roman"/>
          <w:i/>
        </w:rPr>
        <w:t>x</w:t>
      </w:r>
      <w:r>
        <w:t>+</w:t>
      </w:r>
      <w:r>
        <w:rPr>
          <w:rFonts w:eastAsia="Times New Roman"/>
          <w:i/>
        </w:rPr>
        <w:t>b</w:t>
      </w:r>
      <w:r>
        <w:t>＜</w:t>
      </w:r>
      <w:r>
        <w:object>
          <v:shape id="_x0000_i1027" o:spt="75" alt="eqIdef621e67af3261f78ac846856c4d6188" type="#_x0000_t75" style="height:27.5pt;width:14pt;" o:ole="t" filled="f" o:preferrelative="t" stroked="f" coordsize="21600,21600">
            <v:path/>
            <v:fill on="f" focussize="0,0"/>
            <v:stroke on="f" joinstyle="miter"/>
            <v:imagedata r:id="rId8" o:title="eqIdef621e67af3261f78ac846856c4d618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>的解集．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2．如图所示，在平面直角坐标系中，一次函数与反比例函数的图像交于第二、四象限</w:t>
      </w:r>
      <w:r>
        <w:object>
          <v:shape id="_x0000_i1028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4" o:title="eqId5963abe8f421bd99a2aaa94831a951e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t>、</w:t>
      </w:r>
      <w:r>
        <w:object>
          <v:shape id="_x0000_i1029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6" o:title="eqId7f9e8449aad35c5d840a3395ea86df6d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t>两点，过点</w:t>
      </w:r>
      <w:r>
        <w:object>
          <v:shape id="_x0000_i1030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4" o:title="eqId5963abe8f421bd99a2aaa94831a951e9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t>作</w:t>
      </w:r>
      <w:r>
        <w:object>
          <v:shape id="_x0000_i1031" o:spt="75" alt="eqIda5d3a0273d1f3046dfad2086d0df56c0" type="#_x0000_t75" style="height:12.5pt;width:35pt;" o:ole="t" filled="f" o:preferrelative="t" stroked="f" coordsize="21600,21600">
            <v:path/>
            <v:fill on="f" focussize="0,0"/>
            <v:stroke on="f" joinstyle="miter"/>
            <v:imagedata r:id="rId19" o:title="eqIda5d3a0273d1f3046dfad2086d0df56c0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t>轴于点</w:t>
      </w:r>
      <w:r>
        <w:object>
          <v:shape id="_x0000_i1032" o:spt="75" alt="eqId8455657dde27aabe6adb7b188e031c11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21" o:title="eqId8455657dde27aabe6adb7b188e031c11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t>，</w:t>
      </w:r>
      <w:r>
        <w:object>
          <v:shape id="_x0000_i1033" o:spt="75" alt="eqIdfc11331a7b2d2619b40ee6d34c3bd620" type="#_x0000_t75" style="height:10.5pt;width:31.5pt;" o:ole="t" filled="f" o:preferrelative="t" stroked="f" coordsize="21600,21600">
            <v:path/>
            <v:fill on="f" focussize="0,0"/>
            <v:stroke on="f" joinstyle="miter"/>
            <v:imagedata r:id="rId23" o:title="eqIdfc11331a7b2d2619b40ee6d34c3bd620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t>，</w:t>
      </w:r>
      <w:r>
        <w:object>
          <v:shape id="_x0000_i1034" o:spt="75" alt="eqId53339d9f796a117a5e23cad62eb56d2d" type="#_x0000_t75" style="height:27.5pt;width:64pt;" o:ole="t" filled="f" o:preferrelative="t" stroked="f" coordsize="21600,21600">
            <v:path/>
            <v:fill on="f" focussize="0,0"/>
            <v:stroke on="f" joinstyle="miter"/>
            <v:imagedata r:id="rId25" o:title="eqId53339d9f796a117a5e23cad62eb56d2d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t>，且点</w:t>
      </w:r>
      <w:r>
        <w:object>
          <v:shape id="_x0000_i1035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6" o:title="eqId7f9e8449aad35c5d840a3395ea86df6d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t>的坐标为</w:t>
      </w:r>
      <w:r>
        <w:object>
          <v:shape id="_x0000_i1036" o:spt="75" alt="eqIde863f4f3c7340317780ee792b093294b" type="#_x0000_t75" style="height:18pt;width:31.5pt;" o:ole="t" filled="f" o:preferrelative="t" stroked="f" coordsize="21600,21600">
            <v:path/>
            <v:fill on="f" focussize="0,0"/>
            <v:stroke on="f" joinstyle="miter"/>
            <v:imagedata r:id="rId28" o:title="eqIde863f4f3c7340317780ee792b093294b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495550" cy="1971675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(1)求一次函数与反比例函数的解析式；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037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31" o:title="eqId2a30f3a8b673cc28bd90c50cf1a35281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t>是</w:t>
      </w:r>
      <w:r>
        <w:object>
          <v:shape id="_x0000_i1038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33" o:title="eqIdd053b14c8588eee2acbbe44fc37a6886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t>轴上一点，且</w:t>
      </w:r>
      <w:r>
        <w:object>
          <v:shape id="_x0000_i1039" o:spt="75" alt="eqIddd5a1e516644950ef35eafd859b262f1" type="#_x0000_t75" style="height:13pt;width:34.5pt;" o:ole="t" filled="f" o:preferrelative="t" stroked="f" coordsize="21600,21600">
            <v:path/>
            <v:fill on="f" focussize="0,0"/>
            <v:stroke on="f" joinstyle="miter"/>
            <v:imagedata r:id="rId35" o:title="eqIddd5a1e516644950ef35eafd859b262f1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t>是等腰三角形，请直接写出所有符合条件的</w:t>
      </w:r>
      <w:r>
        <w:object>
          <v:shape id="_x0000_i1040" o:spt="75" alt="eqId2a30f3a8b673cc28bd90c50cf1a35281" type="#_x0000_t75" style="height:11.5pt;width:10.5pt;" o:ole="t" filled="f" o:preferrelative="t" stroked="f" coordsize="21600,21600">
            <v:path/>
            <v:fill on="f" focussize="0,0"/>
            <v:stroke on="f" joinstyle="miter"/>
            <v:imagedata r:id="rId31" o:title="eqId2a30f3a8b673cc28bd90c50cf1a35281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t>点坐标．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3．如图，直线</w:t>
      </w:r>
      <w:r>
        <w:object>
          <v:shape id="_x0000_i1041" o:spt="75" alt="eqIdae652daf6059ff386f99bef2210518c5" type="#_x0000_t75" style="height:14pt;width:46pt;" o:ole="t" filled="f" o:preferrelative="t" stroked="f" coordsize="21600,21600">
            <v:path/>
            <v:fill on="f" focussize="0,0"/>
            <v:stroke on="f" joinstyle="miter"/>
            <v:imagedata r:id="rId38" o:title="eqIdae652daf6059ff386f99bef2210518c5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t>与反比例函数</w:t>
      </w:r>
      <w:r>
        <w:object>
          <v:shape id="_x0000_i1042" o:spt="75" alt="eqId07854693dd2e33f66030d6106eb6e0ee" type="#_x0000_t75" style="height:27.5pt;width:27.5pt;" o:ole="t" filled="f" o:preferrelative="t" stroked="f" coordsize="21600,21600">
            <v:path/>
            <v:fill on="f" focussize="0,0"/>
            <v:stroke on="f" joinstyle="miter"/>
            <v:imagedata r:id="rId40" o:title="eqId07854693dd2e33f66030d6106eb6e0ee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t>的图像交于点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，点</w:t>
      </w:r>
      <w:r>
        <w:rPr>
          <w:rFonts w:eastAsia="Times New Roman"/>
          <w:i/>
        </w:rPr>
        <w:t>A</w:t>
      </w:r>
      <w:r>
        <w:t>的横坐标为1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66850" cy="1438275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</w:t>
      </w:r>
      <w:r>
        <w:rPr>
          <w:rFonts w:eastAsia="Times New Roman"/>
          <w:i/>
        </w:rPr>
        <w:t>k</w: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(2)点</w:t>
      </w:r>
      <w:r>
        <w:rPr>
          <w:rFonts w:eastAsia="Times New Roman"/>
          <w:i/>
        </w:rPr>
        <w:t>P</w:t>
      </w:r>
      <w:r>
        <w:t>是反比例函数</w:t>
      </w:r>
      <w:r>
        <w:object>
          <v:shape id="_x0000_i1043" o:spt="75" alt="eqId07854693dd2e33f66030d6106eb6e0ee" type="#_x0000_t75" style="height:27.5pt;width:27.5pt;" o:ole="t" filled="f" o:preferrelative="t" stroked="f" coordsize="21600,21600">
            <v:path/>
            <v:fill on="f" focussize="0,0"/>
            <v:stroke on="f" joinstyle="miter"/>
            <v:imagedata r:id="rId40" o:title="eqId07854693dd2e33f66030d6106eb6e0ee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t>在第一象限上的一个动点，作</w:t>
      </w:r>
      <w:r>
        <w:rPr>
          <w:rFonts w:eastAsia="Times New Roman"/>
          <w:i/>
        </w:rPr>
        <w:t>P</w:t>
      </w:r>
      <w:r>
        <w:t>关于原点的对称点</w:t>
      </w:r>
      <w:r>
        <w:object>
          <v:shape id="_x0000_i1044" o:spt="75" alt="eqIdcee6765a83140d745a6de4c85d9b6b50" type="#_x0000_t75" style="height:12.5pt;width:13pt;" o:ole="t" filled="f" o:preferrelative="t" stroked="f" coordsize="21600,21600">
            <v:path/>
            <v:fill on="f" focussize="0,0"/>
            <v:stroke on="f" joinstyle="miter"/>
            <v:imagedata r:id="rId44" o:title="eqIdcee6765a83140d745a6de4c85d9b6b50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t>，以</w:t>
      </w:r>
      <w:r>
        <w:object>
          <v:shape id="_x0000_i1045" o:spt="75" alt="eqId2a99e1ad0d6fb0f13be56d09086366c5" type="#_x0000_t75" style="height:12.5pt;width:20.5pt;" o:ole="t" filled="f" o:preferrelative="t" stroked="f" coordsize="21600,21600">
            <v:path/>
            <v:fill on="f" focussize="0,0"/>
            <v:stroke on="f" joinstyle="miter"/>
            <v:imagedata r:id="rId46" o:title="eqId2a99e1ad0d6fb0f13be56d09086366c5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t>为边作等边</w:t>
      </w:r>
      <w:r>
        <w:object>
          <v:shape id="_x0000_i1046" o:spt="75" alt="eqId940e153d6f05c387d203d6decf1f6507" type="#_x0000_t75" style="height:12.5pt;width:32.5pt;" o:ole="t" filled="f" o:preferrelative="t" stroked="f" coordsize="21600,21600">
            <v:path/>
            <v:fill on="f" focussize="0,0"/>
            <v:stroke on="f" joinstyle="miter"/>
            <v:imagedata r:id="rId48" o:title="eqId940e153d6f05c387d203d6decf1f6507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t>，使点</w:t>
      </w:r>
      <w:r>
        <w:rPr>
          <w:rFonts w:eastAsia="Times New Roman"/>
          <w:i/>
        </w:rPr>
        <w:t>C</w:t>
      </w:r>
      <w:r>
        <w:t>在第四象限．设点</w:t>
      </w:r>
      <w:r>
        <w:rPr>
          <w:rFonts w:eastAsia="Times New Roman"/>
          <w:i/>
        </w:rPr>
        <w:t>C</w:t>
      </w:r>
      <w:r>
        <w:t>（</w:t>
      </w:r>
      <w:r>
        <w:rPr>
          <w:rFonts w:eastAsia="Times New Roman"/>
          <w:i/>
        </w:rPr>
        <w:t>x</w:t>
      </w:r>
      <w:r>
        <w:t>，</w:t>
      </w:r>
      <w:r>
        <w:rPr>
          <w:rFonts w:eastAsia="Times New Roman"/>
          <w:i/>
        </w:rPr>
        <w:t>y</w:t>
      </w:r>
      <w:r>
        <w:t>），求</w:t>
      </w:r>
      <w:r>
        <w:rPr>
          <w:rFonts w:eastAsia="Times New Roman"/>
          <w:i/>
        </w:rPr>
        <w:t>y</w:t>
      </w:r>
      <w:r>
        <w:t>关于</w:t>
      </w:r>
      <w:r>
        <w:rPr>
          <w:rFonts w:eastAsia="Times New Roman"/>
          <w:i/>
        </w:rPr>
        <w:t>x</w:t>
      </w:r>
      <w:r>
        <w:t>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(3)在（2）的条件下，设点</w:t>
      </w:r>
      <w:r>
        <w:rPr>
          <w:rFonts w:eastAsia="Times New Roman"/>
          <w:i/>
        </w:rPr>
        <w:t>D</w:t>
      </w:r>
      <w:r>
        <w:t>是线段</w:t>
      </w:r>
      <w:r>
        <w:rPr>
          <w:rFonts w:eastAsia="Times New Roman"/>
          <w:i/>
        </w:rPr>
        <w:t>AB</w:t>
      </w:r>
      <w:r>
        <w:t>上的动点，点</w:t>
      </w:r>
      <w:r>
        <w:rPr>
          <w:rFonts w:eastAsia="Times New Roman"/>
          <w:i/>
        </w:rPr>
        <w:t>E</w:t>
      </w:r>
      <w:r>
        <w:t>是</w:t>
      </w:r>
      <w:r>
        <w:rPr>
          <w:rFonts w:eastAsia="Times New Roman"/>
          <w:i/>
        </w:rPr>
        <w:t>y</w:t>
      </w:r>
      <w:r>
        <w:t>轴上的动点，若以点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D</w:t>
      </w:r>
      <w:r>
        <w:t>，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E</w:t>
      </w:r>
      <w:r>
        <w:t>为顶点的四边形能构成平行四边形．求点</w:t>
      </w:r>
      <w:r>
        <w:rPr>
          <w:rFonts w:eastAsia="Times New Roman"/>
          <w:i/>
        </w:rPr>
        <w:t>C</w:t>
      </w:r>
      <w:r>
        <w:t>的纵坐标的取值范围．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4．如图，在平面直角坐标系</w:t>
      </w:r>
      <w:r>
        <w:rPr>
          <w:rFonts w:eastAsia="Times New Roman"/>
          <w:i/>
        </w:rPr>
        <w:t>xOy</w:t>
      </w:r>
      <w:r>
        <w:t>中，一次函数</w:t>
      </w:r>
      <w:r>
        <w:object>
          <v:shape id="_x0000_i1047" o:spt="75" alt="eqId9e6e15daf7b14dbff32c390f4984dcfb" type="#_x0000_t75" style="height:13pt;width:34.5pt;" o:ole="t" filled="f" o:preferrelative="t" stroked="f" coordsize="21600,21600">
            <v:path/>
            <v:fill on="f" focussize="0,0"/>
            <v:stroke on="f" joinstyle="miter"/>
            <v:imagedata r:id="rId50" o:title="eqId9e6e15daf7b14dbff32c390f4984dcfb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t>与</w:t>
      </w:r>
      <w:r>
        <w:rPr>
          <w:rFonts w:eastAsia="Times New Roman"/>
          <w:i/>
        </w:rPr>
        <w:t>x</w:t>
      </w:r>
      <w:r>
        <w:t>轴交于点</w:t>
      </w:r>
      <w:r>
        <w:rPr>
          <w:rFonts w:eastAsia="Times New Roman"/>
          <w:i/>
        </w:rPr>
        <w:t>C</w:t>
      </w:r>
      <w:r>
        <w:t>，与反比例函数</w:t>
      </w:r>
      <w:r>
        <w:object>
          <v:shape id="_x0000_i1048" o:spt="75" alt="eqId412de93a9a3a2dfbb727b793453c4196" type="#_x0000_t75" style="height:27pt;width:58pt;" o:ole="t" filled="f" o:preferrelative="t" stroked="f" coordsize="21600,21600">
            <v:path/>
            <v:fill on="f" focussize="0,0"/>
            <v:stroke on="f" joinstyle="miter"/>
            <v:imagedata r:id="rId52" o:title="eqId412de93a9a3a2dfbb727b793453c4196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  <w:r>
        <w:t>交于点</w:t>
      </w:r>
      <w:r>
        <w:object>
          <v:shape id="_x0000_i1049" o:spt="75" alt="eqId921502954d8f4c6e58a95487018a8a04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54" o:title="eqId921502954d8f4c6e58a95487018a8a04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t>和点</w:t>
      </w:r>
      <w:r>
        <w:rPr>
          <w:rFonts w:eastAsia="Times New Roman"/>
          <w:i/>
        </w:rPr>
        <w:t>B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971675" cy="24003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(1)求反比例函数表达式及点</w:t>
      </w:r>
      <w:r>
        <w:rPr>
          <w:rFonts w:eastAsia="Times New Roman"/>
          <w:i/>
        </w:rPr>
        <w:t>B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(2)根据图像，请直接写出</w:t>
      </w:r>
      <w:r>
        <w:object>
          <v:shape id="_x0000_i1050" o:spt="75" alt="eqId7217d613e81f4e8ca0a7e8deeb8b9c42" type="#_x0000_t75" style="height:27.5pt;width:53.5pt;" o:ole="t" filled="f" o:preferrelative="t" stroked="f" coordsize="21600,21600">
            <v:path/>
            <v:fill on="f" focussize="0,0"/>
            <v:stroke on="f" joinstyle="miter"/>
            <v:imagedata r:id="rId57" o:title="eqId7217d613e81f4e8ca0a7e8deeb8b9c42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t>的解集；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(3)点</w:t>
      </w:r>
      <w:r>
        <w:rPr>
          <w:rFonts w:eastAsia="Times New Roman"/>
          <w:i/>
        </w:rPr>
        <w:t>P</w:t>
      </w:r>
      <w:r>
        <w:t>是</w:t>
      </w:r>
      <w:r>
        <w:rPr>
          <w:rFonts w:eastAsia="Times New Roman"/>
          <w:i/>
        </w:rPr>
        <w:t>x</w:t>
      </w:r>
      <w:r>
        <w:t>轴上的一点，若△</w:t>
      </w:r>
      <w:r>
        <w:rPr>
          <w:rFonts w:eastAsia="Times New Roman"/>
          <w:i/>
        </w:rPr>
        <w:t>PAB</w:t>
      </w:r>
      <w:r>
        <w:t>的面积是6，求点</w:t>
      </w:r>
      <w:r>
        <w:rPr>
          <w:rFonts w:eastAsia="Times New Roman"/>
          <w:i/>
        </w:rPr>
        <w:t>P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5．如图，一次函数</w:t>
      </w:r>
      <w:r>
        <w:object>
          <v:shape id="_x0000_i1051" o:spt="75" alt="eqIded06ccefffc165f9c77250cd28301d8a" type="#_x0000_t75" style="height:16pt;width:46.5pt;" o:ole="t" filled="f" o:preferrelative="t" stroked="f" coordsize="21600,21600">
            <v:path/>
            <v:fill on="f" focussize="0,0"/>
            <v:stroke on="f" joinstyle="miter"/>
            <v:imagedata r:id="rId59" o:title="eqIded06ccefffc165f9c77250cd28301d8a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t>和反比例函数</w:t>
      </w:r>
      <w:r>
        <w:object>
          <v:shape id="_x0000_i1052" o:spt="75" alt="eqIdedc4622a5f65ffbece28e09206b0cb8d" type="#_x0000_t75" style="height:27pt;width:33.5pt;" o:ole="t" filled="f" o:preferrelative="t" stroked="f" coordsize="21600,21600">
            <v:path/>
            <v:fill on="f" focussize="0,0"/>
            <v:stroke on="f" joinstyle="miter"/>
            <v:imagedata r:id="rId61" o:title="eqIdedc4622a5f65ffbece28e09206b0cb8d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t>的图象相交于</w:t>
      </w:r>
      <w:r>
        <w:object>
          <v:shape id="_x0000_i1053" o:spt="75" alt="eqIdbb033f556a8eb728e5bc878625a28375" type="#_x0000_t75" style="height:17.5pt;width:46pt;" o:ole="t" filled="f" o:preferrelative="t" stroked="f" coordsize="21600,21600">
            <v:path/>
            <v:fill on="f" focussize="0,0"/>
            <v:stroke on="f" joinstyle="miter"/>
            <v:imagedata r:id="rId63" o:title="eqIdbb033f556a8eb728e5bc878625a28375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t>和</w:t>
      </w:r>
      <w:r>
        <w:rPr>
          <w:rFonts w:eastAsia="Times New Roman"/>
          <w:i/>
        </w:rPr>
        <w:t>B</w:t>
      </w:r>
      <w:r>
        <w:t>两点，点</w:t>
      </w:r>
      <w:r>
        <w:rPr>
          <w:rFonts w:eastAsia="Times New Roman"/>
          <w:i/>
        </w:rPr>
        <w:t>B</w:t>
      </w:r>
      <w:r>
        <w:t>的纵坐标是2，一次函数</w:t>
      </w:r>
      <w:r>
        <w:object>
          <v:shape id="_x0000_i1054" o:spt="75" alt="eqIded06ccefffc165f9c77250cd28301d8a" type="#_x0000_t75" style="height:16pt;width:46.5pt;" o:ole="t" filled="f" o:preferrelative="t" stroked="f" coordsize="21600,21600">
            <v:path/>
            <v:fill on="f" focussize="0,0"/>
            <v:stroke on="f" joinstyle="miter"/>
            <v:imagedata r:id="rId59" o:title="eqIded06ccefffc165f9c77250cd28301d8a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t>的图象与</w:t>
      </w:r>
      <w:r>
        <w:rPr>
          <w:rFonts w:eastAsia="Times New Roman"/>
          <w:i/>
        </w:rPr>
        <w:t>x</w:t>
      </w:r>
      <w:r>
        <w:t>轴交于点</w:t>
      </w:r>
      <w:r>
        <w:rPr>
          <w:rFonts w:eastAsia="Times New Roman"/>
          <w:i/>
        </w:rPr>
        <w:t>C</w:t>
      </w:r>
      <w:r>
        <w:t>，与</w:t>
      </w:r>
      <w:r>
        <w:rPr>
          <w:rFonts w:eastAsia="Times New Roman"/>
          <w:i/>
        </w:rPr>
        <w:t>y</w:t>
      </w:r>
      <w:r>
        <w:t>轴交于点</w:t>
      </w:r>
      <w:r>
        <w:rPr>
          <w:rFonts w:eastAsia="Times New Roman"/>
          <w:i/>
        </w:rPr>
        <w:t>D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990725" cy="1895475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(1)求一次函数和反比例函数的解析式；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(2)根据图象直接写出当</w:t>
      </w:r>
      <w:r>
        <w:object>
          <v:shape id="_x0000_i1055" o:spt="75" alt="eqId540782ba0413723647c095b294509c6c" type="#_x0000_t75" style="height:27pt;width:47.5pt;" o:ole="t" filled="f" o:preferrelative="t" stroked="f" coordsize="21600,21600">
            <v:path/>
            <v:fill on="f" focussize="0,0"/>
            <v:stroke on="f" joinstyle="miter"/>
            <v:imagedata r:id="rId67" o:title="eqId540782ba0413723647c095b294509c6c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t>时，</w:t>
      </w:r>
      <w:r>
        <w:rPr>
          <w:rFonts w:eastAsia="Times New Roman"/>
          <w:i/>
        </w:rPr>
        <w:t>x</w:t>
      </w:r>
      <w:r>
        <w:t>的取值范围；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(3)求证：</w:t>
      </w:r>
      <w:r>
        <w:object>
          <v:shape id="_x0000_i1056" o:spt="75" alt="eqIdb13c121d6561e38868086652d4ca57b8" type="#_x0000_t75" style="height:12.5pt;width:49.5pt;" o:ole="t" filled="f" o:preferrelative="t" stroked="f" coordsize="21600,21600">
            <v:path/>
            <v:fill on="f" focussize="0,0"/>
            <v:stroke on="f" joinstyle="miter"/>
            <v:imagedata r:id="rId69" o:title="eqIdb13c121d6561e38868086652d4ca57b8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6．在平面直角坐标系</w:t>
      </w:r>
      <w:r>
        <w:rPr>
          <w:rFonts w:eastAsia="Times New Roman"/>
          <w:i/>
        </w:rPr>
        <w:t>xOy</w:t>
      </w:r>
      <w:r>
        <w:t>中，一次函数</w:t>
      </w:r>
      <w:r>
        <w:object>
          <v:shape id="_x0000_i1057" o:spt="75" alt="eqId78b5062be5cf27ae8089ad0c25d1b7c3" type="#_x0000_t75" style="height:14pt;width:46pt;" o:ole="t" filled="f" o:preferrelative="t" stroked="f" coordsize="21600,21600">
            <v:path/>
            <v:fill on="f" focussize="0,0"/>
            <v:stroke on="f" joinstyle="miter"/>
            <v:imagedata r:id="rId71" o:title="eqId78b5062be5cf27ae8089ad0c25d1b7c3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t>与反比例函数</w:t>
      </w:r>
      <w:r>
        <w:object>
          <v:shape id="_x0000_i1058" o:spt="75" alt="eqId07854693dd2e33f66030d6106eb6e0ee" type="#_x0000_t75" style="height:27.5pt;width:27.5pt;" o:ole="t" filled="f" o:preferrelative="t" stroked="f" coordsize="21600,21600">
            <v:path/>
            <v:fill on="f" focussize="0,0"/>
            <v:stroke on="f" joinstyle="miter"/>
            <v:imagedata r:id="rId40" o:title="eqId07854693dd2e33f66030d6106eb6e0ee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t>的图象交于</w:t>
      </w:r>
      <w:r>
        <w:object>
          <v:shape id="_x0000_i1059" o:spt="75" alt="eqIdd5343f6dee6d12906b09ff03166350a5" type="#_x0000_t75" style="height:18pt;width:34.5pt;" o:ole="t" filled="f" o:preferrelative="t" stroked="f" coordsize="21600,21600">
            <v:path/>
            <v:fill on="f" focussize="0,0"/>
            <v:stroke on="f" joinstyle="miter"/>
            <v:imagedata r:id="rId74" o:title="eqIdd5343f6dee6d12906b09ff03166350a5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t>、</w:t>
      </w:r>
      <w:r>
        <w:rPr>
          <w:rFonts w:eastAsia="Times New Roman"/>
          <w:i/>
        </w:rPr>
        <w:t>B</w:t>
      </w:r>
      <w:r>
        <w:t>两点．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266950" cy="2514600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(1)求反比例函数的表达式；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(2)点</w:t>
      </w:r>
      <w:r>
        <w:rPr>
          <w:rFonts w:eastAsia="Times New Roman"/>
          <w:i/>
        </w:rPr>
        <w:t>P</w:t>
      </w:r>
      <w:r>
        <w:t>为</w:t>
      </w:r>
      <w:r>
        <w:rPr>
          <w:rFonts w:eastAsia="Times New Roman"/>
          <w:i/>
        </w:rPr>
        <w:t>x</w:t>
      </w:r>
      <w:r>
        <w:t>轴上的动点，当</w:t>
      </w:r>
      <w:r>
        <w:object>
          <v:shape id="_x0000_i1060" o:spt="75" alt="eqId7a855335176fc36a15017f50a8561348" type="#_x0000_t75" style="height:12pt;width:32.5pt;" o:ole="t" filled="f" o:preferrelative="t" stroked="f" coordsize="21600,21600">
            <v:path/>
            <v:fill on="f" focussize="0,0"/>
            <v:stroke on="f" joinstyle="miter"/>
            <v:imagedata r:id="rId77" o:title="eqId7a855335176fc36a15017f50a8561348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t>的面积为8时，求点</w:t>
      </w:r>
      <w:r>
        <w:rPr>
          <w:rFonts w:eastAsia="Times New Roman"/>
          <w:i/>
        </w:rPr>
        <w:t>P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7．如图，直线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x</w:t>
      </w:r>
      <w:r>
        <w:t>+3与反比例函数</w:t>
      </w:r>
      <w:r>
        <w:object>
          <v:shape id="_x0000_i1061" o:spt="75" alt="eqId07854693dd2e33f66030d6106eb6e0ee" type="#_x0000_t75" style="height:27.5pt;width:27.5pt;" o:ole="t" filled="f" o:preferrelative="t" stroked="f" coordsize="21600,21600">
            <v:path/>
            <v:fill on="f" focussize="0,0"/>
            <v:stroke on="f" joinstyle="miter"/>
            <v:imagedata r:id="rId40" o:title="eqId07854693dd2e33f66030d6106eb6e0ee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t>的图象交点</w:t>
      </w:r>
      <w:r>
        <w:rPr>
          <w:rFonts w:eastAsia="Times New Roman"/>
          <w:i/>
        </w:rPr>
        <w:t>A</w:t>
      </w:r>
      <w:r>
        <w:t>、点</w:t>
      </w:r>
      <w:r>
        <w:rPr>
          <w:rFonts w:eastAsia="Times New Roman"/>
          <w:i/>
        </w:rPr>
        <w:t>B</w:t>
      </w:r>
      <w:r>
        <w:t>，其中点</w:t>
      </w:r>
      <w:r>
        <w:rPr>
          <w:rFonts w:eastAsia="Times New Roman"/>
          <w:i/>
        </w:rPr>
        <w:t>A</w:t>
      </w:r>
      <w:r>
        <w:t>的坐标为（﹣2，</w:t>
      </w:r>
      <w:r>
        <w:rPr>
          <w:rFonts w:eastAsia="Times New Roman"/>
          <w:i/>
        </w:rPr>
        <w:t>m</w:t>
      </w:r>
      <w:r>
        <w:t>），过点</w:t>
      </w:r>
      <w:r>
        <w:rPr>
          <w:rFonts w:eastAsia="Times New Roman"/>
          <w:i/>
        </w:rPr>
        <w:t>B</w:t>
      </w:r>
      <w:r>
        <w:t>作</w:t>
      </w:r>
      <w:r>
        <w:rPr>
          <w:rFonts w:eastAsia="Times New Roman"/>
          <w:i/>
        </w:rPr>
        <w:t>BC</w:t>
      </w:r>
      <w:r>
        <w:t>垂直</w:t>
      </w:r>
      <w:r>
        <w:rPr>
          <w:rFonts w:eastAsia="Times New Roman"/>
          <w:i/>
        </w:rPr>
        <w:t>x</w:t>
      </w:r>
      <w:r>
        <w:t>轴交</w:t>
      </w:r>
      <w:r>
        <w:rPr>
          <w:rFonts w:eastAsia="Times New Roman"/>
          <w:i/>
        </w:rPr>
        <w:t>x</w:t>
      </w:r>
      <w:r>
        <w:t>轴于点</w:t>
      </w:r>
      <w:r>
        <w:rPr>
          <w:rFonts w:eastAsia="Times New Roman"/>
          <w:i/>
        </w:rPr>
        <w:t>C</w:t>
      </w:r>
      <w:r>
        <w:t>，作</w:t>
      </w:r>
      <w:r>
        <w:rPr>
          <w:rFonts w:eastAsia="Times New Roman"/>
          <w:i/>
        </w:rPr>
        <w:t>BE</w:t>
      </w:r>
      <w:r>
        <w:t>垂直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E</w:t>
      </w:r>
      <w:r>
        <w:t>，点</w:t>
      </w:r>
      <w:r>
        <w:rPr>
          <w:rFonts w:eastAsia="Times New Roman"/>
          <w:i/>
        </w:rPr>
        <w:t>D</w:t>
      </w:r>
      <w:r>
        <w:t>是</w:t>
      </w:r>
      <w:r>
        <w:rPr>
          <w:rFonts w:eastAsia="Times New Roman"/>
          <w:i/>
        </w:rPr>
        <w:t>BC</w:t>
      </w:r>
      <w:r>
        <w:t>上一点，连结</w:t>
      </w:r>
      <w:r>
        <w:rPr>
          <w:rFonts w:eastAsia="Times New Roman"/>
          <w:i/>
        </w:rPr>
        <w:t>OD</w:t>
      </w:r>
      <w:r>
        <w:t>，且</w:t>
      </w:r>
      <w:r>
        <w:rPr>
          <w:rFonts w:eastAsia="Times New Roman"/>
          <w:i/>
        </w:rPr>
        <w:t>OD</w:t>
      </w:r>
      <w:r>
        <w:t>＝</w:t>
      </w:r>
      <w:r>
        <w:rPr>
          <w:rFonts w:eastAsia="Times New Roman"/>
          <w:i/>
        </w:rPr>
        <w:t>BD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809750" cy="16764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(1)求反比例函数的解析式；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(2)求</w:t>
      </w:r>
      <w:r>
        <w:rPr>
          <w:rFonts w:eastAsia="Times New Roman"/>
          <w:i/>
        </w:rPr>
        <w:t>D</w:t>
      </w:r>
      <w:r>
        <w:t>点坐标；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(3)求四边形</w:t>
      </w:r>
      <w:r>
        <w:rPr>
          <w:rFonts w:eastAsia="Times New Roman"/>
          <w:i/>
        </w:rPr>
        <w:t>ADEB</w:t>
      </w:r>
      <w:r>
        <w:t>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8．如图，在平面直角坐标系</w:t>
      </w:r>
      <w:r>
        <w:rPr>
          <w:rFonts w:eastAsia="Times New Roman"/>
          <w:i/>
        </w:rPr>
        <w:t>xOy</w:t>
      </w:r>
      <w:r>
        <w:t>中，双曲线</w:t>
      </w:r>
      <w:r>
        <w:object>
          <v:shape id="_x0000_i1062" o:spt="75" alt="eqId05621b18b7ffc991d9f30380e2e08fea" type="#_x0000_t75" style="height:27.5pt;width:30pt;" o:ole="t" filled="f" o:preferrelative="t" stroked="f" coordsize="21600,21600">
            <v:path/>
            <v:fill on="f" focussize="0,0"/>
            <v:stroke on="f" joinstyle="miter"/>
            <v:imagedata r:id="rId81" o:title="eqId05621b18b7ffc991d9f30380e2e08fea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t>与直线</w:t>
      </w:r>
      <w:r>
        <w:rPr>
          <w:rFonts w:eastAsia="Times New Roman"/>
          <w:i/>
        </w:rPr>
        <w:t>y</w:t>
      </w:r>
      <w:r>
        <w:t>＝﹣2</w:t>
      </w:r>
      <w:r>
        <w:rPr>
          <w:rFonts w:eastAsia="Times New Roman"/>
          <w:i/>
        </w:rPr>
        <w:t>x</w:t>
      </w:r>
      <w:r>
        <w:t>＋2交于点</w:t>
      </w:r>
      <w:r>
        <w:rPr>
          <w:rFonts w:eastAsia="Times New Roman"/>
          <w:i/>
        </w:rPr>
        <w:t>A</w:t>
      </w:r>
      <w:r>
        <w:t>（﹣1，</w:t>
      </w:r>
      <w:r>
        <w:rPr>
          <w:rFonts w:eastAsia="Times New Roman"/>
          <w:i/>
        </w:rPr>
        <w:t>a</w:t>
      </w:r>
      <w:r>
        <w:t>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790700" cy="1762125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m</w: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(2)求该双曲线与直线</w:t>
      </w:r>
      <w:r>
        <w:rPr>
          <w:rFonts w:eastAsia="Times New Roman"/>
          <w:i/>
        </w:rPr>
        <w:t>y</w:t>
      </w:r>
      <w:r>
        <w:t>＝﹣2</w:t>
      </w:r>
      <w:r>
        <w:rPr>
          <w:rFonts w:eastAsia="Times New Roman"/>
          <w:i/>
        </w:rPr>
        <w:t>x</w:t>
      </w:r>
      <w:r>
        <w:t>＋2另一个交点</w:t>
      </w:r>
      <w:r>
        <w:rPr>
          <w:rFonts w:eastAsia="Times New Roman"/>
          <w:i/>
        </w:rPr>
        <w:t>B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9．如图，直线了</w:t>
      </w:r>
      <w:r>
        <w:rPr>
          <w:rFonts w:eastAsia="Times New Roman"/>
          <w:i/>
        </w:rPr>
        <w:t>l</w:t>
      </w:r>
      <w:r>
        <w:rPr>
          <w:rFonts w:eastAsia="Times New Roman"/>
          <w:i/>
          <w:vertAlign w:val="subscript"/>
        </w:rPr>
        <w:t>1</w:t>
      </w:r>
      <w:r>
        <w:t>：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1</w:t>
      </w:r>
      <w:r>
        <w:t>=</w:t>
      </w:r>
      <w:r>
        <w:rPr>
          <w:rFonts w:eastAsia="Times New Roman"/>
          <w:i/>
        </w:rPr>
        <w:t>kx</w:t>
      </w:r>
      <w:r>
        <w:t>+</w:t>
      </w:r>
      <w:r>
        <w:rPr>
          <w:rFonts w:eastAsia="Times New Roman"/>
          <w:i/>
        </w:rPr>
        <w:t>b</w:t>
      </w:r>
      <w:r>
        <w:t>与反比例函数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2</w:t>
      </w:r>
      <w:r>
        <w:t>=</w:t>
      </w:r>
      <w:r>
        <w:object>
          <v:shape id="_x0000_i1063" o:spt="75" alt="eqId9abb3a62e46296c417261156b51ec6b4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84" o:title="eqId9abb3a62e46296c417261156b51ec6b4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t>相交于</w:t>
      </w:r>
      <w:r>
        <w:rPr>
          <w:rFonts w:eastAsia="Times New Roman"/>
          <w:i/>
        </w:rPr>
        <w:t>A</w:t>
      </w:r>
      <w:r>
        <w:t>（-1，4）和</w:t>
      </w:r>
      <w:r>
        <w:rPr>
          <w:rFonts w:eastAsia="Times New Roman"/>
          <w:i/>
        </w:rPr>
        <w:t>B</w:t>
      </w:r>
      <w:r>
        <w:t>（-4，</w:t>
      </w:r>
      <w:r>
        <w:rPr>
          <w:rFonts w:eastAsia="Times New Roman"/>
          <w:i/>
        </w:rPr>
        <w:t>a</w:t>
      </w:r>
      <w:r>
        <w:t>），直线</w:t>
      </w:r>
      <w:r>
        <w:rPr>
          <w:rFonts w:eastAsia="Times New Roman"/>
          <w:i/>
        </w:rPr>
        <w:t>l</w:t>
      </w:r>
      <w:r>
        <w:rPr>
          <w:rFonts w:eastAsia="Times New Roman"/>
          <w:i/>
          <w:vertAlign w:val="subscript"/>
        </w:rPr>
        <w:t>2</w:t>
      </w:r>
      <w:r>
        <w:t>：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3</w:t>
      </w:r>
      <w:r>
        <w:t>=-</w:t>
      </w:r>
      <w:r>
        <w:rPr>
          <w:rFonts w:eastAsia="Times New Roman"/>
          <w:i/>
        </w:rPr>
        <w:t>x</w:t>
      </w:r>
      <w:r>
        <w:t>+</w:t>
      </w:r>
      <w:r>
        <w:rPr>
          <w:rFonts w:eastAsia="Times New Roman"/>
          <w:i/>
        </w:rPr>
        <w:t>c</w:t>
      </w:r>
      <w:r>
        <w:t>与反比例函数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2</w:t>
      </w:r>
      <w:r>
        <w:t>=</w:t>
      </w:r>
      <w:r>
        <w:object>
          <v:shape id="_x0000_i1064" o:spt="75" alt="eqId9abb3a62e46296c417261156b51ec6b4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84" o:title="eqId9abb3a62e46296c417261156b51ec6b4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t>相交于</w:t>
      </w:r>
      <w:r>
        <w:rPr>
          <w:rFonts w:eastAsia="Times New Roman"/>
          <w:i/>
        </w:rPr>
        <w:t>B</w:t>
      </w:r>
      <w:r>
        <w:t>、</w:t>
      </w:r>
      <w:r>
        <w:rPr>
          <w:rFonts w:eastAsia="Times New Roman"/>
          <w:i/>
        </w:rPr>
        <w:t>C</w:t>
      </w:r>
      <w:r>
        <w:t>两点，交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D</w:t>
      </w:r>
      <w:r>
        <w:t>，连接</w:t>
      </w:r>
      <w:r>
        <w:rPr>
          <w:rFonts w:eastAsia="Times New Roman"/>
          <w:i/>
        </w:rPr>
        <w:t>OB</w:t>
      </w:r>
      <w:r>
        <w:t>、</w:t>
      </w:r>
      <w:r>
        <w:rPr>
          <w:rFonts w:eastAsia="Times New Roman"/>
          <w:i/>
        </w:rPr>
        <w:t>OC</w:t>
      </w:r>
      <w:r>
        <w:t>、</w:t>
      </w:r>
      <w:r>
        <w:rPr>
          <w:rFonts w:eastAsia="Times New Roman"/>
          <w:i/>
        </w:rPr>
        <w:t>OA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571625" cy="1724025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(1)求反比例函数的解析式和</w:t>
      </w:r>
      <w:r>
        <w:rPr>
          <w:rFonts w:eastAsia="Times New Roman"/>
          <w:i/>
        </w:rPr>
        <w:t>c</w: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(2)求△</w:t>
      </w:r>
      <w:r>
        <w:rPr>
          <w:rFonts w:eastAsia="Times New Roman"/>
          <w:i/>
        </w:rPr>
        <w:t>BOC</w:t>
      </w:r>
      <w:r>
        <w:t>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10．如图，反比例函数</w:t>
      </w:r>
      <w:r>
        <w:object>
          <v:shape id="_x0000_i1065" o:spt="75" alt="eqId5294ca04521fa5de92d5ae032d7c54a3" type="#_x0000_t75" style="height:28.5pt;width:42pt;" o:ole="t" filled="f" o:preferrelative="t" stroked="f" coordsize="21600,21600">
            <v:path/>
            <v:fill on="f" focussize="0,0"/>
            <v:stroke on="f" joinstyle="miter"/>
            <v:imagedata r:id="rId88" o:title="eqId5294ca04521fa5de92d5ae032d7c54a3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t>的图象与一次函数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kx</w:t>
      </w:r>
      <w:r>
        <w:t>＋5（</w:t>
      </w:r>
      <w:r>
        <w:rPr>
          <w:rFonts w:eastAsia="Times New Roman"/>
          <w:i/>
        </w:rPr>
        <w:t>k</w:t>
      </w:r>
      <w:r>
        <w:t>为常数，且</w:t>
      </w:r>
      <w:r>
        <w:rPr>
          <w:rFonts w:eastAsia="Times New Roman"/>
          <w:i/>
        </w:rPr>
        <w:t>k</w:t>
      </w:r>
      <w:r>
        <w:t>≠0）的图象交于</w:t>
      </w:r>
      <w:r>
        <w:object>
          <v:shape id="_x0000_i1066" o:spt="75" alt="eqIdd01d4c279ea356adf65cb65254ef4df3" type="#_x0000_t75" style="height:18pt;width:39.5pt;" o:ole="t" filled="f" o:preferrelative="t" stroked="f" coordsize="21600,21600">
            <v:path/>
            <v:fill on="f" focussize="0,0"/>
            <v:stroke on="f" joinstyle="miter"/>
            <v:imagedata r:id="rId90" o:title="eqIdd01d4c279ea356adf65cb65254ef4df3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B</w:t>
      </w:r>
      <w:r>
        <w:t>两点．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95450" cy="1457325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(1)求一次函数的解析式；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(2)若将直线</w:t>
      </w:r>
      <w:r>
        <w:rPr>
          <w:rFonts w:eastAsia="Times New Roman"/>
          <w:i/>
        </w:rPr>
        <w:t>AB</w:t>
      </w:r>
      <w:r>
        <w:t>向下平移</w:t>
      </w:r>
      <w:r>
        <w:rPr>
          <w:rFonts w:eastAsia="Times New Roman"/>
          <w:i/>
        </w:rPr>
        <w:t>m</w:t>
      </w:r>
      <w:r>
        <w:t>（</w:t>
      </w:r>
      <w:r>
        <w:rPr>
          <w:rFonts w:eastAsia="Times New Roman"/>
          <w:i/>
        </w:rPr>
        <w:t>m</w:t>
      </w:r>
      <w:r>
        <w:t>＞0）个单位长度后与反比例函数的图象有且只有一个公共点，求</w:t>
      </w:r>
      <w:r>
        <w:rPr>
          <w:rFonts w:eastAsia="Times New Roman"/>
          <w:i/>
        </w:rPr>
        <w:t>m</w:t>
      </w:r>
      <w: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11．如图，双曲线</w:t>
      </w:r>
      <w:r>
        <w:object>
          <v:shape id="_x0000_i1067" o:spt="75" alt="eqId77bd30bc9ca2584cf6955a41fe1775d8" type="#_x0000_t75" style="height:27.5pt;width:32.5pt;" o:ole="t" filled="f" o:preferrelative="t" stroked="f" coordsize="21600,21600">
            <v:path/>
            <v:fill on="f" focussize="0,0"/>
            <v:stroke on="f" joinstyle="miter"/>
            <v:imagedata r:id="rId93" o:title="eqId77bd30bc9ca2584cf6955a41fe1775d8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t>与直线</w:t>
      </w:r>
      <w:r>
        <w:object>
          <v:shape id="_x0000_i1068" o:spt="75" alt="eqId3748c4133fc0b6808554c15861da6f68" type="#_x0000_t75" style="height:27pt;width:59pt;" o:ole="t" filled="f" o:preferrelative="t" stroked="f" coordsize="21600,21600">
            <v:path/>
            <v:fill on="f" focussize="0,0"/>
            <v:stroke on="f" joinstyle="miter"/>
            <v:imagedata r:id="rId95" o:title="eqId3748c4133fc0b6808554c15861da6f68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t>交于点</w:t>
      </w:r>
      <w:r>
        <w:object>
          <v:shape id="_x0000_i1069" o:spt="75" alt="eqId7f34a9d14ccf98ff9a1da73d6cdf073a" type="#_x0000_t75" style="height:18pt;width:38pt;" o:ole="t" filled="f" o:preferrelative="t" stroked="f" coordsize="21600,21600">
            <v:path/>
            <v:fill on="f" focussize="0,0"/>
            <v:stroke on="f" joinstyle="miter"/>
            <v:imagedata r:id="rId97" o:title="eqId7f34a9d14ccf98ff9a1da73d6cdf073a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t>、</w:t>
      </w:r>
      <w:r>
        <w:object>
          <v:shape id="_x0000_i1070" o:spt="75" alt="eqId43c3475f67b5521454a5a81ce0816f2c" type="#_x0000_t75" style="height:18pt;width:34.5pt;" o:ole="t" filled="f" o:preferrelative="t" stroked="f" coordsize="21600,21600">
            <v:path/>
            <v:fill on="f" focussize="0,0"/>
            <v:stroke on="f" joinstyle="miter"/>
            <v:imagedata r:id="rId99" o:title="eqId43c3475f67b5521454a5a81ce0816f2c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t>，与两坐标轴分别交于点</w:t>
      </w:r>
      <w:r>
        <w:rPr>
          <w:rFonts w:eastAsia="Times New Roman"/>
          <w:i/>
        </w:rPr>
        <w:t>C</w:t>
      </w:r>
      <w:r>
        <w:t>、</w:t>
      </w:r>
      <w:r>
        <w:rPr>
          <w:rFonts w:eastAsia="Times New Roman"/>
          <w:i/>
        </w:rPr>
        <w:t>D</w:t>
      </w:r>
      <w:r>
        <w:t>，已知点</w:t>
      </w:r>
      <w:r>
        <w:object>
          <v:shape id="_x0000_i1071" o:spt="75" alt="eqId33a62c9695f5a1691c5fe8724fa764b7" type="#_x0000_t75" style="height:18pt;width:32.5pt;" o:ole="t" filled="f" o:preferrelative="t" stroked="f" coordsize="21600,21600">
            <v:path/>
            <v:fill on="f" focussize="0,0"/>
            <v:stroke on="f" joinstyle="miter"/>
            <v:imagedata r:id="rId101" o:title="eqId33a62c9695f5a1691c5fe8724fa764b7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  <w:r>
        <w:t>，连接</w:t>
      </w:r>
      <w:r>
        <w:rPr>
          <w:rFonts w:eastAsia="Times New Roman"/>
          <w:i/>
        </w:rPr>
        <w:t>AE</w:t>
      </w:r>
      <w:r>
        <w:t>、</w:t>
      </w:r>
      <w:r>
        <w:rPr>
          <w:rFonts w:eastAsia="Times New Roman"/>
          <w:i/>
        </w:rPr>
        <w:t>BE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171700" cy="1517650"/>
            <wp:effectExtent l="0" t="0" r="0" b="635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2173878" cy="1519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</w:t>
      </w:r>
      <w:r>
        <w:object>
          <v:shape id="_x0000_i1072" o:spt="75" alt="eqIda6c57bbef89a37f1a3808c0ceeac0c22" type="#_x0000_t75" style="height:10pt;width:19.5pt;" o:ole="t" filled="f" o:preferrelative="t" stroked="f" coordsize="21600,21600">
            <v:path/>
            <v:fill on="f" focussize="0,0"/>
            <v:stroke on="f" joinstyle="miter"/>
            <v:imagedata r:id="rId104" o:title="eqIda6c57bbef89a37f1a3808c0ceeac0c22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t>_______________；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(2)请直接写出当</w:t>
      </w:r>
      <w:r>
        <w:object>
          <v:shape id="_x0000_i1073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106" o:title="eqId81dea63b8ce3e51adf66cf7b9982a24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t>满足什么条件时，</w:t>
      </w:r>
      <w:r>
        <w:object>
          <v:shape id="_x0000_i1074" o:spt="75" alt="eqId25f99df1a7b58018125b99578b779342" type="#_x0000_t75" style="height:16pt;width:31.5pt;" o:ole="t" filled="f" o:preferrelative="t" stroked="f" coordsize="21600,21600">
            <v:path/>
            <v:fill on="f" focussize="0,0"/>
            <v:stroke on="f" joinstyle="miter"/>
            <v:imagedata r:id="rId108" o:title="eqId25f99df1a7b58018125b99578b779342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(3)求</w:t>
      </w:r>
      <w:r>
        <w:object>
          <v:shape id="_x0000_i1075" o:spt="75" alt="eqIde742966e3711cfa53dce04022acf4bcc" type="#_x0000_t75" style="height:11.5pt;width:33.5pt;" o:ole="t" filled="f" o:preferrelative="t" stroked="f" coordsize="21600,21600">
            <v:path/>
            <v:fill on="f" focussize="0,0"/>
            <v:stroke on="f" joinstyle="miter"/>
            <v:imagedata r:id="rId110" o:title="eqIde742966e3711cfa53dce04022acf4bcc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t>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12．如图直线</w:t>
      </w:r>
      <w:r>
        <w:rPr>
          <w:rFonts w:eastAsia="Times New Roman"/>
          <w:i/>
        </w:rPr>
        <w:t>y</w:t>
      </w:r>
      <w:r>
        <w:t>=2</w:t>
      </w:r>
      <w:r>
        <w:rPr>
          <w:rFonts w:eastAsia="Times New Roman"/>
          <w:i/>
        </w:rPr>
        <w:t>x</w:t>
      </w:r>
      <w:r>
        <w:t>+</w:t>
      </w:r>
      <w:r>
        <w:rPr>
          <w:rFonts w:eastAsia="Times New Roman"/>
          <w:i/>
        </w:rPr>
        <w:t>b</w:t>
      </w:r>
      <w:r>
        <w:t>与双曲线</w:t>
      </w:r>
      <w:r>
        <w:rPr>
          <w:rFonts w:eastAsia="Times New Roman"/>
          <w:i/>
        </w:rPr>
        <w:t>y</w:t>
      </w:r>
      <w:r>
        <w:t>＝</w:t>
      </w:r>
      <w:r>
        <w:object>
          <v:shape id="_x0000_i1076" o:spt="75" alt="eqId013a780acfec86e30185db3920a28891" type="#_x0000_t75" style="height:27pt;width:11.5pt;" o:ole="t" filled="f" o:preferrelative="t" stroked="f" coordsize="21600,21600">
            <v:path/>
            <v:fill on="f" focussize="0,0"/>
            <v:stroke on="f" joinstyle="miter"/>
            <v:imagedata r:id="rId112" o:title="eqId013a780acfec86e30185db3920a2889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  <w:r>
        <w:t xml:space="preserve"> （</w:t>
      </w:r>
      <w:r>
        <w:rPr>
          <w:rFonts w:eastAsia="Times New Roman"/>
          <w:i/>
        </w:rPr>
        <w:t>k</w:t>
      </w:r>
      <w:r>
        <w:t>为常数，</w:t>
      </w:r>
      <w:r>
        <w:rPr>
          <w:rFonts w:eastAsia="Times New Roman"/>
          <w:i/>
        </w:rPr>
        <w:t>k</w:t>
      </w:r>
      <w:r>
        <w:t>≠0）在第一象限内交于点</w:t>
      </w:r>
      <w:r>
        <w:rPr>
          <w:rFonts w:eastAsia="Times New Roman"/>
          <w:i/>
        </w:rPr>
        <w:t>A</w:t>
      </w:r>
      <w:r>
        <w:t>（1，4），且与</w:t>
      </w:r>
      <w:r>
        <w:rPr>
          <w:rFonts w:eastAsia="Times New Roman"/>
          <w:i/>
        </w:rPr>
        <w:t>x</w:t>
      </w:r>
      <w:r>
        <w:t>轴、</w:t>
      </w:r>
      <w:r>
        <w:rPr>
          <w:rFonts w:eastAsia="Times New Roman"/>
          <w:i/>
        </w:rPr>
        <w:t>y</w:t>
      </w:r>
      <w:r>
        <w:t>轴分别交于</w:t>
      </w:r>
      <w:r>
        <w:rPr>
          <w:rFonts w:eastAsia="Times New Roman"/>
          <w:i/>
        </w:rPr>
        <w:t>B</w:t>
      </w:r>
      <w:r>
        <w:t>、</w:t>
      </w:r>
      <w:r>
        <w:rPr>
          <w:rFonts w:eastAsia="Times New Roman"/>
          <w:i/>
        </w:rPr>
        <w:t>C</w:t>
      </w:r>
      <w:r>
        <w:t>两点．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124075" cy="2085975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(1)求直线和双曲线的解析式；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(2)若点</w:t>
      </w:r>
      <w:r>
        <w:rPr>
          <w:rFonts w:eastAsia="Times New Roman"/>
          <w:i/>
        </w:rPr>
        <w:t>P</w:t>
      </w:r>
      <w:r>
        <w:t>在</w:t>
      </w:r>
      <w:r>
        <w:rPr>
          <w:rFonts w:eastAsia="Times New Roman"/>
          <w:i/>
        </w:rPr>
        <w:t>x</w:t>
      </w:r>
      <w:r>
        <w:t>轴上，且△</w:t>
      </w:r>
      <w:r>
        <w:rPr>
          <w:rFonts w:eastAsia="Times New Roman"/>
          <w:i/>
        </w:rPr>
        <w:t>BCP</w:t>
      </w:r>
      <w:r>
        <w:t>的面积等于4，求点</w:t>
      </w:r>
      <w:r>
        <w:rPr>
          <w:rFonts w:eastAsia="Times New Roman"/>
          <w:i/>
        </w:rPr>
        <w:t>P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13．如图，已知正比例函数</w:t>
      </w:r>
      <w:r>
        <w:rPr>
          <w:rFonts w:eastAsia="Times New Roman"/>
          <w:i/>
        </w:rPr>
        <w:t>y</w:t>
      </w:r>
      <w:r>
        <w:t>＝3</w:t>
      </w:r>
      <w:r>
        <w:rPr>
          <w:rFonts w:eastAsia="Times New Roman"/>
          <w:i/>
        </w:rPr>
        <w:t>x</w:t>
      </w:r>
      <w:r>
        <w:t>和反比例函数的图象交于点</w:t>
      </w:r>
      <w:r>
        <w:object>
          <v:shape id="_x0000_i1077" o:spt="75" alt="eqId7ab24dde4ada57cce7b174168872629a" type="#_x0000_t75" style="height:18pt;width:42.5pt;" o:ole="t" filled="f" o:preferrelative="t" stroked="f" coordsize="21600,21600">
            <v:path/>
            <v:fill on="f" focussize="0,0"/>
            <v:stroke on="f" joinstyle="miter"/>
            <v:imagedata r:id="rId115" o:title="eqId7ab24dde4ada57cce7b174168872629a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504950" cy="127635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(1)求反比例函数的表达式；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(2)观察图象，直接写出正比例函数值大于反比例函数值时自变量</w:t>
      </w:r>
      <w:r>
        <w:rPr>
          <w:rFonts w:eastAsia="Times New Roman"/>
          <w:i/>
        </w:rPr>
        <w:t>x</w:t>
      </w:r>
      <w:r>
        <w:t>的取值范围；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(3)若双曲线上点</w:t>
      </w:r>
      <w:r>
        <w:object>
          <v:shape id="_x0000_i1078" o:spt="75" alt="eqId822bb8efea5ec786f407b523006c52cd" type="#_x0000_t75" style="height:18pt;width:34.5pt;" o:ole="t" filled="f" o:preferrelative="t" stroked="f" coordsize="21600,21600">
            <v:path/>
            <v:fill on="f" focussize="0,0"/>
            <v:stroke on="f" joinstyle="miter"/>
            <v:imagedata r:id="rId118" o:title="eqId822bb8efea5ec786f407b523006c52c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t>沿</w:t>
      </w:r>
      <w:r>
        <w:rPr>
          <w:rFonts w:eastAsia="Times New Roman"/>
          <w:i/>
        </w:rPr>
        <w:t>OA</w:t>
      </w:r>
      <w:r>
        <w:t>方向平移</w:t>
      </w:r>
      <w:r>
        <w:object>
          <v:shape id="_x0000_i1079" o:spt="75" alt="eqIdd4056761b8f826eeb6ad8c9a151d3c9c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120" o:title="eqIdd4056761b8f826eeb6ad8c9a151d3c9c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t>个单位长度得到点</w:t>
      </w:r>
      <w:r>
        <w:rPr>
          <w:rFonts w:eastAsia="Times New Roman"/>
          <w:i/>
        </w:rPr>
        <w:t>B</w:t>
      </w:r>
      <w:r>
        <w:t>，判断四边形</w:t>
      </w:r>
      <w:r>
        <w:rPr>
          <w:rFonts w:eastAsia="Times New Roman"/>
          <w:i/>
        </w:rPr>
        <w:t>OABC</w:t>
      </w:r>
      <w:r>
        <w:t>的形状并证明你的结论．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14．如图，一次函数</w:t>
      </w:r>
      <w:r>
        <w:object>
          <v:shape id="_x0000_i1080" o:spt="75" alt="eqIdc15fb18163df0690365a0d2e7ee88f5a" type="#_x0000_t75" style="height:13pt;width:39.5pt;" o:ole="t" filled="f" o:preferrelative="t" stroked="f" coordsize="21600,21600">
            <v:path/>
            <v:fill on="f" focussize="0,0"/>
            <v:stroke on="f" joinstyle="miter"/>
            <v:imagedata r:id="rId122" o:title="eqIdc15fb18163df0690365a0d2e7ee88f5a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t>（</w:t>
      </w:r>
      <w:r>
        <w:object>
          <v:shape id="_x0000_i1081" o:spt="75" alt="eqIdf2c80c26a794a844127aae7dee87c93b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124" o:title="eqIdf2c80c26a794a844127aae7dee87c93b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t>）与反比例函数</w:t>
      </w:r>
      <w:r>
        <w:object>
          <v:shape id="_x0000_i1082" o:spt="75" alt="eqId498bcfd1aac03057dcd0adef2dd113a3" type="#_x0000_t75" style="height:27.5pt;width:27.5pt;" o:ole="t" filled="f" o:preferrelative="t" stroked="f" coordsize="21600,21600">
            <v:path/>
            <v:fill on="f" focussize="0,0"/>
            <v:stroke on="f" joinstyle="miter"/>
            <v:imagedata r:id="rId126" o:title="eqId498bcfd1aac03057dcd0adef2dd113a3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  <w:r>
        <w:t>（</w:t>
      </w:r>
      <w:r>
        <w:object>
          <v:shape id="_x0000_i1083" o:spt="75" alt="eqId88b103f547fdad40b1e17bb7038d758a" type="#_x0000_t75" style="height:12.5pt;width:23pt;" o:ole="t" filled="f" o:preferrelative="t" stroked="f" coordsize="21600,21600">
            <v:path/>
            <v:fill on="f" focussize="0,0"/>
            <v:stroke on="f" joinstyle="miter"/>
            <v:imagedata r:id="rId128" o:title="eqId88b103f547fdad40b1e17bb7038d758a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  <w:r>
        <w:t>）的图象交于</w:t>
      </w:r>
      <w:r>
        <w:rPr>
          <w:rFonts w:eastAsia="Times New Roman"/>
          <w:i/>
        </w:rPr>
        <w:t>A</w:t>
      </w:r>
      <w:r>
        <w:object>
          <v:shape id="_x0000_i1084" o:spt="75" alt="eqIdf94a18a497ac78e95df057979e8f59bc" type="#_x0000_t75" style="height:17.5pt;width:28pt;" o:ole="t" filled="f" o:preferrelative="t" stroked="f" coordsize="21600,21600">
            <v:path/>
            <v:fill on="f" focussize="0,0"/>
            <v:stroke on="f" joinstyle="miter"/>
            <v:imagedata r:id="rId130" o:title="eqIdf94a18a497ac78e95df057979e8f59bc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B</w:t>
      </w:r>
      <w:r>
        <w:object>
          <v:shape id="_x0000_i1085" o:spt="75" alt="eqId87a11362ec4cce9314a4558365ca4404" type="#_x0000_t75" style="height:18pt;width:26.5pt;" o:ole="t" filled="f" o:preferrelative="t" stroked="f" coordsize="21600,21600">
            <v:path/>
            <v:fill on="f" focussize="0,0"/>
            <v:stroke on="f" joinstyle="miter"/>
            <v:imagedata r:id="rId132" o:title="eqId87a11362ec4cce9314a4558365ca4404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t>两点．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09700" cy="1247775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(1)求一次函数的解析式；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(2)根据图象，直接写出使</w:t>
      </w:r>
      <w:r>
        <w:object>
          <v:shape id="_x0000_i1086" o:spt="75" alt="eqId73a6a5096271276cb0f29d67837c268c" type="#_x0000_t75" style="height:27pt;width:44pt;" o:ole="t" filled="f" o:preferrelative="t" stroked="f" coordsize="21600,21600">
            <v:path/>
            <v:fill on="f" focussize="0,0"/>
            <v:stroke on="f" joinstyle="miter"/>
            <v:imagedata r:id="rId135" o:title="eqId73a6a5096271276cb0f29d67837c268c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4">
            <o:LockedField>false</o:LockedField>
          </o:OLEObject>
        </w:object>
      </w:r>
      <w:r>
        <w:t>成立的</w:t>
      </w:r>
      <w:r>
        <w:object>
          <v:shape id="_x0000_i1087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106" o:title="eqId81dea63b8ce3e51adf66cf7b9982a248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6">
            <o:LockedField>false</o:LockedField>
          </o:OLEObject>
        </w:object>
      </w:r>
      <w:r>
        <w:t>的取值范围；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(3)求</w:t>
      </w:r>
      <w:r>
        <w:object>
          <v:shape id="_x0000_i1088" o:spt="75" alt="eqId866b81a8384cce4f24867baca2e6820c" type="#_x0000_t75" style="height:12.5pt;width:31pt;" o:ole="t" filled="f" o:preferrelative="t" stroked="f" coordsize="21600,21600">
            <v:path/>
            <v:fill on="f" focussize="0,0"/>
            <v:stroke on="f" joinstyle="miter"/>
            <v:imagedata r:id="rId138" o:title="eqId866b81a8384cce4f24867baca2e6820c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t>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15．如图所示，直线</w:t>
      </w:r>
      <w:r>
        <w:object>
          <v:shape id="_x0000_i1089" o:spt="75" alt="eqIde0c143e0781facdd4e4b6db9854e0ad2" type="#_x0000_t75" style="height:16pt;width:47.5pt;" o:ole="t" filled="f" o:preferrelative="t" stroked="f" coordsize="21600,21600">
            <v:path/>
            <v:fill on="f" focussize="0,0"/>
            <v:stroke on="f" joinstyle="miter"/>
            <v:imagedata r:id="rId140" o:title="eqIde0c143e0781facdd4e4b6db9854e0ad2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t>与双曲线</w:t>
      </w:r>
      <w:r>
        <w:object>
          <v:shape id="_x0000_i1090" o:spt="75" alt="eqId463e02cc72b1d3a4d09ec4b101557b5f" type="#_x0000_t75" style="height:28pt;width:32.5pt;" o:ole="t" filled="f" o:preferrelative="t" stroked="f" coordsize="21600,21600">
            <v:path/>
            <v:fill on="f" focussize="0,0"/>
            <v:stroke on="f" joinstyle="miter"/>
            <v:imagedata r:id="rId142" o:title="eqId463e02cc72b1d3a4d09ec4b101557b5f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  <w:r>
        <w:t>交于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两点，其中</w:t>
      </w:r>
      <w:r>
        <w:object>
          <v:shape id="_x0000_i1091" o:spt="75" alt="eqId39ea1f5bdd213c7c3a571b4c38850bf1" type="#_x0000_t75" style="height:13pt;width:26.5pt;" o:ole="t" filled="f" o:preferrelative="t" stroked="f" coordsize="21600,21600">
            <v:path/>
            <v:fill on="f" focussize="0,0"/>
            <v:stroke on="f" joinstyle="miter"/>
            <v:imagedata r:id="rId144" o:title="eqId39ea1f5bdd213c7c3a571b4c38850bf1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3">
            <o:LockedField>false</o:LockedField>
          </o:OLEObject>
        </w:object>
      </w:r>
      <w:r>
        <w:t>，点</w:t>
      </w:r>
      <w:r>
        <w:rPr>
          <w:rFonts w:eastAsia="Times New Roman"/>
          <w:i/>
        </w:rPr>
        <w:t>B</w:t>
      </w:r>
      <w:r>
        <w:t>的纵坐标为</w:t>
      </w:r>
      <w:r>
        <w:object>
          <v:shape id="_x0000_i1092" o:spt="75" alt="eqId81fb134b2b48acc99213fff6ccfee65f" type="#_x0000_t75" style="height:12.5pt;width:14pt;" o:ole="t" filled="f" o:preferrelative="t" stroked="f" coordsize="21600,21600">
            <v:path/>
            <v:fill on="f" focussize="0,0"/>
            <v:stroke on="f" joinstyle="miter"/>
            <v:imagedata r:id="rId146" o:title="eqId81fb134b2b48acc99213fff6ccfee65f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5">
            <o:LockedField>false</o:LockedField>
          </o:OLEObject>
        </w:object>
      </w:r>
      <w:r>
        <w:t>，直线</w:t>
      </w:r>
      <w:r>
        <w:rPr>
          <w:rFonts w:eastAsia="Times New Roman"/>
          <w:i/>
        </w:rPr>
        <w:t>AB</w:t>
      </w:r>
      <w:r>
        <w:t>与</w:t>
      </w:r>
      <w:r>
        <w:rPr>
          <w:rFonts w:eastAsia="Times New Roman"/>
          <w:i/>
        </w:rPr>
        <w:t>x</w:t>
      </w:r>
      <w:r>
        <w:t>轴交于点</w:t>
      </w:r>
      <w:r>
        <w:rPr>
          <w:rFonts w:eastAsia="Times New Roman"/>
          <w:i/>
        </w:rPr>
        <w:t>C</w:t>
      </w:r>
      <w:r>
        <w:t>，与</w:t>
      </w:r>
      <w:r>
        <w:rPr>
          <w:rFonts w:eastAsia="Times New Roman"/>
          <w:i/>
        </w:rPr>
        <w:t>y</w:t>
      </w:r>
      <w:r>
        <w:t>轴交于点</w:t>
      </w:r>
      <w:r>
        <w:object>
          <v:shape id="_x0000_i1093" o:spt="75" alt="eqId1c6b1ca85ab21ca36d4e4893411119a5" type="#_x0000_t75" style="height:14pt;width:38.5pt;" o:ole="t" filled="f" o:preferrelative="t" stroked="f" coordsize="21600,21600">
            <v:path/>
            <v:fill on="f" focussize="0,0"/>
            <v:stroke on="f" joinstyle="miter"/>
            <v:imagedata r:id="rId148" o:title="eqId1c6b1ca85ab21ca36d4e4893411119a5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7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085975" cy="203835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(1)求直线</w:t>
      </w:r>
      <w:r>
        <w:rPr>
          <w:rFonts w:eastAsia="Times New Roman"/>
          <w:i/>
        </w:rPr>
        <w:t>AB</w:t>
      </w:r>
      <w:r>
        <w:t>和双曲线的解析式；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(2)直线</w:t>
      </w:r>
      <w:r>
        <w:rPr>
          <w:rFonts w:eastAsia="Times New Roman"/>
          <w:i/>
        </w:rPr>
        <w:t>AB</w:t>
      </w:r>
      <w:r>
        <w:t>沿</w:t>
      </w:r>
      <w:r>
        <w:rPr>
          <w:rFonts w:eastAsia="Times New Roman"/>
          <w:i/>
        </w:rPr>
        <w:t>y</w:t>
      </w:r>
      <w:r>
        <w:t>轴向上平移</w:t>
      </w:r>
      <w:r>
        <w:rPr>
          <w:rFonts w:eastAsia="Times New Roman"/>
          <w:i/>
        </w:rPr>
        <w:t>m</w:t>
      </w:r>
      <w:r>
        <w:t>个单位长度，分别与双曲线交于</w:t>
      </w:r>
      <w:r>
        <w:rPr>
          <w:rFonts w:eastAsia="Times New Roman"/>
          <w:i/>
        </w:rPr>
        <w:t>E</w:t>
      </w:r>
      <w:r>
        <w:t>、</w:t>
      </w:r>
      <w:r>
        <w:rPr>
          <w:rFonts w:eastAsia="Times New Roman"/>
          <w:i/>
        </w:rPr>
        <w:t>F</w:t>
      </w:r>
      <w:r>
        <w:t>两点，其中</w:t>
      </w:r>
      <w:r>
        <w:rPr>
          <w:rFonts w:eastAsia="Times New Roman"/>
          <w:i/>
        </w:rPr>
        <w:t>F</w:t>
      </w:r>
      <w:r>
        <w:t>点坐标是</w:t>
      </w:r>
      <w:r>
        <w:object>
          <v:shape id="_x0000_i1094" o:spt="75" alt="eqId25f114df5ceabdb7e5fd3fdad4eaf056" type="#_x0000_t75" style="height:13.5pt;width:23pt;" o:ole="t" filled="f" o:preferrelative="t" stroked="f" coordsize="21600,21600">
            <v:path/>
            <v:fill on="f" focussize="0,0"/>
            <v:stroke on="f" joinstyle="miter"/>
            <v:imagedata r:id="rId151" o:title="eqId25f114df5ceabdb7e5fd3fdad4eaf056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0">
            <o:LockedField>false</o:LockedField>
          </o:OLEObject>
        </w:object>
      </w:r>
      <w:r>
        <w:t>，求</w:t>
      </w:r>
      <w:r>
        <w:object>
          <v:shape id="_x0000_i1095" o:spt="75" alt="eqIdc15514bc735fe4b744672edefe00009c" type="#_x0000_t75" style="height:11pt;width:30pt;" o:ole="t" filled="f" o:preferrelative="t" stroked="f" coordsize="21600,21600">
            <v:path/>
            <v:fill on="f" focussize="0,0"/>
            <v:stroke on="f" joinstyle="miter"/>
            <v:imagedata r:id="rId153" o:title="eqIdc15514bc735fe4b744672edefe00009c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2">
            <o:LockedField>false</o:LockedField>
          </o:OLEObject>
        </w:object>
      </w:r>
      <w:r>
        <w:t>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16．如图，在平面直角坐标系中，直线</w:t>
      </w:r>
      <w:r>
        <w:object>
          <v:shape id="_x0000_i1096" o:spt="75" alt="eqIdd77f5191798242b7b9b88a75e17e4425" type="#_x0000_t75" style="height:11.5pt;width:25.5pt;" o:ole="t" filled="f" o:preferrelative="t" stroked="f" coordsize="21600,21600">
            <v:path/>
            <v:fill on="f" focussize="0,0"/>
            <v:stroke on="f" joinstyle="miter"/>
            <v:imagedata r:id="rId155" o:title="eqIdd77f5191798242b7b9b88a75e17e4425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4">
            <o:LockedField>false</o:LockedField>
          </o:OLEObject>
        </w:object>
      </w:r>
      <w:r>
        <w:t>与反比例函数</w:t>
      </w:r>
      <w:r>
        <w:object>
          <v:shape id="_x0000_i1097" o:spt="75" alt="eqId0f42b2a9736c8943106472a7398d2892" type="#_x0000_t75" style="height:24.5pt;width:24pt;" o:ole="t" filled="f" o:preferrelative="t" stroked="f" coordsize="21600,21600">
            <v:path/>
            <v:fill on="f" focussize="0,0"/>
            <v:stroke on="f" joinstyle="miter"/>
            <v:imagedata r:id="rId157" o:title="eqId0f42b2a9736c8943106472a7398d2892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6">
            <o:LockedField>false</o:LockedField>
          </o:OLEObject>
        </w:object>
      </w:r>
      <w:r>
        <w:t>（</w:t>
      </w:r>
      <w:r>
        <w:object>
          <v:shape id="_x0000_i1098" o:spt="75" alt="eqId81dea63b8ce3e51adf66cf7b9982a248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106" o:title="eqId81dea63b8ce3e51adf66cf7b9982a248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8">
            <o:LockedField>false</o:LockedField>
          </o:OLEObject>
        </w:object>
      </w:r>
      <w:r>
        <w:t>＞0）的图象交于点</w:t>
      </w:r>
      <w:r>
        <w:rPr>
          <w:rFonts w:eastAsia="Times New Roman"/>
          <w:i/>
        </w:rPr>
        <w:t>A</w:t>
      </w:r>
      <w:r>
        <w:t>，将直线</w:t>
      </w:r>
      <w:r>
        <w:object>
          <v:shape id="_x0000_i1099" o:spt="75" alt="eqIdd77f5191798242b7b9b88a75e17e4425" type="#_x0000_t75" style="height:11.5pt;width:25.5pt;" o:ole="t" filled="f" o:preferrelative="t" stroked="f" coordsize="21600,21600">
            <v:path/>
            <v:fill on="f" focussize="0,0"/>
            <v:stroke on="f" joinstyle="miter"/>
            <v:imagedata r:id="rId155" o:title="eqIdd77f5191798242b7b9b88a75e17e4425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9">
            <o:LockedField>false</o:LockedField>
          </o:OLEObject>
        </w:object>
      </w:r>
      <w:r>
        <w:t>沿</w:t>
      </w:r>
      <w:r>
        <w:object>
          <v:shape id="_x0000_i1100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33" o:title="eqIdd053b14c8588eee2acbbe44fc37a688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0">
            <o:LockedField>false</o:LockedField>
          </o:OLEObject>
        </w:object>
      </w:r>
      <w:r>
        <w:t>轴向上平移</w:t>
      </w:r>
      <w:r>
        <w:object>
          <v:shape id="_x0000_i1101" o:spt="75" alt="eqIdf0a532e15e232cb4b99a8d4d07c89575" type="#_x0000_t75" style="height:12.5pt;width:9pt;" o:ole="t" filled="f" o:preferrelative="t" stroked="f" coordsize="21600,21600">
            <v:path/>
            <v:fill on="f" focussize="0,0"/>
            <v:stroke on="f" joinstyle="miter"/>
            <v:imagedata r:id="rId162" o:title="eqIdf0a532e15e232cb4b99a8d4d07c89575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1">
            <o:LockedField>false</o:LockedField>
          </o:OLEObject>
        </w:object>
      </w:r>
      <w:r>
        <w:t>个单位长度，交</w:t>
      </w:r>
      <w:r>
        <w:object>
          <v:shape id="_x0000_i1102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33" o:title="eqIdd053b14c8588eee2acbbe44fc37a6886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3">
            <o:LockedField>false</o:LockedField>
          </o:OLEObject>
        </w:object>
      </w:r>
      <w:r>
        <w:t>轴于点</w:t>
      </w:r>
      <w:r>
        <w:rPr>
          <w:rFonts w:eastAsia="Times New Roman"/>
          <w:i/>
        </w:rPr>
        <w:t>B</w:t>
      </w:r>
      <w:r>
        <w:t>，交反比例函数图象于点</w:t>
      </w:r>
      <w:r>
        <w:rPr>
          <w:rFonts w:eastAsia="Times New Roman"/>
          <w:i/>
        </w:rPr>
        <w:t>C</w:t>
      </w:r>
      <w:r>
        <w:t>，且</w:t>
      </w:r>
      <w:r>
        <w:object>
          <v:shape id="_x0000_i1103" o:spt="75" alt="eqId7f7c3c1beaf5543bcc3404e7914fc819" type="#_x0000_t75" style="height:27pt;width:36pt;" o:ole="t" filled="f" o:preferrelative="t" stroked="f" coordsize="21600,21600">
            <v:path/>
            <v:fill on="f" focussize="0,0"/>
            <v:stroke on="f" joinstyle="miter"/>
            <v:imagedata r:id="rId165" o:title="eqId7f7c3c1beaf5543bcc3404e7914fc819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4">
            <o:LockedField>false</o:LockedField>
          </o:OLEObject>
        </w:object>
      </w:r>
      <w:r>
        <w:t>．</w:t>
      </w:r>
      <w:r>
        <w:rPr>
          <w:rFonts w:eastAsia="Times New Roman"/>
          <w:i/>
        </w:rPr>
        <w:t>AD</w:t>
      </w:r>
      <w:r>
        <w:t>⊥</w:t>
      </w:r>
      <w:r>
        <w:object>
          <v:shape id="_x0000_i1104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33" o:title="eqIdd053b14c8588eee2acbbe44fc37a6886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6">
            <o:LockedField>false</o:LockedField>
          </o:OLEObject>
        </w:object>
      </w:r>
      <w:r>
        <w:t>轴于点</w:t>
      </w:r>
      <w:r>
        <w:rPr>
          <w:rFonts w:eastAsia="Times New Roman"/>
          <w:i/>
        </w:rPr>
        <w:t>D</w:t>
      </w:r>
      <w:r>
        <w:t>、</w:t>
      </w:r>
      <w:r>
        <w:rPr>
          <w:rFonts w:eastAsia="Times New Roman"/>
          <w:i/>
        </w:rPr>
        <w:t>CE</w:t>
      </w:r>
      <w:r>
        <w:t>⊥</w:t>
      </w:r>
      <w:r>
        <w:object>
          <v:shape id="_x0000_i1105" o:spt="75" alt="eqIdd053b14c8588eee2acbbe44fc37a6886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33" o:title="eqIdd053b14c8588eee2acbbe44fc37a6886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7">
            <o:LockedField>false</o:LockedField>
          </o:OLEObject>
        </w:object>
      </w:r>
      <w:r>
        <w:t>于点</w:t>
      </w:r>
      <w:r>
        <w:rPr>
          <w:rFonts w:eastAsia="Times New Roman"/>
          <w:i/>
        </w:rPr>
        <w:t>E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343025" cy="1400175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BCE</w:t>
      </w:r>
      <w:r>
        <w:t>∽△</w:t>
      </w:r>
      <w:r>
        <w:rPr>
          <w:rFonts w:eastAsia="Times New Roman"/>
          <w:i/>
        </w:rPr>
        <w:t>OAD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(2)求点</w:t>
      </w:r>
      <w:r>
        <w:rPr>
          <w:rFonts w:eastAsia="Times New Roman"/>
          <w:i/>
        </w:rPr>
        <w:t>A</w:t>
      </w:r>
      <w:r>
        <w:t>和点</w:t>
      </w:r>
      <w:r>
        <w:rPr>
          <w:rFonts w:eastAsia="Times New Roman"/>
          <w:i/>
        </w:rPr>
        <w:t>C</w:t>
      </w:r>
      <w: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(3)求</w:t>
      </w:r>
      <w:r>
        <w:object>
          <v:shape id="_x0000_i1106" o:spt="75" alt="eqIdf0a532e15e232cb4b99a8d4d07c89575" type="#_x0000_t75" style="height:12.5pt;width:9pt;" o:ole="t" filled="f" o:preferrelative="t" stroked="f" coordsize="21600,21600">
            <v:path/>
            <v:fill on="f" focussize="0,0"/>
            <v:stroke on="f" joinstyle="miter"/>
            <v:imagedata r:id="rId162" o:title="eqIdf0a532e15e232cb4b99a8d4d07c89575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9">
            <o:LockedField>false</o:LockedField>
          </o:OLEObject>
        </w:object>
      </w:r>
      <w:r>
        <w:t>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17．如图，在平面直角坐标系</w:t>
      </w:r>
      <w:r>
        <w:rPr>
          <w:rFonts w:eastAsia="Times New Roman"/>
          <w:i/>
        </w:rPr>
        <w:t>xOy</w:t>
      </w:r>
      <w:r>
        <w:t>中，过点</w:t>
      </w:r>
      <w:r>
        <w:rPr>
          <w:rFonts w:eastAsia="Times New Roman"/>
          <w:i/>
        </w:rPr>
        <w:t>A</w:t>
      </w:r>
      <w:r>
        <w:t>（0，4）作</w:t>
      </w:r>
      <w:r>
        <w:rPr>
          <w:rFonts w:eastAsia="Times New Roman"/>
          <w:i/>
        </w:rPr>
        <w:t>y</w:t>
      </w:r>
      <w:r>
        <w:t>轴垂线交反比例函数</w:t>
      </w:r>
      <w:r>
        <w:rPr>
          <w:rFonts w:eastAsia="Times New Roman"/>
          <w:i/>
        </w:rPr>
        <w:t>y</w:t>
      </w:r>
      <w:r>
        <w:t>＝</w:t>
      </w:r>
      <w:r>
        <w:object>
          <v:shape id="_x0000_i1107" o:spt="75" alt="eqId9abb3a62e46296c417261156b51ec6b4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84" o:title="eqId9abb3a62e46296c417261156b51ec6b4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0">
            <o:LockedField>false</o:LockedField>
          </o:OLEObject>
        </w:object>
      </w:r>
      <w:r>
        <w:t>（</w:t>
      </w:r>
      <w:r>
        <w:rPr>
          <w:rFonts w:eastAsia="Times New Roman"/>
          <w:i/>
        </w:rPr>
        <w:t>k</w:t>
      </w:r>
      <w:r>
        <w:t>＞0）图象于点</w:t>
      </w:r>
      <w:r>
        <w:rPr>
          <w:rFonts w:eastAsia="Times New Roman"/>
          <w:i/>
        </w:rPr>
        <w:t>B</w:t>
      </w:r>
      <w:r>
        <w:t>．在</w:t>
      </w:r>
      <w:r>
        <w:rPr>
          <w:rFonts w:eastAsia="Times New Roman"/>
          <w:i/>
        </w:rPr>
        <w:t>AB</w:t>
      </w:r>
      <w:r>
        <w:t>延长线上取点</w:t>
      </w:r>
      <w:r>
        <w:rPr>
          <w:rFonts w:eastAsia="Times New Roman"/>
          <w:i/>
        </w:rPr>
        <w:t>C</w:t>
      </w:r>
      <w:r>
        <w:t>，连接</w:t>
      </w:r>
      <w:r>
        <w:rPr>
          <w:rFonts w:eastAsia="Times New Roman"/>
          <w:i/>
        </w:rPr>
        <w:t>OC</w:t>
      </w:r>
      <w:r>
        <w:t>，交反比例函数</w:t>
      </w:r>
      <w:r>
        <w:rPr>
          <w:rFonts w:eastAsia="Times New Roman"/>
          <w:i/>
        </w:rPr>
        <w:t>y</w:t>
      </w:r>
      <w:r>
        <w:t>＝</w:t>
      </w:r>
      <w:r>
        <w:object>
          <v:shape id="_x0000_i1108" o:spt="75" alt="eqId9abb3a62e46296c417261156b51ec6b4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84" o:title="eqId9abb3a62e46296c417261156b51ec6b4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  <w:r>
        <w:t>（</w:t>
      </w:r>
      <w:r>
        <w:rPr>
          <w:rFonts w:eastAsia="Times New Roman"/>
          <w:i/>
        </w:rPr>
        <w:t>x</w:t>
      </w:r>
      <w:r>
        <w:t>＞0）图象于点</w:t>
      </w:r>
      <w:r>
        <w:rPr>
          <w:rFonts w:eastAsia="Times New Roman"/>
          <w:i/>
        </w:rPr>
        <w:t>D</w:t>
      </w:r>
      <w:r>
        <w:t>，连接</w:t>
      </w:r>
      <w:r>
        <w:rPr>
          <w:rFonts w:eastAsia="Times New Roman"/>
          <w:i/>
        </w:rPr>
        <w:t>OB</w:t>
      </w:r>
      <w:r>
        <w:t>，</w:t>
      </w:r>
      <w:r>
        <w:rPr>
          <w:rFonts w:eastAsia="Times New Roman"/>
          <w:i/>
        </w:rPr>
        <w:t>S</w:t>
      </w:r>
      <w:r>
        <w:rPr>
          <w:rFonts w:ascii="Cambria Math" w:hAnsi="Cambria Math" w:eastAsia="Cambria Math" w:cs="Cambria Math"/>
          <w:i/>
          <w:vertAlign w:val="subscript"/>
        </w:rPr>
        <w:t>△</w:t>
      </w:r>
      <w:r>
        <w:rPr>
          <w:rFonts w:eastAsia="Times New Roman"/>
          <w:i/>
        </w:rPr>
        <w:t>ABO</w:t>
      </w:r>
      <w:r>
        <w:t>＝6．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714500" cy="1400175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</w:t>
      </w:r>
      <w:r>
        <w:rPr>
          <w:rFonts w:eastAsia="Times New Roman"/>
          <w:i/>
        </w:rPr>
        <w:t>k</w: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(2)在</w:t>
      </w:r>
      <w:r>
        <w:rPr>
          <w:rFonts w:eastAsia="Times New Roman"/>
          <w:i/>
        </w:rPr>
        <w:t>x</w:t>
      </w:r>
      <w:r>
        <w:t>轴正半轴上取点</w:t>
      </w:r>
      <w:r>
        <w:rPr>
          <w:rFonts w:eastAsia="Times New Roman"/>
          <w:i/>
        </w:rPr>
        <w:t>E</w:t>
      </w:r>
      <w:r>
        <w:t>，当</w:t>
      </w:r>
      <w:r>
        <w:rPr>
          <w:rFonts w:eastAsia="Times New Roman"/>
          <w:i/>
        </w:rPr>
        <w:t>OD</w:t>
      </w:r>
      <w:r>
        <w:t>平分∠</w:t>
      </w:r>
      <w:r>
        <w:rPr>
          <w:rFonts w:eastAsia="Times New Roman"/>
          <w:i/>
        </w:rPr>
        <w:t>BOE</w:t>
      </w:r>
      <w:r>
        <w:t>时，求点</w:t>
      </w:r>
      <w:r>
        <w:rPr>
          <w:rFonts w:eastAsia="Times New Roman"/>
          <w:i/>
        </w:rPr>
        <w:t>D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18．如图，反比例函数</w:t>
      </w:r>
      <w:r>
        <w:object>
          <v:shape id="_x0000_i1109" o:spt="75" alt="eqId03517310ea1e913f709753592ac65ffd" type="#_x0000_t75" style="height:24.5pt;width:50pt;" o:ole="t" filled="f" o:preferrelative="t" stroked="f" coordsize="21600,21600">
            <v:path/>
            <v:fill on="f" focussize="0,0"/>
            <v:stroke on="f" joinstyle="miter"/>
            <v:imagedata r:id="rId174" o:title="eqId03517310ea1e913f709753592ac65ffd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3">
            <o:LockedField>false</o:LockedField>
          </o:OLEObject>
        </w:object>
      </w:r>
      <w:r>
        <w:t>的图象与正比例函数</w:t>
      </w:r>
      <w:r>
        <w:object>
          <v:shape id="_x0000_i1110" o:spt="75" alt="eqIda02430f83e4f662e788d234da3c56ce2" type="#_x0000_t75" style="height:27pt;width:33.5pt;" o:ole="t" filled="f" o:preferrelative="t" stroked="f" coordsize="21600,21600">
            <v:path/>
            <v:fill on="f" focussize="0,0"/>
            <v:stroke on="f" joinstyle="miter"/>
            <v:imagedata r:id="rId176" o:title="eqIda02430f83e4f662e788d234da3c56ce2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5">
            <o:LockedField>false</o:LockedField>
          </o:OLEObject>
        </w:object>
      </w:r>
      <w:r>
        <w:t>图象交于点</w:t>
      </w:r>
      <w:r>
        <w:rPr>
          <w:rFonts w:eastAsia="Times New Roman"/>
          <w:i/>
        </w:rPr>
        <w:t>A</w:t>
      </w:r>
      <w:r>
        <w:t>，且点</w:t>
      </w:r>
      <w:r>
        <w:rPr>
          <w:rFonts w:eastAsia="Times New Roman"/>
          <w:i/>
        </w:rPr>
        <w:t>A</w:t>
      </w:r>
      <w:r>
        <w:t>的横坐标为2．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352550" cy="1438275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(1)求反比例函数的表达式；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(2)若射线</w:t>
      </w:r>
      <w:r>
        <w:object>
          <v:shape id="_x0000_i1111" o:spt="75" alt="eqIdef4113c492885ba7c47fe42ac792578f" type="#_x0000_t75" style="height:12.5pt;width:16.5pt;" o:ole="t" filled="f" o:preferrelative="t" stroked="f" coordsize="21600,21600">
            <v:path/>
            <v:fill on="f" focussize="0,0"/>
            <v:stroke on="f" joinstyle="miter"/>
            <v:imagedata r:id="rId179" o:title="eqIdef4113c492885ba7c47fe42ac792578f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8">
            <o:LockedField>false</o:LockedField>
          </o:OLEObject>
        </w:object>
      </w:r>
      <w:r>
        <w:t>上有一点</w:t>
      </w:r>
      <w:r>
        <w:rPr>
          <w:rFonts w:eastAsia="Times New Roman"/>
          <w:i/>
        </w:rPr>
        <w:t>P</w:t>
      </w:r>
      <w:r>
        <w:t>，且</w:t>
      </w:r>
      <w:r>
        <w:object>
          <v:shape id="_x0000_i1112" o:spt="75" alt="eqId9d92959e416055f56610431f1f8e6d96" type="#_x0000_t75" style="height:12.5pt;width:46pt;" o:ole="t" filled="f" o:preferrelative="t" stroked="f" coordsize="21600,21600">
            <v:path/>
            <v:fill on="f" focussize="0,0"/>
            <v:stroke on="f" joinstyle="miter"/>
            <v:imagedata r:id="rId181" o:title="eqId9d92959e416055f56610431f1f8e6d96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0">
            <o:LockedField>false</o:LockedField>
          </o:OLEObject>
        </w:object>
      </w:r>
      <w:r>
        <w:t>，过点</w:t>
      </w:r>
      <w:r>
        <w:rPr>
          <w:rFonts w:eastAsia="Times New Roman"/>
          <w:i/>
        </w:rPr>
        <w:t>P</w:t>
      </w:r>
      <w:r>
        <w:t>作</w:t>
      </w:r>
      <w:r>
        <w:rPr>
          <w:rFonts w:eastAsia="Times New Roman"/>
          <w:i/>
        </w:rPr>
        <w:t>PM</w:t>
      </w:r>
      <w:r>
        <w:t>与</w:t>
      </w:r>
      <w:r>
        <w:rPr>
          <w:rFonts w:eastAsia="Times New Roman"/>
          <w:i/>
        </w:rPr>
        <w:t>x</w:t>
      </w:r>
      <w:r>
        <w:t>轴垂直，垂足为</w:t>
      </w:r>
      <w:r>
        <w:rPr>
          <w:rFonts w:eastAsia="Times New Roman"/>
          <w:i/>
        </w:rPr>
        <w:t>M</w:t>
      </w:r>
      <w:r>
        <w:t>，交反比例函数图象于点</w:t>
      </w:r>
      <w:r>
        <w:rPr>
          <w:rFonts w:eastAsia="Times New Roman"/>
          <w:i/>
        </w:rPr>
        <w:t>B</w:t>
      </w:r>
      <w:r>
        <w:t>，连接</w:t>
      </w:r>
      <w:r>
        <w:rPr>
          <w:rFonts w:eastAsia="Times New Roman"/>
          <w:i/>
        </w:rPr>
        <w:t>AB</w:t>
      </w:r>
      <w:r>
        <w:t>，</w:t>
      </w:r>
      <w:r>
        <w:rPr>
          <w:rFonts w:eastAsia="Times New Roman"/>
          <w:i/>
        </w:rPr>
        <w:t>OB</w:t>
      </w:r>
      <w:r>
        <w:t>，请求出△</w:t>
      </w:r>
      <w:r>
        <w:rPr>
          <w:rFonts w:eastAsia="Times New Roman"/>
          <w:i/>
        </w:rPr>
        <w:t>OAB</w:t>
      </w:r>
      <w:r>
        <w:t>的面积；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(3)定义：横纵坐标均为整数的点称为“整点”．在（2）的条件下，请探究边</w:t>
      </w:r>
      <w:r>
        <w:object>
          <v:shape id="_x0000_i1113" o:spt="75" alt="eqIdbd33764ff4efddfe11a98a609753715c" type="#_x0000_t75" style="height:11.5pt;width:16.5pt;" o:ole="t" filled="f" o:preferrelative="t" stroked="f" coordsize="21600,21600">
            <v:path/>
            <v:fill on="f" focussize="0,0"/>
            <v:stroke on="f" joinstyle="miter"/>
            <v:imagedata r:id="rId183" o:title="eqIdbd33764ff4efddfe11a98a609753715c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2">
            <o:LockedField>false</o:LockedField>
          </o:OLEObject>
        </w:object>
      </w:r>
      <w:r>
        <w:t>，</w:t>
      </w:r>
      <w:r>
        <w:object>
          <v:shape id="_x0000_i1114" o:spt="75" alt="eqIdd2be49c37e30a3ced0364c3e74d8c687" type="#_x0000_t75" style="height:10.5pt;width:15pt;" o:ole="t" filled="f" o:preferrelative="t" stroked="f" coordsize="21600,21600">
            <v:path/>
            <v:fill on="f" focussize="0,0"/>
            <v:stroke on="f" joinstyle="miter"/>
            <v:imagedata r:id="rId185" o:title="eqIdd2be49c37e30a3ced0364c3e74d8c687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4">
            <o:LockedField>false</o:LockedField>
          </o:OLEObject>
        </w:object>
      </w:r>
      <w:r>
        <w:t>与反比例函数图象围成的区域内（不包括边界）“整点”的个数．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19．如图，点</w:t>
      </w:r>
      <w:r>
        <w:rPr>
          <w:rFonts w:eastAsia="Times New Roman"/>
          <w:i/>
        </w:rPr>
        <w:t>M</w:t>
      </w:r>
      <w:r>
        <w:t>为反比例函数</w:t>
      </w:r>
      <w:r>
        <w:rPr>
          <w:rFonts w:eastAsia="Times New Roman"/>
          <w:i/>
        </w:rPr>
        <w:t>y</w:t>
      </w:r>
      <w:r>
        <w:object>
          <v:shape id="_x0000_i1115" o:spt="75" alt="eqId860c93fe10745d9539006b34f374ccfd" type="#_x0000_t75" style="height:27pt;width:18.5pt;" o:ole="t" filled="f" o:preferrelative="t" stroked="f" coordsize="21600,21600">
            <v:path/>
            <v:fill on="f" focussize="0,0"/>
            <v:stroke on="f" joinstyle="miter"/>
            <v:imagedata r:id="rId187" o:title="eqId860c93fe10745d9539006b34f374ccfd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6">
            <o:LockedField>false</o:LockedField>
          </o:OLEObject>
        </w:object>
      </w:r>
      <w:r>
        <w:t>（</w:t>
      </w:r>
      <w:r>
        <w:rPr>
          <w:rFonts w:eastAsia="Times New Roman"/>
          <w:i/>
        </w:rPr>
        <w:t>x</w:t>
      </w:r>
      <w:r>
        <w:t>＞0）与正比例函数</w:t>
      </w:r>
      <w:r>
        <w:rPr>
          <w:rFonts w:eastAsia="Times New Roman"/>
          <w:i/>
        </w:rPr>
        <w:t>y</w:t>
      </w:r>
      <w:r>
        <w:t>＝﹣</w:t>
      </w:r>
      <w:r>
        <w:rPr>
          <w:rFonts w:eastAsia="Times New Roman"/>
          <w:i/>
        </w:rPr>
        <w:t>x</w:t>
      </w:r>
      <w:r>
        <w:t>图象的交点，过点</w:t>
      </w:r>
      <w:r>
        <w:rPr>
          <w:rFonts w:eastAsia="Times New Roman"/>
          <w:i/>
        </w:rPr>
        <w:t>M</w:t>
      </w:r>
      <w:r>
        <w:t>作</w:t>
      </w:r>
      <w:r>
        <w:rPr>
          <w:rFonts w:eastAsia="Times New Roman"/>
          <w:i/>
        </w:rPr>
        <w:t>MN</w:t>
      </w:r>
      <w:r>
        <w:t>⊥</w:t>
      </w:r>
      <w:r>
        <w:rPr>
          <w:rFonts w:eastAsia="Times New Roman"/>
          <w:i/>
        </w:rPr>
        <w:t>x</w:t>
      </w:r>
      <w:r>
        <w:t>轴于点</w:t>
      </w:r>
      <w:r>
        <w:rPr>
          <w:rFonts w:eastAsia="Times New Roman"/>
          <w:i/>
        </w:rPr>
        <w:t>N</w:t>
      </w:r>
      <w:r>
        <w:t>，点</w:t>
      </w:r>
      <w:r>
        <w:rPr>
          <w:rFonts w:eastAsia="Times New Roman"/>
          <w:i/>
        </w:rPr>
        <w:t>N</w:t>
      </w:r>
      <w:r>
        <w:t>的坐标为(1，0)．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362075" cy="14097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(1)请求出反比例函数的解析式；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(2)直线</w:t>
      </w:r>
      <w:r>
        <w:rPr>
          <w:rFonts w:eastAsia="Times New Roman"/>
          <w:i/>
        </w:rPr>
        <w:t>l</w:t>
      </w:r>
      <w:r>
        <w:t>垂直于正比例函数</w:t>
      </w:r>
      <w:r>
        <w:rPr>
          <w:rFonts w:eastAsia="Times New Roman"/>
          <w:i/>
        </w:rPr>
        <w:t>y</w:t>
      </w:r>
      <w:r>
        <w:t>＝﹣</w:t>
      </w:r>
      <w:r>
        <w:rPr>
          <w:rFonts w:eastAsia="Times New Roman"/>
          <w:i/>
        </w:rPr>
        <w:t>x</w:t>
      </w:r>
      <w:r>
        <w:t>的图象，交</w:t>
      </w:r>
      <w:r>
        <w:rPr>
          <w:rFonts w:eastAsia="Times New Roman"/>
          <w:i/>
        </w:rPr>
        <w:t>x</w:t>
      </w:r>
      <w:r>
        <w:t>轴正半轴于点</w:t>
      </w:r>
      <w:r>
        <w:rPr>
          <w:rFonts w:eastAsia="Times New Roman"/>
          <w:i/>
        </w:rPr>
        <w:t>P</w:t>
      </w:r>
      <w:r>
        <w:t>，若点</w:t>
      </w:r>
      <w:r>
        <w:rPr>
          <w:rFonts w:eastAsia="Times New Roman"/>
          <w:i/>
        </w:rPr>
        <w:t>N</w:t>
      </w:r>
      <w:r>
        <w:t>关于直线</w:t>
      </w:r>
      <w:r>
        <w:rPr>
          <w:rFonts w:eastAsia="Times New Roman"/>
          <w:i/>
        </w:rPr>
        <w:t>l</w:t>
      </w:r>
      <w:r>
        <w:t>的对称点恰好在反比例函数图象上，请求出此时点</w:t>
      </w:r>
      <w:r>
        <w:rPr>
          <w:rFonts w:eastAsia="Times New Roman"/>
          <w:i/>
        </w:rPr>
        <w:t>P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20．如图，在平面直角坐标系</w:t>
      </w:r>
      <w:r>
        <w:rPr>
          <w:rFonts w:eastAsia="Times New Roman"/>
          <w:i/>
        </w:rPr>
        <w:t>xOy</w:t>
      </w:r>
      <w:r>
        <w:t>中，一次函数在图象与反比例函数</w:t>
      </w:r>
      <w:r>
        <w:rPr>
          <w:rFonts w:eastAsia="Times New Roman"/>
          <w:i/>
        </w:rPr>
        <w:t>y</w:t>
      </w:r>
      <w:r>
        <w:object>
          <v:shape id="_x0000_i1116" o:spt="75" alt="eqId4102ba5285f0b8a3998835035ec64790" type="#_x0000_t75" style="height:27pt;width:18.5pt;" o:ole="t" filled="f" o:preferrelative="t" stroked="f" coordsize="21600,21600">
            <v:path/>
            <v:fill on="f" focussize="0,0"/>
            <v:stroke on="f" joinstyle="miter"/>
            <v:imagedata r:id="rId190" o:title="eqId4102ba5285f0b8a3998835035ec64790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9">
            <o:LockedField>false</o:LockedField>
          </o:OLEObject>
        </w:object>
      </w:r>
      <w:r>
        <w:t>（</w:t>
      </w:r>
      <w:r>
        <w:rPr>
          <w:rFonts w:eastAsia="Times New Roman"/>
          <w:i/>
        </w:rPr>
        <w:t>k</w:t>
      </w:r>
      <w:r>
        <w:t>＜0）的图象在第二象限交于点</w:t>
      </w:r>
      <w:r>
        <w:rPr>
          <w:rFonts w:eastAsia="Times New Roman"/>
          <w:i/>
        </w:rPr>
        <w:t>A</w:t>
      </w:r>
      <w:r>
        <w:t>（﹣3，</w:t>
      </w:r>
      <w:r>
        <w:rPr>
          <w:rFonts w:eastAsia="Times New Roman"/>
          <w:i/>
        </w:rPr>
        <w:t>m</w:t>
      </w:r>
      <w:r>
        <w:t>），</w:t>
      </w:r>
      <w:r>
        <w:rPr>
          <w:rFonts w:eastAsia="Times New Roman"/>
          <w:i/>
        </w:rPr>
        <w:t>B</w:t>
      </w:r>
      <w:r>
        <w:t>（</w:t>
      </w:r>
      <w:r>
        <w:rPr>
          <w:rFonts w:eastAsia="Times New Roman"/>
          <w:i/>
        </w:rPr>
        <w:t>n</w:t>
      </w:r>
      <w:r>
        <w:t>，2）两点．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133725" cy="2066925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(1)当</w:t>
      </w:r>
      <w:r>
        <w:rPr>
          <w:rFonts w:eastAsia="Times New Roman"/>
          <w:i/>
        </w:rPr>
        <w:t>m</w:t>
      </w:r>
      <w:r>
        <w:t>＝1时，求一次函数的解析式．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(2)若点</w:t>
      </w:r>
      <w:r>
        <w:rPr>
          <w:rFonts w:eastAsia="Times New Roman"/>
          <w:i/>
        </w:rPr>
        <w:t>E</w:t>
      </w:r>
      <w:r>
        <w:t>在</w:t>
      </w:r>
      <w:r>
        <w:rPr>
          <w:rFonts w:eastAsia="Times New Roman"/>
          <w:i/>
        </w:rPr>
        <w:t>x</w:t>
      </w:r>
      <w:r>
        <w:t>轴上，满足∠</w:t>
      </w:r>
      <w:r>
        <w:rPr>
          <w:rFonts w:eastAsia="Times New Roman"/>
          <w:i/>
        </w:rPr>
        <w:t>AEB</w:t>
      </w:r>
      <w:r>
        <w:t>＝90°，且</w:t>
      </w:r>
      <w:r>
        <w:rPr>
          <w:rFonts w:eastAsia="Times New Roman"/>
          <w:i/>
        </w:rPr>
        <w:t>AE</w:t>
      </w:r>
      <w:r>
        <w:t>＝2﹣</w:t>
      </w:r>
      <w:r>
        <w:rPr>
          <w:rFonts w:eastAsia="Times New Roman"/>
          <w:i/>
        </w:rPr>
        <w:t>m</w:t>
      </w:r>
      <w:r>
        <w:t>，分别连接</w:t>
      </w:r>
      <w:r>
        <w:rPr>
          <w:rFonts w:eastAsia="Times New Roman"/>
          <w:i/>
        </w:rPr>
        <w:t>OA</w:t>
      </w:r>
      <w:r>
        <w:t>，</w:t>
      </w:r>
      <w:r>
        <w:rPr>
          <w:rFonts w:eastAsia="Times New Roman"/>
          <w:i/>
        </w:rPr>
        <w:t>OB</w:t>
      </w:r>
      <w:r>
        <w:t>，求△</w:t>
      </w:r>
      <w:r>
        <w:rPr>
          <w:rFonts w:eastAsia="Times New Roman"/>
          <w:i/>
        </w:rPr>
        <w:t>OAB</w:t>
      </w:r>
      <w:r>
        <w:t>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1．(1)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2</w:t>
      </w:r>
      <w:r>
        <w:t>=</w:t>
      </w:r>
      <w:r>
        <w:object>
          <v:shape id="_x0000_i1117" o:spt="75" alt="eqIdc90f32d0f763930331eaa93c32537089" type="#_x0000_t75" style="height:26.5pt;width:17.5pt;" o:ole="t" filled="f" o:preferrelative="t" stroked="f" coordsize="21600,21600">
            <v:path/>
            <v:fill on="f" focussize="0,0"/>
            <v:stroke on="f" joinstyle="miter"/>
            <v:imagedata r:id="rId193" o:title="eqIdc90f32d0f763930331eaa93c32537089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2">
            <o:LockedField>false</o:LockedField>
          </o:OLEObject>
        </w:object>
      </w:r>
      <w:r>
        <w:t>；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1</w:t>
      </w:r>
      <w:r>
        <w:t>=-</w:t>
      </w:r>
      <w:r>
        <w:rPr>
          <w:rFonts w:eastAsia="Times New Roman"/>
          <w:i/>
        </w:rPr>
        <w:t>x</w:t>
      </w:r>
      <w:r>
        <w:t>+2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(3)-2＜</w:t>
      </w:r>
      <w:r>
        <w:rPr>
          <w:rFonts w:eastAsia="Times New Roman"/>
          <w:i/>
        </w:rPr>
        <w:t>x</w:t>
      </w:r>
      <w:r>
        <w:t>＜0或</w:t>
      </w:r>
      <w:r>
        <w:rPr>
          <w:rFonts w:eastAsia="Times New Roman"/>
          <w:i/>
        </w:rPr>
        <w:t>x</w:t>
      </w:r>
      <w:r>
        <w:t>＞4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2．(1)</w:t>
      </w:r>
      <w:r>
        <w:object>
          <v:shape id="_x0000_i1118" o:spt="75" alt="eqIdb3dea3495a1c3975fe15e5e4854fe6b1" type="#_x0000_t75" style="height:27.5pt;width:55.5pt;" o:ole="t" filled="f" o:preferrelative="t" stroked="f" coordsize="21600,21600">
            <v:path/>
            <v:fill on="f" focussize="0,0"/>
            <v:stroke on="f" joinstyle="miter"/>
            <v:imagedata r:id="rId195" o:title="eqIdb3dea3495a1c3975fe15e5e4854fe6b1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4">
            <o:LockedField>false</o:LockedField>
          </o:OLEObject>
        </w:object>
      </w:r>
      <w:r>
        <w:t>；</w:t>
      </w:r>
      <w:r>
        <w:object>
          <v:shape id="_x0000_i1119" o:spt="75" alt="eqId7f4c80dcb55ad32da4e5c16067f17d30" type="#_x0000_t75" style="height:27pt;width:38pt;" o:ole="t" filled="f" o:preferrelative="t" stroked="f" coordsize="21600,21600">
            <v:path/>
            <v:fill on="f" focussize="0,0"/>
            <v:stroke on="f" joinstyle="miter"/>
            <v:imagedata r:id="rId197" o:title="eqId7f4c80dcb55ad32da4e5c16067f17d30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rPr>
          <w:rFonts w:eastAsia="Times New Roman"/>
          <w:i/>
        </w:rPr>
        <w:t>E</w:t>
      </w:r>
      <w:r>
        <w:t>(0，8)或(0，−5)或(0，5)或(0，</w:t>
      </w:r>
      <w:r>
        <w:object>
          <v:shape id="_x0000_i1120" o:spt="75" alt="eqIda4333157b51f440ab416ed20fcbf405f" type="#_x0000_t75" style="height:28pt;width:15pt;" o:ole="t" filled="f" o:preferrelative="t" stroked="f" coordsize="21600,21600">
            <v:path/>
            <v:fill on="f" focussize="0,0"/>
            <v:stroke on="f" joinstyle="miter"/>
            <v:imagedata r:id="rId199" o:title="eqIda4333157b51f440ab416ed20fcbf405f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8">
            <o:LockedField>false</o:LockedField>
          </o:OLEObject>
        </w:object>
      </w:r>
      <w: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3．(1)2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21" o:spt="75" alt="eqId3d752f80003886f8e6bdcd8e77280450" type="#_x0000_t75" style="height:27pt;width:34.5pt;" o:ole="t" filled="f" o:preferrelative="t" stroked="f" coordsize="21600,21600">
            <v:path/>
            <v:fill on="f" focussize="0,0"/>
            <v:stroke on="f" joinstyle="miter"/>
            <v:imagedata r:id="rId201" o:title="eqId3d752f80003886f8e6bdcd8e77280450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rPr>
          <w:rFonts w:eastAsia="Times New Roman"/>
          <w:i/>
        </w:rPr>
        <w:t>y</w:t>
      </w:r>
      <w:r>
        <w:t>≤-6或-3&lt;</w:t>
      </w:r>
      <w:r>
        <w:rPr>
          <w:rFonts w:eastAsia="Times New Roman"/>
          <w:i/>
        </w:rPr>
        <w:t>y</w:t>
      </w:r>
      <w:r>
        <w:t>≤-2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4．(1)</w:t>
      </w:r>
      <w:r>
        <w:object>
          <v:shape id="_x0000_i1122" o:spt="75" alt="eqIdef854dfcbba9b7dedc1bc52f6332b011" type="#_x0000_t75" style="height:27.5pt;width:27.5pt;" o:ole="t" filled="f" o:preferrelative="t" stroked="f" coordsize="21600,21600">
            <v:path/>
            <v:fill on="f" focussize="0,0"/>
            <v:stroke on="f" joinstyle="miter"/>
            <v:imagedata r:id="rId203" o:title="eqIdef854dfcbba9b7dedc1bc52f6332b011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2">
            <o:LockedField>false</o:LockedField>
          </o:OLEObject>
        </w:object>
      </w:r>
      <w:r>
        <w:t>，</w:t>
      </w:r>
      <w:r>
        <w:object>
          <v:shape id="_x0000_i1123" o:spt="75" alt="eqId3db929f14e1fe2c41740a1f2552894d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205" o:title="eqId3db929f14e1fe2c41740a1f2552894d5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24" o:spt="75" alt="eqId8b402181e8e0ec843d3d7f441e35bd28" type="#_x0000_t75" style="height:11pt;width:39.5pt;" o:ole="t" filled="f" o:preferrelative="t" stroked="f" coordsize="21600,21600">
            <v:path/>
            <v:fill on="f" focussize="0,0"/>
            <v:stroke on="f" joinstyle="miter"/>
            <v:imagedata r:id="rId207" o:title="eqId8b402181e8e0ec843d3d7f441e35bd28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6">
            <o:LockedField>false</o:LockedField>
          </o:OLEObject>
        </w:object>
      </w:r>
      <w:r>
        <w:t>或</w:t>
      </w:r>
      <w:r>
        <w:object>
          <v:shape id="_x0000_i1125" o:spt="75" alt="eqId0c0aa2ef928b6e3341d0a0dc6d8055b9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209" o:title="eqId0c0aa2ef928b6e3341d0a0dc6d8055b9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(3)点</w:t>
      </w:r>
      <w:r>
        <w:rPr>
          <w:rFonts w:eastAsia="Times New Roman"/>
          <w:i/>
        </w:rPr>
        <w:t>P</w:t>
      </w:r>
      <w:r>
        <w:t>的坐标为</w:t>
      </w:r>
      <w:r>
        <w:object>
          <v:shape id="_x0000_i1126" o:spt="75" alt="eqId8b569572c8d9bf05d78d3ab741e68bb2" type="#_x0000_t75" style="height:18pt;width:24.5pt;" o:ole="t" filled="f" o:preferrelative="t" stroked="f" coordsize="21600,21600">
            <v:path/>
            <v:fill on="f" focussize="0,0"/>
            <v:stroke on="f" joinstyle="miter"/>
            <v:imagedata r:id="rId211" o:title="eqId8b569572c8d9bf05d78d3ab741e68bb2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0">
            <o:LockedField>false</o:LockedField>
          </o:OLEObject>
        </w:object>
      </w:r>
      <w:r>
        <w:t>或</w:t>
      </w:r>
      <w:r>
        <w:object>
          <v:shape id="_x0000_i1127" o:spt="75" alt="eqIddcbcd0aebdd8bd688d108834747009f5" type="#_x0000_t75" style="height:17.5pt;width:31pt;" o:ole="t" filled="f" o:preferrelative="t" stroked="f" coordsize="21600,21600">
            <v:path/>
            <v:fill on="f" focussize="0,0"/>
            <v:stroke on="f" joinstyle="miter"/>
            <v:imagedata r:id="rId213" o:title="eqIddcbcd0aebdd8bd688d108834747009f5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5．(1)</w:t>
      </w:r>
      <w:r>
        <w:object>
          <v:shape id="_x0000_i1128" o:spt="75" alt="eqId74582758d327ad4bf6950a6a2b31ecf5" type="#_x0000_t75" style="height:27pt;width:49.5pt;" o:ole="t" filled="f" o:preferrelative="t" stroked="f" coordsize="21600,21600">
            <v:path/>
            <v:fill on="f" focussize="0,0"/>
            <v:stroke on="f" joinstyle="miter"/>
            <v:imagedata r:id="rId215" o:title="eqId74582758d327ad4bf6950a6a2b31ecf5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4">
            <o:LockedField>false</o:LockedField>
          </o:OLEObject>
        </w:object>
      </w:r>
      <w:r>
        <w:t>，</w:t>
      </w:r>
      <w:r>
        <w:object>
          <v:shape id="_x0000_i1129" o:spt="75" alt="eqIdf75e76b7892fc0d1d8c10767e28797a6" type="#_x0000_t75" style="height:27.5pt;width:35pt;" o:ole="t" filled="f" o:preferrelative="t" stroked="f" coordsize="21600,21600">
            <v:path/>
            <v:fill on="f" focussize="0,0"/>
            <v:stroke on="f" joinstyle="miter"/>
            <v:imagedata r:id="rId217" o:title="eqIdf75e76b7892fc0d1d8c10767e28797a6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30" o:spt="75" alt="eqId1272b9fa333ea8576e4d5c9bd5700922" type="#_x0000_t75" style="height:12.5pt;width:46pt;" o:ole="t" filled="f" o:preferrelative="t" stroked="f" coordsize="21600,21600">
            <v:path/>
            <v:fill on="f" focussize="0,0"/>
            <v:stroke on="f" joinstyle="miter"/>
            <v:imagedata r:id="rId219" o:title="eqId1272b9fa333ea8576e4d5c9bd5700922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8">
            <o:LockedField>false</o:LockedField>
          </o:OLEObject>
        </w:object>
      </w:r>
      <w:r>
        <w:t>或</w:t>
      </w:r>
      <w:r>
        <w:object>
          <v:shape id="_x0000_i1131" o:spt="75" alt="eqId2c4b007ebf32ded4822da9453a887822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221" o:title="eqId2c4b007ebf32ded4822da9453a887822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6．(1)</w:t>
      </w:r>
      <w:r>
        <w:object>
          <v:shape id="_x0000_i1132" o:spt="75" alt="eqId498bcfd1aac03057dcd0adef2dd113a3" type="#_x0000_t75" style="height:27.5pt;width:27.5pt;" o:ole="t" filled="f" o:preferrelative="t" stroked="f" coordsize="21600,21600">
            <v:path/>
            <v:fill on="f" focussize="0,0"/>
            <v:stroke on="f" joinstyle="miter"/>
            <v:imagedata r:id="rId126" o:title="eqId498bcfd1aac03057dcd0adef2dd113a3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33" o:spt="75" alt="eqId673183ab9d2789bcbc9097b9539b2945" type="#_x0000_t75" style="height:17pt;width:33.5pt;" o:ole="t" filled="f" o:preferrelative="t" stroked="f" coordsize="21600,21600">
            <v:path/>
            <v:fill on="f" focussize="0,0"/>
            <v:stroke on="f" joinstyle="miter"/>
            <v:imagedata r:id="rId224" o:title="eqId673183ab9d2789bcbc9097b9539b2945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3">
            <o:LockedField>false</o:LockedField>
          </o:OLEObject>
        </w:object>
      </w:r>
      <w:r>
        <w:t>或</w:t>
      </w:r>
      <w:r>
        <w:object>
          <v:shape id="_x0000_i1134" o:spt="75" alt="eqId6fd0825e68122a65426840fbf07cf296" type="#_x0000_t75" style="height:17.5pt;width:31.5pt;" o:ole="t" filled="f" o:preferrelative="t" stroked="f" coordsize="21600,21600">
            <v:path/>
            <v:fill on="f" focussize="0,0"/>
            <v:stroke on="f" joinstyle="miter"/>
            <v:imagedata r:id="rId226" o:title="eqId6fd0825e68122a65426840fbf07cf296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7．(1)</w:t>
      </w:r>
      <w:r>
        <w:object>
          <v:shape id="_x0000_i1135" o:spt="75" alt="eqId25b4f23770747042d68b0fa011762258" type="#_x0000_t75" style="height:27pt;width:34.5pt;" o:ole="t" filled="f" o:preferrelative="t" stroked="f" coordsize="21600,21600">
            <v:path/>
            <v:fill on="f" focussize="0,0"/>
            <v:stroke on="f" joinstyle="miter"/>
            <v:imagedata r:id="rId228" o:title="eqId25b4f23770747042d68b0fa011762258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36" o:spt="75" alt="eqId8a1b4fe6d595233758bffdd6baefe0e6" type="#_x0000_t75" style="height:28.5pt;width:41.5pt;" o:ole="t" filled="f" o:preferrelative="t" stroked="f" coordsize="21600,21600">
            <v:path/>
            <v:fill on="f" focussize="0,0"/>
            <v:stroke on="f" joinstyle="miter"/>
            <v:imagedata r:id="rId230" o:title="eqId8a1b4fe6d595233758bffdd6baefe0e6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object>
          <v:shape id="_x0000_i1137" o:spt="75" alt="eqIdd59ab85c075a09d55d69e159e4abb268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32" o:title="eqIdd59ab85c075a09d55d69e159e4abb268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8．(1)</w:t>
      </w:r>
      <w:r>
        <w:object>
          <v:shape id="_x0000_i1138" o:spt="75" alt="eqId639e2c8775511775f1bdbac591ba36f8" type="#_x0000_t75" style="height:14.5pt;width:58pt;" o:ole="t" filled="f" o:preferrelative="t" stroked="f" coordsize="21600,21600">
            <v:path/>
            <v:fill on="f" focussize="0,0"/>
            <v:stroke on="f" joinstyle="miter"/>
            <v:imagedata r:id="rId234" o:title="eqId639e2c8775511775f1bdbac591ba36f8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39" o:spt="75" alt="eqId23023baa687875dcf8ebdb99652535dd" type="#_x0000_t75" style="height:14pt;width:31pt;" o:ole="t" filled="f" o:preferrelative="t" stroked="f" coordsize="21600,21600">
            <v:path/>
            <v:fill on="f" focussize="0,0"/>
            <v:stroke on="f" joinstyle="miter"/>
            <v:imagedata r:id="rId236" o:title="eqId23023baa687875dcf8ebdb99652535dd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9．(1)</w:t>
      </w:r>
      <w:r>
        <w:rPr>
          <w:rFonts w:eastAsia="Times New Roman"/>
          <w:i/>
        </w:rPr>
        <w:t>y</w:t>
      </w:r>
      <w:r>
        <w:t>=-</w:t>
      </w:r>
      <w:r>
        <w:object>
          <v:shape id="_x0000_i1140" o:spt="75" alt="eqIdd1b7588653f727b6ff391077af2781e5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238" o:title="eqIdd1b7588653f727b6ff391077af2781e5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7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c</w:t>
      </w:r>
      <w:r>
        <w:t>=-3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41" o:spt="75" alt="eqId7163395f9aaa29be7f6b3106ba48b744" type="#_x0000_t75" style="height:27.5pt;width:14pt;" o:ole="t" filled="f" o:preferrelative="t" stroked="f" coordsize="21600,21600">
            <v:path/>
            <v:fill on="f" focussize="0,0"/>
            <v:stroke on="f" joinstyle="miter"/>
            <v:imagedata r:id="rId240" o:title="eqId7163395f9aaa29be7f6b3106ba48b744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10．(1)</w:t>
      </w:r>
      <w:r>
        <w:object>
          <v:shape id="_x0000_i1142" o:spt="75" alt="eqId89fe884b6bc65c00a172acfb65c16a20" type="#_x0000_t75" style="height:28.5pt;width:60pt;" o:ole="t" filled="f" o:preferrelative="t" stroked="f" coordsize="21600,21600">
            <v:path/>
            <v:fill on="f" focussize="0,0"/>
            <v:stroke on="f" joinstyle="miter"/>
            <v:imagedata r:id="rId242" o:title="eqId89fe884b6bc65c00a172acfb65c16a20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rPr>
          <w:rFonts w:eastAsia="Times New Roman"/>
          <w:i/>
        </w:rPr>
        <w:t>m</w:t>
      </w:r>
      <w:r>
        <w:t>的值为1或9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11．(1)-8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(2)-8&lt;x&lt;0或x&gt;2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object>
          <v:shape id="_x0000_i1143" o:spt="75" alt="eqId490dab77e2976fd4ae7535cb0ff54ba5" type="#_x0000_t75" style="height:26.5pt;width:15pt;" o:ole="t" filled="f" o:preferrelative="t" stroked="f" coordsize="21600,21600">
            <v:path/>
            <v:fill on="f" focussize="0,0"/>
            <v:stroke on="f" joinstyle="miter"/>
            <v:imagedata r:id="rId244" o:title="eqId490dab77e2976fd4ae7535cb0ff54ba5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12．(1)</w:t>
      </w:r>
      <w:r>
        <w:rPr>
          <w:rFonts w:eastAsia="Times New Roman"/>
          <w:i/>
        </w:rPr>
        <w:t>y</w:t>
      </w:r>
      <w:r>
        <w:t>=</w:t>
      </w:r>
      <w:r>
        <w:object>
          <v:shape id="_x0000_i1144" o:spt="75" alt="eqIdbfdb4c70021df488d3d5c4b34dec443e" type="#_x0000_t75" style="height:27pt;width:11.5pt;" o:ole="t" filled="f" o:preferrelative="t" stroked="f" coordsize="21600,21600">
            <v:path/>
            <v:fill on="f" focussize="0,0"/>
            <v:stroke on="f" joinstyle="miter"/>
            <v:imagedata r:id="rId246" o:title="eqIdbfdb4c70021df488d3d5c4b34dec443e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5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y</w:t>
      </w:r>
      <w:r>
        <w:t>=2</w:t>
      </w:r>
      <w:r>
        <w:rPr>
          <w:rFonts w:eastAsia="Times New Roman"/>
          <w:i/>
        </w:rPr>
        <w:t>x</w:t>
      </w:r>
      <w:r>
        <w:t>+2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(2)（3，0）或（-5，0）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13．(1)</w:t>
      </w:r>
      <w:r>
        <w:object>
          <v:shape id="_x0000_i1145" o:spt="75" alt="eqId85410ff00c81839ff9a64bf86dc36f5e" type="#_x0000_t75" style="height:24.5pt;width:24pt;" o:ole="t" filled="f" o:preferrelative="t" stroked="f" coordsize="21600,21600">
            <v:path/>
            <v:fill on="f" focussize="0,0"/>
            <v:stroke on="f" joinstyle="miter"/>
            <v:imagedata r:id="rId248" o:title="eqId85410ff00c81839ff9a64bf86dc36f5e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46" o:spt="75" alt="eqId8b402181e8e0ec843d3d7f441e35bd28" type="#_x0000_t75" style="height:11pt;width:39.5pt;" o:ole="t" filled="f" o:preferrelative="t" stroked="f" coordsize="21600,21600">
            <v:path/>
            <v:fill on="f" focussize="0,0"/>
            <v:stroke on="f" joinstyle="miter"/>
            <v:imagedata r:id="rId207" o:title="eqId8b402181e8e0ec843d3d7f441e35bd28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9">
            <o:LockedField>false</o:LockedField>
          </o:OLEObject>
        </w:object>
      </w:r>
      <w:r>
        <w:t>或</w:t>
      </w:r>
      <w:r>
        <w:object>
          <v:shape id="_x0000_i1147" o:spt="75" alt="eqId0fde64f4d3c38e43fbdee24eadc4b0dd" type="#_x0000_t75" style="height:12.5pt;width:23pt;" o:ole="t" filled="f" o:preferrelative="t" stroked="f" coordsize="21600,21600">
            <v:path/>
            <v:fill on="f" focussize="0,0"/>
            <v:stroke on="f" joinstyle="miter"/>
            <v:imagedata r:id="rId251" o:title="eqId0fde64f4d3c38e43fbdee24eadc4b0dd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(3)四边形</w:t>
      </w:r>
      <w:r>
        <w:rPr>
          <w:rFonts w:eastAsia="Times New Roman"/>
          <w:i/>
        </w:rPr>
        <w:t>QABC</w:t>
      </w:r>
      <w:r>
        <w:t>是菱形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14．(1)</w:t>
      </w:r>
      <w:r>
        <w:object>
          <v:shape id="_x0000_i1148" o:spt="75" alt="eqIddd6ef43ad29077d67b4035748729a5c1" type="#_x0000_t75" style="height:14pt;width:51pt;" o:ole="t" filled="f" o:preferrelative="t" stroked="f" coordsize="21600,21600">
            <v:path/>
            <v:fill on="f" focussize="0,0"/>
            <v:stroke on="f" joinstyle="miter"/>
            <v:imagedata r:id="rId253" o:title="eqIddd6ef43ad29077d67b4035748729a5c1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49" o:spt="75" alt="eqIdbe8c10808af0f4546dd3d71e35c61dfd" type="#_x0000_t75" style="height:12.5pt;width:35pt;" o:ole="t" filled="f" o:preferrelative="t" stroked="f" coordsize="21600,21600">
            <v:path/>
            <v:fill on="f" focussize="0,0"/>
            <v:stroke on="f" joinstyle="miter"/>
            <v:imagedata r:id="rId255" o:title="eqIdbe8c10808af0f4546dd3d71e35c61dfd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4">
            <o:LockedField>false</o:LockedField>
          </o:OLEObject>
        </w:object>
      </w:r>
      <w:r>
        <w:t>或</w:t>
      </w:r>
      <w:r>
        <w:object>
          <v:shape id="_x0000_i1150" o:spt="75" alt="eqIda535e901597d8808f97279c6cef3fdf8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257" o:title="eqIda535e901597d8808f97279c6cef3fdf8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15．(1)</w:t>
      </w:r>
      <w:r>
        <w:object>
          <v:shape id="_x0000_i1151" o:spt="75" alt="eqIdd6968510e7c96502377e9302bf5cd725" type="#_x0000_t75" style="height:27pt;width:48.5pt;" o:ole="t" filled="f" o:preferrelative="t" stroked="f" coordsize="21600,21600">
            <v:path/>
            <v:fill on="f" focussize="0,0"/>
            <v:stroke on="f" joinstyle="miter"/>
            <v:imagedata r:id="rId259" o:title="eqIdd6968510e7c96502377e9302bf5cd725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8">
            <o:LockedField>false</o:LockedField>
          </o:OLEObject>
        </w:object>
      </w:r>
      <w:r>
        <w:t>，</w:t>
      </w:r>
      <w:r>
        <w:object>
          <v:shape id="_x0000_i1152" o:spt="75" alt="eqIdef854dfcbba9b7dedc1bc52f6332b011" type="#_x0000_t75" style="height:27.5pt;width:27.5pt;" o:ole="t" filled="f" o:preferrelative="t" stroked="f" coordsize="21600,21600">
            <v:path/>
            <v:fill on="f" focussize="0,0"/>
            <v:stroke on="f" joinstyle="miter"/>
            <v:imagedata r:id="rId203" o:title="eqIdef854dfcbba9b7dedc1bc52f6332b011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0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53" o:spt="75" alt="eqId7c6c7567972273b4ba733b47bf9d5408" type="#_x0000_t75" style="height:26.5pt;width:9.5pt;" o:ole="t" filled="f" o:preferrelative="t" stroked="f" coordsize="21600,21600">
            <v:path/>
            <v:fill on="f" focussize="0,0"/>
            <v:stroke on="f" joinstyle="miter"/>
            <v:imagedata r:id="rId262" o:title="eqId7c6c7567972273b4ba733b47bf9d5408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1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16．(1)证明见解析；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(2)（1，1），（</w:t>
      </w:r>
      <w:r>
        <w:object>
          <v:shape id="_x0000_i1154" o:spt="75" alt="eqId4dac452fbb5ef6dd653e7fbbef639484" type="#_x0000_t75" style="height:26.5pt;width:9.5pt;" o:ole="t" filled="f" o:preferrelative="t" stroked="f" coordsize="21600,21600">
            <v:path/>
            <v:fill on="f" focussize="0,0"/>
            <v:stroke on="f" joinstyle="miter"/>
            <v:imagedata r:id="rId264" o:title="eqId4dac452fbb5ef6dd653e7fbbef639484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3">
            <o:LockedField>false</o:LockedField>
          </o:OLEObject>
        </w:object>
      </w:r>
      <w:r>
        <w:t>，3）；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object>
          <v:shape id="_x0000_i1155" o:spt="75" alt="eqIda391005600bdd69c96750589f9adb048" type="#_x0000_t75" style="height:26.5pt;width:9.5pt;" o:ole="t" filled="f" o:preferrelative="t" stroked="f" coordsize="21600,21600">
            <v:path/>
            <v:fill on="f" focussize="0,0"/>
            <v:stroke on="f" joinstyle="miter"/>
            <v:imagedata r:id="rId266" o:title="eqIda391005600bdd69c96750589f9adb048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17．(1)</w:t>
      </w:r>
      <w:r>
        <w:rPr>
          <w:rFonts w:eastAsia="Times New Roman"/>
          <w:i/>
        </w:rPr>
        <w:t>k</w:t>
      </w:r>
      <w:r>
        <w:t>＝12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rPr>
          <w:rFonts w:eastAsia="Times New Roman"/>
          <w:i/>
        </w:rPr>
        <w:t>D</w:t>
      </w:r>
      <w:r>
        <w:t>（2</w:t>
      </w:r>
      <w:r>
        <w:object>
          <v:shape id="_x0000_i1156" o:spt="75" alt="eqId35361e76a7c85d1886728c8d0200b234" type="#_x0000_t75" style="height:16pt;width:16.5pt;" o:ole="t" filled="f" o:preferrelative="t" stroked="f" coordsize="21600,21600">
            <v:path/>
            <v:fill on="f" focussize="0,0"/>
            <v:stroke on="f" joinstyle="miter"/>
            <v:imagedata r:id="rId268" o:title="eqId35361e76a7c85d1886728c8d0200b234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7">
            <o:LockedField>false</o:LockedField>
          </o:OLEObject>
        </w:object>
      </w:r>
      <w:r>
        <w:t>，</w:t>
      </w:r>
      <w:r>
        <w:object>
          <v:shape id="_x0000_i1157" o:spt="75" alt="eqId35361e76a7c85d1886728c8d0200b234" type="#_x0000_t75" style="height:16pt;width:16.5pt;" o:ole="t" filled="f" o:preferrelative="t" stroked="f" coordsize="21600,21600">
            <v:path/>
            <v:fill on="f" focussize="0,0"/>
            <v:stroke on="f" joinstyle="miter"/>
            <v:imagedata r:id="rId268" o:title="eqId35361e76a7c85d1886728c8d0200b234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9">
            <o:LockedField>false</o:LockedField>
          </o:OLEObject>
        </w:objec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18．(1)</w:t>
      </w:r>
      <w:r>
        <w:object>
          <v:shape id="_x0000_i1158" o:spt="75" alt="eqId498bcfd1aac03057dcd0adef2dd113a3" type="#_x0000_t75" style="height:27.5pt;width:27.5pt;" o:ole="t" filled="f" o:preferrelative="t" stroked="f" coordsize="21600,21600">
            <v:path/>
            <v:fill on="f" focussize="0,0"/>
            <v:stroke on="f" joinstyle="miter"/>
            <v:imagedata r:id="rId126" o:title="eqId498bcfd1aac03057dcd0adef2dd113a3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59" o:spt="75" alt="eqId88168eeff0bf4425515f665bda561add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272" o:title="eqId88168eeff0bf4425515f665bda561add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(3)整点个数总共12个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t>19．(1)反比例函数的解析式为</w:t>
      </w:r>
      <w:r>
        <w:rPr>
          <w:rFonts w:eastAsia="Times New Roman"/>
          <w:i/>
        </w:rPr>
        <w:t>y</w:t>
      </w:r>
      <w:r>
        <w:object>
          <v:shape id="_x0000_i1160" o:spt="75" alt="eqId0fc78daca9397f9592cb42e2423760cf" type="#_x0000_t75" style="height:24pt;width:23pt;" o:ole="t" filled="f" o:preferrelative="t" stroked="f" coordsize="21600,21600">
            <v:path/>
            <v:fill on="f" focussize="0,0"/>
            <v:stroke on="f" joinstyle="miter"/>
            <v:imagedata r:id="rId274" o:title="eqId0fc78daca9397f9592cb42e2423760cf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eastAsia="Times New Roman"/>
          <w:i/>
        </w:rPr>
      </w:pPr>
      <w:r>
        <w:t>(2)点</w:t>
      </w:r>
      <w:r>
        <w:rPr>
          <w:rFonts w:eastAsia="Times New Roman"/>
          <w:i/>
        </w:rPr>
        <w:t>P</w:t>
      </w:r>
      <w:r>
        <w:object>
          <v:shape id="_x0000_i1161" o:spt="75" alt="eqId80b6700eef14a8b3da65559594609178" type="#_x0000_t75" style="height:29.5pt;width:47.5pt;" o:ole="t" filled="f" o:preferrelative="t" stroked="f" coordsize="21600,21600">
            <v:path/>
            <v:fill on="f" focussize="0,0"/>
            <v:stroke on="f" joinstyle="miter"/>
            <v:imagedata r:id="rId276" o:title="eqId80b6700eef14a8b3da65559594609178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20．(1)</w:t>
      </w:r>
      <w:r>
        <w:rPr>
          <w:rFonts w:eastAsia="Times New Roman"/>
          <w:i/>
        </w:rPr>
        <w:t>y</w:t>
      </w:r>
      <w:r>
        <w:object>
          <v:shape id="_x0000_i1162" o:spt="75" alt="eqIded94c3c1e19907813690dcd380de6318" type="#_x0000_t75" style="height:27pt;width:18.5pt;" o:ole="t" filled="f" o:preferrelative="t" stroked="f" coordsize="21600,21600">
            <v:path/>
            <v:fill on="f" focussize="0,0"/>
            <v:stroke on="f" joinstyle="miter"/>
            <v:imagedata r:id="rId278" o:title="eqIded94c3c1e19907813690dcd380de6318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7">
            <o:LockedField>false</o:LockedField>
          </o:OLEObject>
        </w:object>
      </w:r>
      <w:r>
        <w:rPr>
          <w:rFonts w:eastAsia="Times New Roman"/>
          <w:i/>
        </w:rPr>
        <w:t>x</w:t>
      </w:r>
      <w:r>
        <w:t>+3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  <w:r>
        <w:t>(2)</w:t>
      </w:r>
      <w:r>
        <w:object>
          <v:shape id="_x0000_i1163" o:spt="75" alt="eqId417b54ccf464d25ebd8d0454166e9c1f" type="#_x0000_t75" style="height:27pt;width:21pt;" o:ole="t" filled="f" o:preferrelative="t" stroked="f" coordsize="21600,21600">
            <v:path/>
            <v:fill on="f" focussize="0,0"/>
            <v:stroke on="f" joinstyle="miter"/>
            <v:imagedata r:id="rId280" o:title="eqId417b54ccf464d25ebd8d0454166e9c1f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9">
            <o:LockedField>false</o:LockedField>
          </o:OLEObject>
        </w:object>
      </w:r>
    </w:p>
    <w:sectPr>
      <w:footerReference r:id="rId4" w:type="default"/>
      <w:footerReference r:id="rId5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D7A06"/>
    <w:rsid w:val="00284433"/>
    <w:rsid w:val="002A1EC6"/>
    <w:rsid w:val="002B12A9"/>
    <w:rsid w:val="002E035E"/>
    <w:rsid w:val="006B16C5"/>
    <w:rsid w:val="00825827"/>
    <w:rsid w:val="00BF535F"/>
    <w:rsid w:val="00C806B0"/>
    <w:rsid w:val="00DF5BA9"/>
    <w:rsid w:val="00EF035E"/>
    <w:rsid w:val="4820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3.png"/><Relationship Id="rId90" Type="http://schemas.openxmlformats.org/officeDocument/2006/relationships/image" Target="media/image42.wmf"/><Relationship Id="rId9" Type="http://schemas.openxmlformats.org/officeDocument/2006/relationships/image" Target="media/image2.png"/><Relationship Id="rId89" Type="http://schemas.openxmlformats.org/officeDocument/2006/relationships/oleObject" Target="embeddings/oleObject42.bin"/><Relationship Id="rId88" Type="http://schemas.openxmlformats.org/officeDocument/2006/relationships/image" Target="media/image41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0.png"/><Relationship Id="rId85" Type="http://schemas.openxmlformats.org/officeDocument/2006/relationships/oleObject" Target="embeddings/oleObject40.bin"/><Relationship Id="rId84" Type="http://schemas.openxmlformats.org/officeDocument/2006/relationships/image" Target="media/image39.wmf"/><Relationship Id="rId83" Type="http://schemas.openxmlformats.org/officeDocument/2006/relationships/oleObject" Target="embeddings/oleObject39.bin"/><Relationship Id="rId82" Type="http://schemas.openxmlformats.org/officeDocument/2006/relationships/image" Target="media/image38.png"/><Relationship Id="rId81" Type="http://schemas.openxmlformats.org/officeDocument/2006/relationships/image" Target="media/image37.wmf"/><Relationship Id="rId80" Type="http://schemas.openxmlformats.org/officeDocument/2006/relationships/oleObject" Target="embeddings/oleObject38.bin"/><Relationship Id="rId8" Type="http://schemas.openxmlformats.org/officeDocument/2006/relationships/image" Target="media/image1.wmf"/><Relationship Id="rId79" Type="http://schemas.openxmlformats.org/officeDocument/2006/relationships/image" Target="media/image36.png"/><Relationship Id="rId78" Type="http://schemas.openxmlformats.org/officeDocument/2006/relationships/oleObject" Target="embeddings/oleObject37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4.png"/><Relationship Id="rId74" Type="http://schemas.openxmlformats.org/officeDocument/2006/relationships/image" Target="media/image33.wmf"/><Relationship Id="rId73" Type="http://schemas.openxmlformats.org/officeDocument/2006/relationships/oleObject" Target="embeddings/oleObject35.bin"/><Relationship Id="rId72" Type="http://schemas.openxmlformats.org/officeDocument/2006/relationships/oleObject" Target="embeddings/oleObject34.bin"/><Relationship Id="rId71" Type="http://schemas.openxmlformats.org/officeDocument/2006/relationships/image" Target="media/image32.wmf"/><Relationship Id="rId70" Type="http://schemas.openxmlformats.org/officeDocument/2006/relationships/oleObject" Target="embeddings/oleObject33.bin"/><Relationship Id="rId7" Type="http://schemas.openxmlformats.org/officeDocument/2006/relationships/oleObject" Target="embeddings/oleObject1.bin"/><Relationship Id="rId69" Type="http://schemas.openxmlformats.org/officeDocument/2006/relationships/image" Target="media/image31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0.wmf"/><Relationship Id="rId66" Type="http://schemas.openxmlformats.org/officeDocument/2006/relationships/oleObject" Target="embeddings/oleObject31.bin"/><Relationship Id="rId65" Type="http://schemas.openxmlformats.org/officeDocument/2006/relationships/image" Target="media/image29.png"/><Relationship Id="rId64" Type="http://schemas.openxmlformats.org/officeDocument/2006/relationships/oleObject" Target="embeddings/oleObject30.bin"/><Relationship Id="rId63" Type="http://schemas.openxmlformats.org/officeDocument/2006/relationships/image" Target="media/image28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7.wmf"/><Relationship Id="rId60" Type="http://schemas.openxmlformats.org/officeDocument/2006/relationships/oleObject" Target="embeddings/oleObject28.bin"/><Relationship Id="rId6" Type="http://schemas.openxmlformats.org/officeDocument/2006/relationships/theme" Target="theme/theme1.xml"/><Relationship Id="rId59" Type="http://schemas.openxmlformats.org/officeDocument/2006/relationships/image" Target="media/image26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4.png"/><Relationship Id="rId54" Type="http://schemas.openxmlformats.org/officeDocument/2006/relationships/image" Target="media/image23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1.wmf"/><Relationship Id="rId5" Type="http://schemas.openxmlformats.org/officeDocument/2006/relationships/footer" Target="footer3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0.wmf"/><Relationship Id="rId47" Type="http://schemas.openxmlformats.org/officeDocument/2006/relationships/oleObject" Target="embeddings/oleObject22.bin"/><Relationship Id="rId46" Type="http://schemas.openxmlformats.org/officeDocument/2006/relationships/image" Target="media/image19.wmf"/><Relationship Id="rId45" Type="http://schemas.openxmlformats.org/officeDocument/2006/relationships/oleObject" Target="embeddings/oleObject21.bin"/><Relationship Id="rId44" Type="http://schemas.openxmlformats.org/officeDocument/2006/relationships/image" Target="media/image18.wmf"/><Relationship Id="rId43" Type="http://schemas.openxmlformats.org/officeDocument/2006/relationships/oleObject" Target="embeddings/oleObject20.bin"/><Relationship Id="rId42" Type="http://schemas.openxmlformats.org/officeDocument/2006/relationships/oleObject" Target="embeddings/oleObject19.bin"/><Relationship Id="rId41" Type="http://schemas.openxmlformats.org/officeDocument/2006/relationships/image" Target="media/image17.png"/><Relationship Id="rId40" Type="http://schemas.openxmlformats.org/officeDocument/2006/relationships/image" Target="media/image16.wmf"/><Relationship Id="rId4" Type="http://schemas.openxmlformats.org/officeDocument/2006/relationships/footer" Target="footer2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7.bin"/><Relationship Id="rId36" Type="http://schemas.openxmlformats.org/officeDocument/2006/relationships/oleObject" Target="embeddings/oleObject16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" Type="http://schemas.openxmlformats.org/officeDocument/2006/relationships/footer" Target="footer1.xml"/><Relationship Id="rId29" Type="http://schemas.openxmlformats.org/officeDocument/2006/relationships/image" Target="media/image11.png"/><Relationship Id="rId282" Type="http://schemas.openxmlformats.org/officeDocument/2006/relationships/fontTable" Target="fontTable.xml"/><Relationship Id="rId281" Type="http://schemas.openxmlformats.org/officeDocument/2006/relationships/customXml" Target="../customXml/item1.xml"/><Relationship Id="rId280" Type="http://schemas.openxmlformats.org/officeDocument/2006/relationships/image" Target="media/image135.wmf"/><Relationship Id="rId28" Type="http://schemas.openxmlformats.org/officeDocument/2006/relationships/image" Target="media/image10.wmf"/><Relationship Id="rId279" Type="http://schemas.openxmlformats.org/officeDocument/2006/relationships/oleObject" Target="embeddings/oleObject139.bin"/><Relationship Id="rId278" Type="http://schemas.openxmlformats.org/officeDocument/2006/relationships/image" Target="media/image134.wmf"/><Relationship Id="rId277" Type="http://schemas.openxmlformats.org/officeDocument/2006/relationships/oleObject" Target="embeddings/oleObject138.bin"/><Relationship Id="rId276" Type="http://schemas.openxmlformats.org/officeDocument/2006/relationships/image" Target="media/image133.wmf"/><Relationship Id="rId275" Type="http://schemas.openxmlformats.org/officeDocument/2006/relationships/oleObject" Target="embeddings/oleObject137.bin"/><Relationship Id="rId274" Type="http://schemas.openxmlformats.org/officeDocument/2006/relationships/image" Target="media/image132.wmf"/><Relationship Id="rId273" Type="http://schemas.openxmlformats.org/officeDocument/2006/relationships/oleObject" Target="embeddings/oleObject136.bin"/><Relationship Id="rId272" Type="http://schemas.openxmlformats.org/officeDocument/2006/relationships/image" Target="media/image131.wmf"/><Relationship Id="rId271" Type="http://schemas.openxmlformats.org/officeDocument/2006/relationships/oleObject" Target="embeddings/oleObject135.bin"/><Relationship Id="rId270" Type="http://schemas.openxmlformats.org/officeDocument/2006/relationships/oleObject" Target="embeddings/oleObject134.bin"/><Relationship Id="rId27" Type="http://schemas.openxmlformats.org/officeDocument/2006/relationships/oleObject" Target="embeddings/oleObject12.bin"/><Relationship Id="rId269" Type="http://schemas.openxmlformats.org/officeDocument/2006/relationships/oleObject" Target="embeddings/oleObject133.bin"/><Relationship Id="rId268" Type="http://schemas.openxmlformats.org/officeDocument/2006/relationships/image" Target="media/image130.wmf"/><Relationship Id="rId267" Type="http://schemas.openxmlformats.org/officeDocument/2006/relationships/oleObject" Target="embeddings/oleObject132.bin"/><Relationship Id="rId266" Type="http://schemas.openxmlformats.org/officeDocument/2006/relationships/image" Target="media/image129.wmf"/><Relationship Id="rId265" Type="http://schemas.openxmlformats.org/officeDocument/2006/relationships/oleObject" Target="embeddings/oleObject131.bin"/><Relationship Id="rId264" Type="http://schemas.openxmlformats.org/officeDocument/2006/relationships/image" Target="media/image128.wmf"/><Relationship Id="rId263" Type="http://schemas.openxmlformats.org/officeDocument/2006/relationships/oleObject" Target="embeddings/oleObject130.bin"/><Relationship Id="rId262" Type="http://schemas.openxmlformats.org/officeDocument/2006/relationships/image" Target="media/image127.wmf"/><Relationship Id="rId261" Type="http://schemas.openxmlformats.org/officeDocument/2006/relationships/oleObject" Target="embeddings/oleObject129.bin"/><Relationship Id="rId260" Type="http://schemas.openxmlformats.org/officeDocument/2006/relationships/oleObject" Target="embeddings/oleObject128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26.wmf"/><Relationship Id="rId258" Type="http://schemas.openxmlformats.org/officeDocument/2006/relationships/oleObject" Target="embeddings/oleObject127.bin"/><Relationship Id="rId257" Type="http://schemas.openxmlformats.org/officeDocument/2006/relationships/image" Target="media/image125.wmf"/><Relationship Id="rId256" Type="http://schemas.openxmlformats.org/officeDocument/2006/relationships/oleObject" Target="embeddings/oleObject126.bin"/><Relationship Id="rId255" Type="http://schemas.openxmlformats.org/officeDocument/2006/relationships/image" Target="media/image124.wmf"/><Relationship Id="rId254" Type="http://schemas.openxmlformats.org/officeDocument/2006/relationships/oleObject" Target="embeddings/oleObject125.bin"/><Relationship Id="rId253" Type="http://schemas.openxmlformats.org/officeDocument/2006/relationships/image" Target="media/image123.wmf"/><Relationship Id="rId252" Type="http://schemas.openxmlformats.org/officeDocument/2006/relationships/oleObject" Target="embeddings/oleObject124.bin"/><Relationship Id="rId251" Type="http://schemas.openxmlformats.org/officeDocument/2006/relationships/image" Target="media/image122.wmf"/><Relationship Id="rId250" Type="http://schemas.openxmlformats.org/officeDocument/2006/relationships/oleObject" Target="embeddings/oleObject123.bin"/><Relationship Id="rId25" Type="http://schemas.openxmlformats.org/officeDocument/2006/relationships/image" Target="media/image9.wmf"/><Relationship Id="rId249" Type="http://schemas.openxmlformats.org/officeDocument/2006/relationships/oleObject" Target="embeddings/oleObject122.bin"/><Relationship Id="rId248" Type="http://schemas.openxmlformats.org/officeDocument/2006/relationships/image" Target="media/image121.wmf"/><Relationship Id="rId247" Type="http://schemas.openxmlformats.org/officeDocument/2006/relationships/oleObject" Target="embeddings/oleObject121.bin"/><Relationship Id="rId246" Type="http://schemas.openxmlformats.org/officeDocument/2006/relationships/image" Target="media/image120.wmf"/><Relationship Id="rId245" Type="http://schemas.openxmlformats.org/officeDocument/2006/relationships/oleObject" Target="embeddings/oleObject120.bin"/><Relationship Id="rId244" Type="http://schemas.openxmlformats.org/officeDocument/2006/relationships/image" Target="media/image119.wmf"/><Relationship Id="rId243" Type="http://schemas.openxmlformats.org/officeDocument/2006/relationships/oleObject" Target="embeddings/oleObject119.bin"/><Relationship Id="rId242" Type="http://schemas.openxmlformats.org/officeDocument/2006/relationships/image" Target="media/image118.wmf"/><Relationship Id="rId241" Type="http://schemas.openxmlformats.org/officeDocument/2006/relationships/oleObject" Target="embeddings/oleObject118.bin"/><Relationship Id="rId240" Type="http://schemas.openxmlformats.org/officeDocument/2006/relationships/image" Target="media/image117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7.bin"/><Relationship Id="rId238" Type="http://schemas.openxmlformats.org/officeDocument/2006/relationships/image" Target="media/image116.wmf"/><Relationship Id="rId237" Type="http://schemas.openxmlformats.org/officeDocument/2006/relationships/oleObject" Target="embeddings/oleObject116.bin"/><Relationship Id="rId236" Type="http://schemas.openxmlformats.org/officeDocument/2006/relationships/image" Target="media/image115.wmf"/><Relationship Id="rId235" Type="http://schemas.openxmlformats.org/officeDocument/2006/relationships/oleObject" Target="embeddings/oleObject115.bin"/><Relationship Id="rId234" Type="http://schemas.openxmlformats.org/officeDocument/2006/relationships/image" Target="media/image114.wmf"/><Relationship Id="rId233" Type="http://schemas.openxmlformats.org/officeDocument/2006/relationships/oleObject" Target="embeddings/oleObject114.bin"/><Relationship Id="rId232" Type="http://schemas.openxmlformats.org/officeDocument/2006/relationships/image" Target="media/image113.wmf"/><Relationship Id="rId231" Type="http://schemas.openxmlformats.org/officeDocument/2006/relationships/oleObject" Target="embeddings/oleObject113.bin"/><Relationship Id="rId230" Type="http://schemas.openxmlformats.org/officeDocument/2006/relationships/image" Target="media/image112.wmf"/><Relationship Id="rId23" Type="http://schemas.openxmlformats.org/officeDocument/2006/relationships/image" Target="media/image8.wmf"/><Relationship Id="rId229" Type="http://schemas.openxmlformats.org/officeDocument/2006/relationships/oleObject" Target="embeddings/oleObject112.bin"/><Relationship Id="rId228" Type="http://schemas.openxmlformats.org/officeDocument/2006/relationships/image" Target="media/image111.wmf"/><Relationship Id="rId227" Type="http://schemas.openxmlformats.org/officeDocument/2006/relationships/oleObject" Target="embeddings/oleObject111.bin"/><Relationship Id="rId226" Type="http://schemas.openxmlformats.org/officeDocument/2006/relationships/image" Target="media/image110.wmf"/><Relationship Id="rId225" Type="http://schemas.openxmlformats.org/officeDocument/2006/relationships/oleObject" Target="embeddings/oleObject110.bin"/><Relationship Id="rId224" Type="http://schemas.openxmlformats.org/officeDocument/2006/relationships/image" Target="media/image109.wmf"/><Relationship Id="rId223" Type="http://schemas.openxmlformats.org/officeDocument/2006/relationships/oleObject" Target="embeddings/oleObject109.bin"/><Relationship Id="rId222" Type="http://schemas.openxmlformats.org/officeDocument/2006/relationships/oleObject" Target="embeddings/oleObject108.bin"/><Relationship Id="rId221" Type="http://schemas.openxmlformats.org/officeDocument/2006/relationships/image" Target="media/image108.wmf"/><Relationship Id="rId220" Type="http://schemas.openxmlformats.org/officeDocument/2006/relationships/oleObject" Target="embeddings/oleObject107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07.wmf"/><Relationship Id="rId218" Type="http://schemas.openxmlformats.org/officeDocument/2006/relationships/oleObject" Target="embeddings/oleObject106.bin"/><Relationship Id="rId217" Type="http://schemas.openxmlformats.org/officeDocument/2006/relationships/image" Target="media/image106.wmf"/><Relationship Id="rId216" Type="http://schemas.openxmlformats.org/officeDocument/2006/relationships/oleObject" Target="embeddings/oleObject105.bin"/><Relationship Id="rId215" Type="http://schemas.openxmlformats.org/officeDocument/2006/relationships/image" Target="media/image105.wmf"/><Relationship Id="rId214" Type="http://schemas.openxmlformats.org/officeDocument/2006/relationships/oleObject" Target="embeddings/oleObject104.bin"/><Relationship Id="rId213" Type="http://schemas.openxmlformats.org/officeDocument/2006/relationships/image" Target="media/image104.wmf"/><Relationship Id="rId212" Type="http://schemas.openxmlformats.org/officeDocument/2006/relationships/oleObject" Target="embeddings/oleObject103.bin"/><Relationship Id="rId211" Type="http://schemas.openxmlformats.org/officeDocument/2006/relationships/image" Target="media/image103.wmf"/><Relationship Id="rId210" Type="http://schemas.openxmlformats.org/officeDocument/2006/relationships/oleObject" Target="embeddings/oleObject102.bin"/><Relationship Id="rId21" Type="http://schemas.openxmlformats.org/officeDocument/2006/relationships/image" Target="media/image7.wmf"/><Relationship Id="rId209" Type="http://schemas.openxmlformats.org/officeDocument/2006/relationships/image" Target="media/image102.wmf"/><Relationship Id="rId208" Type="http://schemas.openxmlformats.org/officeDocument/2006/relationships/oleObject" Target="embeddings/oleObject101.bin"/><Relationship Id="rId207" Type="http://schemas.openxmlformats.org/officeDocument/2006/relationships/image" Target="media/image101.wmf"/><Relationship Id="rId206" Type="http://schemas.openxmlformats.org/officeDocument/2006/relationships/oleObject" Target="embeddings/oleObject100.bin"/><Relationship Id="rId205" Type="http://schemas.openxmlformats.org/officeDocument/2006/relationships/image" Target="media/image100.wmf"/><Relationship Id="rId204" Type="http://schemas.openxmlformats.org/officeDocument/2006/relationships/oleObject" Target="embeddings/oleObject99.bin"/><Relationship Id="rId203" Type="http://schemas.openxmlformats.org/officeDocument/2006/relationships/image" Target="media/image99.wmf"/><Relationship Id="rId202" Type="http://schemas.openxmlformats.org/officeDocument/2006/relationships/oleObject" Target="embeddings/oleObject98.bin"/><Relationship Id="rId201" Type="http://schemas.openxmlformats.org/officeDocument/2006/relationships/image" Target="media/image98.wmf"/><Relationship Id="rId200" Type="http://schemas.openxmlformats.org/officeDocument/2006/relationships/oleObject" Target="embeddings/oleObject97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97.wmf"/><Relationship Id="rId198" Type="http://schemas.openxmlformats.org/officeDocument/2006/relationships/oleObject" Target="embeddings/oleObject96.bin"/><Relationship Id="rId197" Type="http://schemas.openxmlformats.org/officeDocument/2006/relationships/image" Target="media/image96.wmf"/><Relationship Id="rId196" Type="http://schemas.openxmlformats.org/officeDocument/2006/relationships/oleObject" Target="embeddings/oleObject95.bin"/><Relationship Id="rId195" Type="http://schemas.openxmlformats.org/officeDocument/2006/relationships/image" Target="media/image95.wmf"/><Relationship Id="rId194" Type="http://schemas.openxmlformats.org/officeDocument/2006/relationships/oleObject" Target="embeddings/oleObject94.bin"/><Relationship Id="rId193" Type="http://schemas.openxmlformats.org/officeDocument/2006/relationships/image" Target="media/image94.wmf"/><Relationship Id="rId192" Type="http://schemas.openxmlformats.org/officeDocument/2006/relationships/oleObject" Target="embeddings/oleObject93.bin"/><Relationship Id="rId191" Type="http://schemas.openxmlformats.org/officeDocument/2006/relationships/image" Target="media/image93.png"/><Relationship Id="rId190" Type="http://schemas.openxmlformats.org/officeDocument/2006/relationships/image" Target="media/image92.wmf"/><Relationship Id="rId19" Type="http://schemas.openxmlformats.org/officeDocument/2006/relationships/image" Target="media/image6.wmf"/><Relationship Id="rId189" Type="http://schemas.openxmlformats.org/officeDocument/2006/relationships/oleObject" Target="embeddings/oleObject92.bin"/><Relationship Id="rId188" Type="http://schemas.openxmlformats.org/officeDocument/2006/relationships/image" Target="media/image91.png"/><Relationship Id="rId187" Type="http://schemas.openxmlformats.org/officeDocument/2006/relationships/image" Target="media/image90.wmf"/><Relationship Id="rId186" Type="http://schemas.openxmlformats.org/officeDocument/2006/relationships/oleObject" Target="embeddings/oleObject91.bin"/><Relationship Id="rId185" Type="http://schemas.openxmlformats.org/officeDocument/2006/relationships/image" Target="media/image89.wmf"/><Relationship Id="rId184" Type="http://schemas.openxmlformats.org/officeDocument/2006/relationships/oleObject" Target="embeddings/oleObject90.bin"/><Relationship Id="rId183" Type="http://schemas.openxmlformats.org/officeDocument/2006/relationships/image" Target="media/image88.wmf"/><Relationship Id="rId182" Type="http://schemas.openxmlformats.org/officeDocument/2006/relationships/oleObject" Target="embeddings/oleObject89.bin"/><Relationship Id="rId181" Type="http://schemas.openxmlformats.org/officeDocument/2006/relationships/image" Target="media/image87.wmf"/><Relationship Id="rId180" Type="http://schemas.openxmlformats.org/officeDocument/2006/relationships/oleObject" Target="embeddings/oleObject88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6.wmf"/><Relationship Id="rId178" Type="http://schemas.openxmlformats.org/officeDocument/2006/relationships/oleObject" Target="embeddings/oleObject87.bin"/><Relationship Id="rId177" Type="http://schemas.openxmlformats.org/officeDocument/2006/relationships/image" Target="media/image85.png"/><Relationship Id="rId176" Type="http://schemas.openxmlformats.org/officeDocument/2006/relationships/image" Target="media/image84.wmf"/><Relationship Id="rId175" Type="http://schemas.openxmlformats.org/officeDocument/2006/relationships/oleObject" Target="embeddings/oleObject86.bin"/><Relationship Id="rId174" Type="http://schemas.openxmlformats.org/officeDocument/2006/relationships/image" Target="media/image83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82.png"/><Relationship Id="rId171" Type="http://schemas.openxmlformats.org/officeDocument/2006/relationships/oleObject" Target="embeddings/oleObject84.bin"/><Relationship Id="rId170" Type="http://schemas.openxmlformats.org/officeDocument/2006/relationships/oleObject" Target="embeddings/oleObject83.bin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82.bin"/><Relationship Id="rId168" Type="http://schemas.openxmlformats.org/officeDocument/2006/relationships/image" Target="media/image81.png"/><Relationship Id="rId167" Type="http://schemas.openxmlformats.org/officeDocument/2006/relationships/oleObject" Target="embeddings/oleObject81.bin"/><Relationship Id="rId166" Type="http://schemas.openxmlformats.org/officeDocument/2006/relationships/oleObject" Target="embeddings/oleObject80.bin"/><Relationship Id="rId165" Type="http://schemas.openxmlformats.org/officeDocument/2006/relationships/image" Target="media/image80.wmf"/><Relationship Id="rId164" Type="http://schemas.openxmlformats.org/officeDocument/2006/relationships/oleObject" Target="embeddings/oleObject79.bin"/><Relationship Id="rId163" Type="http://schemas.openxmlformats.org/officeDocument/2006/relationships/oleObject" Target="embeddings/oleObject78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77.bin"/><Relationship Id="rId160" Type="http://schemas.openxmlformats.org/officeDocument/2006/relationships/oleObject" Target="embeddings/oleObject76.bin"/><Relationship Id="rId16" Type="http://schemas.openxmlformats.org/officeDocument/2006/relationships/image" Target="media/image5.wmf"/><Relationship Id="rId159" Type="http://schemas.openxmlformats.org/officeDocument/2006/relationships/oleObject" Target="embeddings/oleObject75.bin"/><Relationship Id="rId158" Type="http://schemas.openxmlformats.org/officeDocument/2006/relationships/oleObject" Target="embeddings/oleObject74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3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71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70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4.png"/><Relationship Id="rId148" Type="http://schemas.openxmlformats.org/officeDocument/2006/relationships/image" Target="media/image73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69.wmf"/><Relationship Id="rId14" Type="http://schemas.openxmlformats.org/officeDocument/2006/relationships/image" Target="media/image4.wmf"/><Relationship Id="rId139" Type="http://schemas.openxmlformats.org/officeDocument/2006/relationships/oleObject" Target="embeddings/oleObject65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4.bin"/><Relationship Id="rId136" Type="http://schemas.openxmlformats.org/officeDocument/2006/relationships/oleObject" Target="embeddings/oleObject63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66.png"/><Relationship Id="rId132" Type="http://schemas.openxmlformats.org/officeDocument/2006/relationships/image" Target="media/image65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4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0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59.wmf"/><Relationship Id="rId12" Type="http://schemas.openxmlformats.org/officeDocument/2006/relationships/oleObject" Target="embeddings/oleObject3.bin"/><Relationship Id="rId119" Type="http://schemas.openxmlformats.org/officeDocument/2006/relationships/oleObject" Target="embeddings/oleObject55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7.png"/><Relationship Id="rId115" Type="http://schemas.openxmlformats.org/officeDocument/2006/relationships/image" Target="media/image56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5.png"/><Relationship Id="rId112" Type="http://schemas.openxmlformats.org/officeDocument/2006/relationships/image" Target="media/image54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3.wmf"/><Relationship Id="rId11" Type="http://schemas.openxmlformats.org/officeDocument/2006/relationships/image" Target="media/image3.wmf"/><Relationship Id="rId109" Type="http://schemas.openxmlformats.org/officeDocument/2006/relationships/oleObject" Target="embeddings/oleObject51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49.png"/><Relationship Id="rId101" Type="http://schemas.openxmlformats.org/officeDocument/2006/relationships/image" Target="media/image48.wmf"/><Relationship Id="rId100" Type="http://schemas.openxmlformats.org/officeDocument/2006/relationships/oleObject" Target="embeddings/oleObject47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992</Words>
  <Characters>5658</Characters>
  <Lines>47</Lines>
  <Paragraphs>13</Paragraphs>
  <TotalTime>6</TotalTime>
  <ScaleCrop>false</ScaleCrop>
  <LinksUpToDate>false</LinksUpToDate>
  <CharactersWithSpaces>6637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</cp:lastModifiedBy>
  <dcterms:modified xsi:type="dcterms:W3CDTF">2022-08-18T06:03:04Z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KSOProductBuildVer">
    <vt:lpwstr>2052-11.1.0.9208</vt:lpwstr>
  </property>
</Properties>
</file>