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  <w:bookmarkStart w:id="0" w:name="_Hlk103524134"/>
      <w:r>
        <w:rPr>
          <w:rFonts w:hint="eastAsia" w:ascii="黑体" w:hAnsi="黑体" w:eastAsia="黑体" w:cs="黑体"/>
          <w:b/>
          <w:sz w:val="30"/>
        </w:rPr>
        <w:t>2022</w:t>
      </w:r>
      <w:r>
        <w:rPr>
          <w:rFonts w:hint="eastAsia" w:ascii="黑体" w:hAnsi="黑体" w:eastAsia="黑体" w:cs="黑体"/>
          <w:b/>
          <w:sz w:val="30"/>
          <w:lang w:eastAsia="zh-CN"/>
        </w:rPr>
        <w:t>初中</w:t>
      </w:r>
      <w:r>
        <w:rPr>
          <w:rFonts w:hint="eastAsia" w:ascii="黑体" w:hAnsi="黑体" w:eastAsia="黑体" w:cs="黑体"/>
          <w:b/>
          <w:sz w:val="30"/>
        </w:rPr>
        <w:t>数学</w:t>
      </w:r>
      <w:r>
        <w:rPr>
          <w:rFonts w:hint="eastAsia" w:ascii="黑体" w:hAnsi="黑体" w:eastAsia="黑体" w:cs="黑体"/>
          <w:b/>
          <w:sz w:val="30"/>
          <w:lang w:eastAsia="zh-CN"/>
        </w:rPr>
        <w:t>专题</w:t>
      </w:r>
      <w:bookmarkStart w:id="1" w:name="_GoBack"/>
      <w:bookmarkEnd w:id="1"/>
      <w:r>
        <w:rPr>
          <w:rFonts w:hint="eastAsia" w:ascii="黑体" w:hAnsi="黑体" w:eastAsia="黑体" w:cs="黑体"/>
          <w:b/>
          <w:sz w:val="30"/>
        </w:rPr>
        <w:t>：二次函数实际问题应用题训练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1．某商店出售一款电动玩具，进价为每件30元，销售一段时间后发现，该玩具的日销售量</w:t>
      </w:r>
      <w:r>
        <w:rPr>
          <w:rFonts w:eastAsia="Times New Roman"/>
          <w:i/>
        </w:rPr>
        <w:t>y</w:t>
      </w:r>
      <w:r>
        <w:t>（件）与销售单价</w:t>
      </w:r>
      <w:r>
        <w:rPr>
          <w:rFonts w:eastAsia="Times New Roman"/>
          <w:i/>
        </w:rPr>
        <w:t>x</w:t>
      </w:r>
      <w:r>
        <w:t>（元/件）满足一次函数关系，其销售单价、日销售量的三组对应数值如下表：</w:t>
      </w:r>
    </w:p>
    <w:tbl>
      <w:tblPr>
        <w:tblStyle w:val="4"/>
        <w:tblW w:w="7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130"/>
        <w:gridCol w:w="1875"/>
        <w:gridCol w:w="1875"/>
        <w:gridCol w:w="18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销售单价</w:t>
            </w:r>
            <w:r>
              <w:rPr>
                <w:rFonts w:eastAsia="Times New Roman"/>
                <w:i/>
              </w:rPr>
              <w:t>x</w:t>
            </w:r>
            <w:r>
              <w:t>（元/件）</w:t>
            </w: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50</w:t>
            </w: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55</w:t>
            </w: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日销售量</w:t>
            </w:r>
            <w:r>
              <w:rPr>
                <w:rFonts w:eastAsia="Times New Roman"/>
                <w:i/>
              </w:rPr>
              <w:t>y</w:t>
            </w:r>
            <w:r>
              <w:t>（件）</w:t>
            </w: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70</w:t>
            </w: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65</w:t>
            </w: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50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(1)请</w:t>
      </w:r>
      <w:r>
        <w:rPr>
          <w:em w:val="dot"/>
        </w:rPr>
        <w:t>直接写出</w:t>
      </w:r>
      <w:r>
        <w:rPr>
          <w:rFonts w:eastAsia="Times New Roman"/>
          <w:i/>
        </w:rPr>
        <w:t>y</w:t>
      </w:r>
      <w:r>
        <w:t>与</w:t>
      </w:r>
      <w:r>
        <w:rPr>
          <w:rFonts w:eastAsia="Times New Roman"/>
          <w:i/>
        </w:rPr>
        <w:t>x</w:t>
      </w:r>
      <w:r>
        <w:t>的函数关系式</w:t>
      </w:r>
      <w:r>
        <w:rPr>
          <w:u w:val="single"/>
        </w:rPr>
        <w:t xml:space="preserve">           </w: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(2)求该商店销售这款玩具获得的最大日利润；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(3)销售一段时间以后，由于原材料成本上涨，该款玩具的进价每件增加了10元，但物价部门为了规范市场经营秩序，规定销售单价不能超过</w:t>
      </w:r>
      <w:r>
        <w:rPr>
          <w:rFonts w:eastAsia="Times New Roman"/>
          <w:i/>
        </w:rPr>
        <w:t>a</w:t>
      </w:r>
      <w:r>
        <w:t>元/件，在日销售量</w:t>
      </w:r>
      <w:r>
        <w:rPr>
          <w:rFonts w:eastAsia="Times New Roman"/>
          <w:i/>
        </w:rPr>
        <w:t>y</w:t>
      </w:r>
      <w:r>
        <w:t>（件）与销售单价</w:t>
      </w:r>
      <w:r>
        <w:rPr>
          <w:rFonts w:eastAsia="Times New Roman"/>
          <w:i/>
        </w:rPr>
        <w:t>x</w:t>
      </w:r>
      <w:r>
        <w:t>（元/件）保持（1）中函数关系不变的情况下，该玩具的日销售最大利润是1500元，求</w:t>
      </w:r>
      <w:r>
        <w:rPr>
          <w:rFonts w:eastAsia="Times New Roman"/>
          <w:i/>
        </w:rPr>
        <w:t>a</w:t>
      </w:r>
      <w: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端午节吃粽子是中华民族的传统习俗，市场上豆沙粽的进价比猪肉粽的进价每盒便宜10元，某商家用8000元购进的猪肉棕和用6000元购进的豆沙粽盒数相同，在销售中，该商家发现猪肉棕每盒售价50元时，每天可售出100盒；每盒售价提高1元时，每天少售出2盒，设猪肉粽每盒售价</w:t>
      </w:r>
      <w:r>
        <w:rPr>
          <w:rFonts w:eastAsia="Times New Roman"/>
          <w:i/>
        </w:rPr>
        <w:t>x</w:t>
      </w:r>
      <w:r>
        <w:t>元，</w:t>
      </w:r>
      <w:r>
        <w:rPr>
          <w:rFonts w:eastAsia="Times New Roman"/>
          <w:i/>
        </w:rPr>
        <w:t>y</w:t>
      </w:r>
      <w:r>
        <w:t>表示该商家每天销售猪肉棕的利润（单位：元）．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(1)猪肉棕和豆沙粽每盒的进价分别为 </w:t>
      </w:r>
      <w:r>
        <w:rPr>
          <w:u w:val="single"/>
        </w:rPr>
        <w:t>　　</w:t>
      </w:r>
      <w:r>
        <w:t xml:space="preserve">元和 </w:t>
      </w:r>
      <w:r>
        <w:rPr>
          <w:u w:val="single"/>
        </w:rPr>
        <w:t>　　</w:t>
      </w:r>
      <w:r>
        <w:t>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(2)若每盒利润率不超过50%，问猪肉粽价格为多少元时，商家每天获利1350元？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(3)若</w:t>
      </w:r>
      <w:r>
        <w:rPr>
          <w:rFonts w:eastAsia="Times New Roman"/>
          <w:i/>
        </w:rPr>
        <w:t>x</w:t>
      </w:r>
      <w:r>
        <w:t>满足50≤</w:t>
      </w:r>
      <w:r>
        <w:rPr>
          <w:rFonts w:eastAsia="Times New Roman"/>
          <w:i/>
        </w:rPr>
        <w:t>x</w:t>
      </w:r>
      <w:r>
        <w:t>≤65，求商家每天的最大利润．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3．某商店经营一种成本为每千克40元的水产品，据市场调查，若按每千克50元销售，一个月能售出500千克；销售价每涨1元，月销售量就减少10千克，针对这种水产品的销售情况，设每件商品涨价</w:t>
      </w:r>
      <w:r>
        <w:rPr>
          <w:rFonts w:eastAsia="Times New Roman"/>
          <w:i/>
        </w:rPr>
        <w:t>x</w:t>
      </w:r>
      <w:r>
        <w:t>元，销售利润为</w:t>
      </w:r>
      <w:r>
        <w:rPr>
          <w:rFonts w:eastAsia="Times New Roman"/>
          <w:i/>
        </w:rPr>
        <w:t>y</w:t>
      </w:r>
      <w:r>
        <w:t>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</w:t>
      </w:r>
      <w:r>
        <w:rPr>
          <w:rFonts w:eastAsia="Times New Roman"/>
          <w:i/>
        </w:rPr>
        <w:t>y</w:t>
      </w:r>
      <w:r>
        <w:t>与</w:t>
      </w:r>
      <w:r>
        <w:rPr>
          <w:rFonts w:eastAsia="Times New Roman"/>
          <w:i/>
        </w:rPr>
        <w:t>x</w:t>
      </w:r>
      <w:r>
        <w:t>的函数表达式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(2)如果要是每个月的销售总利润为8000元，应涨价多少元？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(3)每千克水产品定价为多少元时，该商店每月获得最大利润？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4．某超市销售一种衬衫，平均每天可售出20件，每件盈利40元．为了扩大销售，加盈利，该超市准备适当降价，经过一段时间测算，发现每件衬衫每降低1元，平均每天可多售出2件．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(1)若每件衬衫降价4元时，平均每天可售出多少件衬衫？此时每天销售获利多少元？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(2)在每件盈利不少于25元的前提下，要使该衬衫每天销售获利为1200元，同每件衬衫应降价多少元？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(3)该衬衫每天的销售获利能达到1300元吗？如果能，请写出降价方案，如果不能，请说明理由．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5．若贡柑的种植成本为10元/斤，售价不低于15元/斤，不高于30元/斤．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628900" cy="173355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(1)每日贡柑销售量</w:t>
      </w:r>
      <w:r>
        <w:rPr>
          <w:rFonts w:eastAsia="Times New Roman"/>
          <w:i/>
        </w:rPr>
        <w:t>y</w:t>
      </w:r>
      <w:r>
        <w:t>（斤）与售价</w:t>
      </w:r>
      <w:r>
        <w:rPr>
          <w:rFonts w:eastAsia="Times New Roman"/>
          <w:i/>
        </w:rPr>
        <w:t>x</w:t>
      </w:r>
      <w:r>
        <w:t>（元/斤）之间满足如图函数关系式．求</w:t>
      </w:r>
      <w:r>
        <w:rPr>
          <w:rFonts w:eastAsia="Times New Roman"/>
          <w:i/>
        </w:rPr>
        <w:t>y</w:t>
      </w:r>
      <w:r>
        <w:t>与</w:t>
      </w:r>
      <w:r>
        <w:rPr>
          <w:rFonts w:eastAsia="Times New Roman"/>
          <w:i/>
        </w:rPr>
        <w:t>x</w:t>
      </w:r>
      <w:r>
        <w:t>之间的函数关系式；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(2)若每天销售利润率不低于60%，且不高于80%，求每日销售的最大利润；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(3)若县委书记带领科技队帮助果农降低种植成本，成本每斤减少</w:t>
      </w:r>
      <w:r>
        <w:rPr>
          <w:rFonts w:eastAsia="Times New Roman"/>
          <w:i/>
        </w:rPr>
        <w:t>a</w:t>
      </w:r>
      <w:r>
        <w:t>元（0&lt;</w:t>
      </w:r>
      <w:r>
        <w:rPr>
          <w:rFonts w:eastAsia="Times New Roman"/>
          <w:i/>
        </w:rPr>
        <w:t>a</w:t>
      </w:r>
      <w:r>
        <w:t>≤5），已知每日最大利润为2312元，求</w:t>
      </w:r>
      <w:r>
        <w:rPr>
          <w:rFonts w:eastAsia="Times New Roman"/>
          <w:i/>
        </w:rPr>
        <w:t>a</w:t>
      </w:r>
      <w: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6．某地在“精准扶贫”活动中销售一农产品，经分析发现月销售量</w:t>
      </w:r>
      <w:r>
        <w:rPr>
          <w:rFonts w:eastAsia="Times New Roman"/>
          <w:i/>
        </w:rPr>
        <w:t>y</w:t>
      </w:r>
      <w:r>
        <w:t>（万件）与月份</w:t>
      </w:r>
      <w:r>
        <w:rPr>
          <w:rFonts w:eastAsia="Times New Roman"/>
          <w:i/>
        </w:rPr>
        <w:t>x</w:t>
      </w:r>
      <w:r>
        <w:t>（月）的关系为：</w:t>
      </w:r>
      <w:r>
        <w:rPr>
          <w:rFonts w:eastAsia="Times New Roman"/>
          <w:i/>
        </w:rPr>
        <w:t xml:space="preserve"> y</w:t>
      </w:r>
      <w:r>
        <w:object>
          <v:shape id="_x0000_i1025" o:spt="75" alt="eqId61f907778584f279e51d40b9d66beb5c" type="#_x0000_t75" style="height:36pt;width:144pt;" o:ole="t" filled="f" o:preferrelative="t" stroked="f" coordsize="21600,21600">
            <v:path/>
            <v:fill on="f" focussize="0,0"/>
            <v:stroke on="f" joinstyle="miter"/>
            <v:imagedata r:id="rId8" o:title="eqId61f907778584f279e51d40b9d66beb5c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t>，每件产品的利润</w:t>
      </w:r>
      <w:r>
        <w:rPr>
          <w:rFonts w:eastAsia="Times New Roman"/>
          <w:i/>
        </w:rPr>
        <w:t>z</w:t>
      </w:r>
      <w:r>
        <w:t>（元）与月份</w:t>
      </w:r>
      <w:r>
        <w:rPr>
          <w:rFonts w:eastAsia="Times New Roman"/>
          <w:i/>
        </w:rPr>
        <w:t>x</w:t>
      </w:r>
      <w:r>
        <w:t>（月）的关系如表：</w:t>
      </w:r>
    </w:p>
    <w:tbl>
      <w:tblPr>
        <w:tblStyle w:val="4"/>
        <w:tblW w:w="80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15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00"/>
        <w:gridCol w:w="600"/>
        <w:gridCol w:w="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x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1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2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3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4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5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6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7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8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9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10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11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z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19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18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17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16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15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14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13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12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11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10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10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10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(1)请你根据表格直接写出每件产品利润</w:t>
      </w:r>
      <w:r>
        <w:rPr>
          <w:rFonts w:eastAsia="Times New Roman"/>
          <w:i/>
        </w:rPr>
        <w:t>z</w:t>
      </w:r>
      <w:r>
        <w:t>（元）与月份</w:t>
      </w:r>
      <w:r>
        <w:rPr>
          <w:rFonts w:eastAsia="Times New Roman"/>
          <w:i/>
        </w:rPr>
        <w:t>x</w:t>
      </w:r>
      <w:r>
        <w:t>（月）的关系式；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(2)若月利润</w:t>
      </w:r>
      <w:r>
        <w:rPr>
          <w:rFonts w:eastAsia="Times New Roman"/>
          <w:i/>
        </w:rPr>
        <w:t>w</w:t>
      </w:r>
      <w:r>
        <w:t>（万元）＝当月销售量</w:t>
      </w:r>
      <w:r>
        <w:rPr>
          <w:rFonts w:eastAsia="Times New Roman"/>
          <w:i/>
        </w:rPr>
        <w:t>y</w:t>
      </w:r>
      <w:r>
        <w:t>（万件）×当月每件产品的利润</w:t>
      </w:r>
      <w:r>
        <w:rPr>
          <w:rFonts w:eastAsia="Times New Roman"/>
          <w:i/>
        </w:rPr>
        <w:t>z</w:t>
      </w:r>
      <w:r>
        <w:t>（元），求月利润</w:t>
      </w:r>
      <w:r>
        <w:rPr>
          <w:rFonts w:eastAsia="Times New Roman"/>
          <w:i/>
        </w:rPr>
        <w:t>w</w:t>
      </w:r>
      <w:r>
        <w:t>（万元）与月份</w:t>
      </w:r>
      <w:r>
        <w:rPr>
          <w:rFonts w:eastAsia="Times New Roman"/>
          <w:i/>
        </w:rPr>
        <w:t>x</w:t>
      </w:r>
      <w:r>
        <w:t>（月）的关系式；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(3)当</w:t>
      </w:r>
      <w:r>
        <w:rPr>
          <w:rFonts w:eastAsia="Times New Roman"/>
          <w:i/>
        </w:rPr>
        <w:t>x</w:t>
      </w:r>
      <w:r>
        <w:t>为何值时，月利润</w:t>
      </w:r>
      <w:r>
        <w:rPr>
          <w:rFonts w:eastAsia="Times New Roman"/>
          <w:i/>
        </w:rPr>
        <w:t>w</w:t>
      </w:r>
      <w:r>
        <w:t>有最大值，最大值为多少？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7．某商场购进一种每件成本为100元的新商品，在商场试销发现：销售单价</w:t>
      </w:r>
      <w:r>
        <w:rPr>
          <w:rFonts w:eastAsia="Times New Roman"/>
          <w:i/>
        </w:rPr>
        <w:t>x</w:t>
      </w:r>
      <w:r>
        <w:t>（元/件）与每天销售量</w:t>
      </w:r>
      <w:r>
        <w:rPr>
          <w:rFonts w:eastAsia="Times New Roman"/>
          <w:i/>
        </w:rPr>
        <w:t>y</w:t>
      </w:r>
      <w:r>
        <w:t>（件）之间满足如图所示的关系：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781300" cy="2209800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(1)求出</w:t>
      </w:r>
      <w:r>
        <w:rPr>
          <w:rFonts w:eastAsia="Times New Roman"/>
          <w:i/>
        </w:rPr>
        <w:t>y</w:t>
      </w:r>
      <w:r>
        <w:t>与</w:t>
      </w:r>
      <w:r>
        <w:rPr>
          <w:rFonts w:eastAsia="Times New Roman"/>
          <w:i/>
        </w:rPr>
        <w:t>x</w:t>
      </w:r>
      <w:r>
        <w:t>之间的函数关系式；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(2)写出每天的利润</w:t>
      </w:r>
      <w:r>
        <w:rPr>
          <w:rFonts w:eastAsia="Times New Roman"/>
          <w:i/>
        </w:rPr>
        <w:t>W</w:t>
      </w:r>
      <w:r>
        <w:t>与销售单价</w:t>
      </w:r>
      <w:r>
        <w:rPr>
          <w:rFonts w:eastAsia="Times New Roman"/>
          <w:i/>
        </w:rPr>
        <w:t>x</w:t>
      </w:r>
      <w:r>
        <w:t>之间的函数关系式；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(3)疫情期间，有关部门规定每件商品的利润率不得超过30%，那么将售价定为多少，来保证每天获得的总利润最大，最大总利润是多少？（利润率=利润÷成本×100%）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(4)疫情过后，有关部门规定每件商品的利润率不得超过50%，每销售一件商品便向某慈善机构捐赠</w:t>
      </w:r>
      <w:r>
        <w:rPr>
          <w:rFonts w:eastAsia="Times New Roman"/>
          <w:i/>
        </w:rPr>
        <w:t>a</w:t>
      </w:r>
      <w:r>
        <w:t>元（10</w:t>
      </w:r>
      <w:r>
        <w:rPr>
          <w:rFonts w:eastAsia="Times New Roman"/>
          <w:i/>
        </w:rPr>
        <w:t>≤a</w:t>
      </w:r>
      <w:r>
        <w:t>≤25），捐赠后发现，该商品每天销售的总利润仍随着售价的增大而增大．请直接写出</w:t>
      </w:r>
      <w:r>
        <w:rPr>
          <w:rFonts w:eastAsia="Times New Roman"/>
          <w:i/>
        </w:rPr>
        <w:t>a</w:t>
      </w:r>
      <w:r>
        <w:t>的取值范围．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8．合肥市某公司购进某种水果的成本为20元/kg，经过市场调研发现，这种水果在未来24天的销售单价</w:t>
      </w:r>
      <w:r>
        <w:rPr>
          <w:rFonts w:eastAsia="Times New Roman"/>
          <w:i/>
        </w:rPr>
        <w:t>p</w:t>
      </w:r>
      <w:r>
        <w:t>（元/kg）与时间</w:t>
      </w:r>
      <w:r>
        <w:rPr>
          <w:rFonts w:eastAsia="Times New Roman"/>
          <w:i/>
        </w:rPr>
        <w:t>t</w:t>
      </w:r>
      <w:r>
        <w:t>（天）之间的函数关系式</w:t>
      </w:r>
      <w:r>
        <w:rPr>
          <w:rFonts w:eastAsia="Times New Roman"/>
          <w:i/>
        </w:rPr>
        <w:t>p</w:t>
      </w:r>
      <w:r>
        <w:t>=</w:t>
      </w:r>
      <w:r>
        <w:object>
          <v:shape id="_x0000_i1026" o:spt="75" alt="eqId56d266a04f3dc7483eddbc26c5e487db" type="#_x0000_t75" style="height:25.7pt;width:10.3pt;" o:ole="t" filled="f" o:preferrelative="t" stroked="f" coordsize="21600,21600">
            <v:path/>
            <v:fill on="f" focussize="0,0"/>
            <v:stroke on="f" joinstyle="miter"/>
            <v:imagedata r:id="rId11" o:title="eqId56d266a04f3dc7483eddbc26c5e487db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eastAsia="Times New Roman"/>
          <w:i/>
        </w:rPr>
        <w:t>t</w:t>
      </w:r>
      <w:r>
        <w:t>+30（</w:t>
      </w:r>
      <w:r>
        <w:rPr>
          <w:rFonts w:eastAsia="Times New Roman"/>
          <w:i/>
        </w:rPr>
        <w:t>t</w:t>
      </w:r>
      <w:r>
        <w:t>为整数），且其日销售量</w:t>
      </w:r>
      <w:r>
        <w:rPr>
          <w:rFonts w:eastAsia="Times New Roman"/>
          <w:i/>
        </w:rPr>
        <w:t>y</w:t>
      </w:r>
      <w:r>
        <w:t>（kg）与时间</w:t>
      </w:r>
      <w:r>
        <w:rPr>
          <w:rFonts w:eastAsia="Times New Roman"/>
          <w:i/>
        </w:rPr>
        <w:t>t</w:t>
      </w:r>
      <w:r>
        <w:t>（天）的函数关系如下表．</w:t>
      </w:r>
    </w:p>
    <w:tbl>
      <w:tblPr>
        <w:tblStyle w:val="4"/>
        <w:tblW w:w="69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15"/>
        <w:gridCol w:w="855"/>
        <w:gridCol w:w="855"/>
        <w:gridCol w:w="855"/>
        <w:gridCol w:w="855"/>
        <w:gridCol w:w="855"/>
        <w:gridCol w:w="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时间</w:t>
            </w:r>
            <w:r>
              <w:rPr>
                <w:rFonts w:eastAsia="Times New Roman"/>
                <w:i/>
              </w:rPr>
              <w:t>t</w:t>
            </w:r>
            <w:r>
              <w:t>（天）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1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3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6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10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20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日销售量</w:t>
            </w:r>
            <w:r>
              <w:rPr>
                <w:rFonts w:eastAsia="Times New Roman"/>
                <w:i/>
              </w:rPr>
              <w:t>y</w:t>
            </w:r>
            <w:r>
              <w:t>（kg）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118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114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108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100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80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…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(1)已知</w:t>
      </w:r>
      <w:r>
        <w:rPr>
          <w:rFonts w:eastAsia="Times New Roman"/>
          <w:i/>
        </w:rPr>
        <w:t>y</w:t>
      </w:r>
      <w:r>
        <w:t>与</w:t>
      </w:r>
      <w:r>
        <w:rPr>
          <w:rFonts w:eastAsia="Times New Roman"/>
          <w:i/>
        </w:rPr>
        <w:t>t</w:t>
      </w:r>
      <w:r>
        <w:t>之间的变化规律符合一次函数关系，试求此一次函数的解析式；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(2)问哪一天的销售利润最大？最大日销售利润为多少？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(3)在实际销售中，公司决定每销售1</w:t>
      </w:r>
      <w:r>
        <w:rPr>
          <w:rFonts w:eastAsia="Times New Roman"/>
          <w:i/>
        </w:rPr>
        <w:t>kg</w:t>
      </w:r>
      <w:r>
        <w:t>水果就捐赠</w:t>
      </w:r>
      <w:r>
        <w:rPr>
          <w:rFonts w:eastAsia="Times New Roman"/>
          <w:i/>
        </w:rPr>
        <w:t>n</w:t>
      </w:r>
      <w:r>
        <w:t>（</w:t>
      </w:r>
      <w:r>
        <w:rPr>
          <w:rFonts w:eastAsia="Times New Roman"/>
          <w:i/>
        </w:rPr>
        <w:t>n</w:t>
      </w:r>
      <w:r>
        <w:t>＜9）元给“精准扶贫”对象．现发现：每天扣除捐赠后的日利润随时间</w:t>
      </w:r>
      <w:r>
        <w:rPr>
          <w:rFonts w:eastAsia="Times New Roman"/>
          <w:i/>
        </w:rPr>
        <w:t>t</w:t>
      </w:r>
      <w:r>
        <w:t>的增大而增大，求</w:t>
      </w:r>
      <w:r>
        <w:rPr>
          <w:rFonts w:eastAsia="Times New Roman"/>
          <w:i/>
        </w:rPr>
        <w:t>n</w:t>
      </w:r>
      <w:r>
        <w:t>的取值范围．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9．如图所示，“大跳台滑雪”运动中，运动员的起跳高度</w:t>
      </w:r>
      <w:r>
        <w:rPr>
          <w:rFonts w:eastAsia="Times New Roman"/>
          <w:i/>
        </w:rPr>
        <w:t>OA</w:t>
      </w:r>
      <w:r>
        <w:t>为86米，在平面直角坐标系</w:t>
      </w:r>
      <w:r>
        <w:rPr>
          <w:rFonts w:eastAsia="Times New Roman"/>
          <w:i/>
        </w:rPr>
        <w:t>xOy</w:t>
      </w:r>
      <w:r>
        <w:t>中，运动员自“起跳点</w:t>
      </w:r>
      <w:r>
        <w:rPr>
          <w:rFonts w:eastAsia="Times New Roman"/>
          <w:i/>
        </w:rPr>
        <w:t>A</w:t>
      </w:r>
      <w:r>
        <w:t>”起跳后的运行轨迹（图中虚线部分）的表达式为</w:t>
      </w:r>
      <w:r>
        <w:object>
          <v:shape id="_x0000_i1027" o:spt="75" alt="eqId6272a48ef4498b840e83d31f4acdda66" type="#_x0000_t75" style="height:25.7pt;width:77.15pt;" o:ole="t" filled="f" o:preferrelative="t" stroked="f" coordsize="21600,21600">
            <v:path/>
            <v:fill on="f" focussize="0,0"/>
            <v:stroke on="f" joinstyle="miter"/>
            <v:imagedata r:id="rId13" o:title="eqId6272a48ef4498b840e83d31f4acdda66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t>（</w:t>
      </w:r>
      <w:r>
        <w:rPr>
          <w:rFonts w:eastAsia="Times New Roman"/>
          <w:i/>
        </w:rPr>
        <w:t>a</w:t>
      </w:r>
      <w:r>
        <w:t>＜0），线段</w:t>
      </w:r>
      <w:r>
        <w:rPr>
          <w:rFonts w:eastAsia="Times New Roman"/>
          <w:i/>
        </w:rPr>
        <w:t>MN</w:t>
      </w:r>
      <w:r>
        <w:t>为“着落坡”，其表达式为</w:t>
      </w:r>
      <w:r>
        <w:object>
          <v:shape id="_x0000_i1028" o:spt="75" alt="eqId2b0d46424995f7b07b73a8b883b686d2" type="#_x0000_t75" style="height:25.7pt;width:66.85pt;" o:ole="t" filled="f" o:preferrelative="t" stroked="f" coordsize="21600,21600">
            <v:path/>
            <v:fill on="f" focussize="0,0"/>
            <v:stroke on="f" joinstyle="miter"/>
            <v:imagedata r:id="rId15" o:title="eqId2b0d46424995f7b07b73a8b883b686d2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t>，“着落坡”上的起评分点为“</w:t>
      </w:r>
      <w:r>
        <w:rPr>
          <w:rFonts w:eastAsia="Times New Roman"/>
          <w:i/>
        </w:rPr>
        <w:t>K</w:t>
      </w:r>
      <w:r>
        <w:t>点”，“</w:t>
      </w:r>
      <w:r>
        <w:rPr>
          <w:rFonts w:eastAsia="Times New Roman"/>
          <w:i/>
        </w:rPr>
        <w:t>K</w:t>
      </w:r>
      <w:r>
        <w:t>点”离</w:t>
      </w:r>
      <w:r>
        <w:rPr>
          <w:rFonts w:eastAsia="Times New Roman"/>
          <w:i/>
        </w:rPr>
        <w:t>y</w:t>
      </w:r>
      <w:r>
        <w:t>轴的水平距离是115米．评分规则规定：当运动员的着落点</w:t>
      </w:r>
      <w:r>
        <w:rPr>
          <w:rFonts w:eastAsia="Times New Roman"/>
          <w:i/>
        </w:rPr>
        <w:t>H</w:t>
      </w:r>
      <w:r>
        <w:t>离</w:t>
      </w:r>
      <w:r>
        <w:rPr>
          <w:rFonts w:eastAsia="Times New Roman"/>
          <w:i/>
        </w:rPr>
        <w:t>y</w:t>
      </w:r>
      <w:r>
        <w:t>轴的水平距离与“</w:t>
      </w:r>
      <w:r>
        <w:rPr>
          <w:rFonts w:eastAsia="Times New Roman"/>
          <w:i/>
        </w:rPr>
        <w:t>K</w:t>
      </w:r>
      <w:r>
        <w:t>点”离</w:t>
      </w:r>
      <w:r>
        <w:rPr>
          <w:rFonts w:eastAsia="Times New Roman"/>
          <w:i/>
        </w:rPr>
        <w:t>y</w:t>
      </w:r>
      <w:r>
        <w:t>轴的水平距离之差为</w:t>
      </w:r>
      <w:r>
        <w:rPr>
          <w:rFonts w:eastAsia="Times New Roman"/>
          <w:i/>
        </w:rPr>
        <w:t>m</w:t>
      </w:r>
      <w:r>
        <w:t>米时，该运动员所得的“距离分”为</w:t>
      </w:r>
      <w:r>
        <w:object>
          <v:shape id="_x0000_i1029" o:spt="75" alt="eqId3ae08c3105386a880442f01ea1242a3d" type="#_x0000_t75" style="height:10.3pt;width:41.15pt;" o:ole="t" filled="f" o:preferrelative="t" stroked="f" coordsize="21600,21600">
            <v:path/>
            <v:fill on="f" focussize="0,0"/>
            <v:stroke on="f" joinstyle="miter"/>
            <v:imagedata r:id="rId17" o:title="eqId3ae08c3105386a880442f01ea1242a3d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810000" cy="13335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(1)某运动员的“距离分”为69分，求该运动员的着落点</w:t>
      </w:r>
      <w:r>
        <w:rPr>
          <w:rFonts w:eastAsia="Times New Roman"/>
          <w:i/>
        </w:rPr>
        <w:t>H</w:t>
      </w:r>
      <w:r>
        <w:t>离</w:t>
      </w:r>
      <w:r>
        <w:rPr>
          <w:rFonts w:eastAsia="Times New Roman"/>
          <w:i/>
        </w:rPr>
        <w:t>y</w:t>
      </w:r>
      <w:r>
        <w:t>轴的水平距离；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(2)当运动员的“距离分”为69分时，</w:t>
      </w:r>
      <w:r>
        <w:rPr>
          <w:rFonts w:eastAsia="Times New Roman"/>
          <w:i/>
        </w:rPr>
        <w:t>a</w:t>
      </w:r>
      <w:r>
        <w:t>的值是多少？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(3)当运动员的“距离分”为69分时，运动员运行的最高点离</w:t>
      </w:r>
      <w:r>
        <w:rPr>
          <w:rFonts w:eastAsia="Times New Roman"/>
          <w:i/>
        </w:rPr>
        <w:t>x</w:t>
      </w:r>
      <w:r>
        <w:t>轴的距离是多少？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10．蔗糖是决定杨梅果实中糖度的主要成分，某果农种植东魁杨梅，5月26日检测到杨梅果实中的蔗糖含量为</w:t>
      </w:r>
      <w:r>
        <w:object>
          <v:shape id="_x0000_i1030" o:spt="75" alt="eqIdf762a1de162d8dca6dcd06a3107c3fe5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20" o:title="eqIdf762a1de162d8dca6dcd06a3107c3fe5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t>，从5月27日开始到6月1日，测量出蔗糖含量数据，并根据这些数据建立蔗糖含量变化率</w:t>
      </w:r>
      <w:r>
        <w:object>
          <v:shape id="_x0000_i1031" o:spt="75" alt="eqIdd053b14c8588eee2acbbe44fc37a6886" type="#_x0000_t75" style="height:10.3pt;width:10.3pt;" o:ole="t" filled="f" o:preferrelative="t" stroked="f" coordsize="21600,21600">
            <v:path/>
            <v:fill on="f" focussize="0,0"/>
            <v:stroke on="f" joinstyle="miter"/>
            <v:imagedata r:id="rId22" o:title="eqIdd053b14c8588eee2acbbe44fc37a6886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t>(蔗糖含量变化率=当天的蔗糖含量-上一天的蔗糖含量/上一天的蔗糖含量</w:t>
      </w:r>
      <w:r>
        <w:object>
          <v:shape id="_x0000_i1032" o:spt="75" alt="eqId6cc5bb6aabd9c9e2285f3f668c88ec9b" type="#_x0000_t75" style="height:10.3pt;width:30.85pt;" o:ole="t" filled="f" o:preferrelative="t" stroked="f" coordsize="21600,21600">
            <v:path/>
            <v:fill on="f" focussize="0,0"/>
            <v:stroke on="f" joinstyle="miter"/>
            <v:imagedata r:id="rId24" o:title="eqId6cc5bb6aabd9c9e2285f3f668c88ec9b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t>)与生长天数</w:t>
      </w:r>
      <w:r>
        <w:object>
          <v:shape id="_x0000_i1033" o:spt="75" alt="eqId44d923b1f2b792f02f85eaa3acbf30ec" type="#_x0000_t75" style="height:15.45pt;width:36pt;" o:ole="t" filled="f" o:preferrelative="t" stroked="f" coordsize="21600,21600">
            <v:path/>
            <v:fill on="f" focussize="0,0"/>
            <v:stroke on="f" joinstyle="miter"/>
            <v:imagedata r:id="rId26" o:title="eqId44d923b1f2b792f02f85eaa3acbf30ec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t xml:space="preserve"> 表示5月26日）的函数关系是： </w:t>
      </w:r>
      <w:r>
        <w:object>
          <v:shape id="_x0000_i1034" o:spt="75" alt="eqId91f1e3dbf18b8dc8b8264dbc811dc5fc" type="#_x0000_t75" style="height:15.45pt;width:123.45pt;" o:ole="t" filled="f" o:preferrelative="t" stroked="f" coordsize="21600,21600">
            <v:path/>
            <v:fill on="f" focussize="0,0"/>
            <v:stroke on="f" joinstyle="miter"/>
            <v:imagedata r:id="rId28" o:title="eqId91f1e3dbf18b8dc8b8264dbc811dc5fc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t>. 根据这一函数模型解决下列问题：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(1)这种杨梅果实中蔗糖含量增长最快的是哪一天？请说明理由．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(2)求出这种杨梅果实中蔗糖含量在哪一天最高；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(3)当蔗糖含量最高时，杨梅口感最好，计划用6天时间采摘完这批杨梅，请给这位果农提出采摘日期的合理化建议．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11．一个批发商销售成本为20元/千克的某产品，根据物价部门规定：该产品每千克售价不得超过90元，在销售过程中发现的售量</w:t>
      </w:r>
      <w:r>
        <w:rPr>
          <w:rFonts w:eastAsia="Times New Roman"/>
          <w:i/>
        </w:rPr>
        <w:t>y</w:t>
      </w:r>
      <w:r>
        <w:t>（千克）与售价</w:t>
      </w:r>
      <w:r>
        <w:rPr>
          <w:rFonts w:eastAsia="Times New Roman"/>
          <w:i/>
        </w:rPr>
        <w:t>x</w:t>
      </w:r>
      <w:r>
        <w:t>（元/千克）满足一次函数关系，对应关系如下表：</w:t>
      </w:r>
    </w:p>
    <w:tbl>
      <w:tblPr>
        <w:tblStyle w:val="4"/>
        <w:tblW w:w="4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15"/>
        <w:gridCol w:w="450"/>
        <w:gridCol w:w="555"/>
        <w:gridCol w:w="450"/>
        <w:gridCol w:w="450"/>
        <w:gridCol w:w="450"/>
        <w:gridCol w:w="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售价</w:t>
            </w:r>
            <w:r>
              <w:rPr>
                <w:rFonts w:eastAsia="Times New Roman"/>
                <w:i/>
              </w:rPr>
              <w:t>x</w:t>
            </w:r>
            <w:r>
              <w:t>（元/千克）</w:t>
            </w:r>
          </w:p>
        </w:tc>
        <w:tc>
          <w:tcPr>
            <w:tcW w:w="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…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50</w:t>
            </w:r>
          </w:p>
        </w:tc>
        <w:tc>
          <w:tcPr>
            <w:tcW w:w="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60</w:t>
            </w:r>
          </w:p>
        </w:tc>
        <w:tc>
          <w:tcPr>
            <w:tcW w:w="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70</w:t>
            </w:r>
          </w:p>
        </w:tc>
        <w:tc>
          <w:tcPr>
            <w:tcW w:w="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80</w:t>
            </w:r>
          </w:p>
        </w:tc>
        <w:tc>
          <w:tcPr>
            <w:tcW w:w="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销售量</w:t>
            </w:r>
            <w:r>
              <w:rPr>
                <w:rFonts w:eastAsia="Times New Roman"/>
                <w:i/>
              </w:rPr>
              <w:t>y</w:t>
            </w:r>
            <w:r>
              <w:t>（千克）</w:t>
            </w:r>
          </w:p>
        </w:tc>
        <w:tc>
          <w:tcPr>
            <w:tcW w:w="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…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100</w:t>
            </w:r>
          </w:p>
        </w:tc>
        <w:tc>
          <w:tcPr>
            <w:tcW w:w="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90</w:t>
            </w:r>
          </w:p>
        </w:tc>
        <w:tc>
          <w:tcPr>
            <w:tcW w:w="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80</w:t>
            </w:r>
          </w:p>
        </w:tc>
        <w:tc>
          <w:tcPr>
            <w:tcW w:w="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70</w:t>
            </w:r>
          </w:p>
        </w:tc>
        <w:tc>
          <w:tcPr>
            <w:tcW w:w="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…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</w:t>
      </w:r>
      <w:r>
        <w:rPr>
          <w:rFonts w:eastAsia="Times New Roman"/>
          <w:i/>
        </w:rPr>
        <w:t>y</w:t>
      </w:r>
      <w:r>
        <w:t>与</w:t>
      </w:r>
      <w:r>
        <w:rPr>
          <w:rFonts w:eastAsia="Times New Roman"/>
          <w:i/>
        </w:rPr>
        <w:t>x</w:t>
      </w:r>
      <w:r>
        <w:t>的函数关系式；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(2)该产品每千克售价为多少元时，批发商获得的利润</w:t>
      </w:r>
      <w:r>
        <w:rPr>
          <w:rFonts w:eastAsia="Times New Roman"/>
          <w:i/>
        </w:rPr>
        <w:t>W</w:t>
      </w:r>
      <w:r>
        <w:t>（元）最大？此时的最大利润为多少元？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(3)该批发商若想获得的利润不低于4000元，请直接写出售价应在什么范围内？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随着生活水平的提升，大闸蟹走上了民众的餐桌．某水产销售商经过统计发现，大闸蟹的养殖成本为25元/只，当市场售价定为35元/只时，每天可售出480只，为了增加销售量，该销售商决定采取降价措施，一只大闸蟹的销售价每降低1元，每天的销售量会增加60只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(1)采取降价措施后，请写出该销售商每天的销售量</w:t>
      </w:r>
      <w:r>
        <w:rPr>
          <w:rFonts w:eastAsia="Times New Roman"/>
          <w:i/>
        </w:rPr>
        <w:t>y</w:t>
      </w:r>
      <w:r>
        <w:t>与降价</w:t>
      </w:r>
      <w:r>
        <w:rPr>
          <w:rFonts w:eastAsia="Times New Roman"/>
          <w:i/>
        </w:rPr>
        <w:t>x</w:t>
      </w:r>
      <w:r>
        <w:t>（</w:t>
      </w:r>
      <w:r>
        <w:object>
          <v:shape id="_x0000_i1035" o:spt="75" alt="eqIde5b1c6ad102add7cdfc221af30514871" type="#_x0000_t75" style="height:15.45pt;width:36pt;" o:ole="t" filled="f" o:preferrelative="t" stroked="f" coordsize="21600,21600">
            <v:path/>
            <v:fill on="f" focussize="0,0"/>
            <v:stroke on="f" joinstyle="miter"/>
            <v:imagedata r:id="rId30" o:title="eqIde5b1c6ad102add7cdfc221af30514871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t>）元之间的函数关系；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(2)当每只大闸蟹降价3元时，求销售商每天的利润；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(3)当每只大闸蟹降价多少元时，销售商每天的利润最大，并求最大利润是多少？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t>13．</w:t>
      </w:r>
      <w:r>
        <w:rPr>
          <w:rFonts w:ascii="新宋体" w:hAnsi="新宋体" w:eastAsia="新宋体" w:cs="新宋体"/>
        </w:rPr>
        <w:t>霞峰桃是钢城特色农产品之一，为铺开销售渠道，当地政府引导果农进行网络销售．在试销售期间发现，该种桃的月销售量</w:t>
      </w:r>
      <w:r>
        <w:rPr>
          <w:rFonts w:eastAsia="Times New Roman"/>
          <w:i/>
        </w:rPr>
        <w:t>y</w:t>
      </w:r>
      <w:r>
        <w:rPr>
          <w:rFonts w:ascii="新宋体" w:hAnsi="新宋体" w:eastAsia="新宋体" w:cs="新宋体"/>
        </w:rPr>
        <w:t>（单位：千克）与销售单价</w:t>
      </w:r>
      <w:r>
        <w:rPr>
          <w:rFonts w:eastAsia="Times New Roman"/>
          <w:i/>
        </w:rPr>
        <w:t>x</w:t>
      </w:r>
      <w:r>
        <w:rPr>
          <w:rFonts w:ascii="新宋体" w:hAnsi="新宋体" w:eastAsia="新宋体" w:cs="新宋体"/>
        </w:rPr>
        <w:t>（单位：元）成一次函数关系，函数图象如图所示，已知该种桃的销售成本为</w:t>
      </w:r>
      <w:r>
        <w:t>5</w:t>
      </w:r>
      <w:r>
        <w:rPr>
          <w:rFonts w:ascii="新宋体" w:hAnsi="新宋体" w:eastAsia="新宋体" w:cs="新宋体"/>
        </w:rPr>
        <w:t>元</w:t>
      </w:r>
      <w:r>
        <w:t>/</w:t>
      </w:r>
      <w:r>
        <w:rPr>
          <w:rFonts w:ascii="新宋体" w:hAnsi="新宋体" w:eastAsia="新宋体" w:cs="新宋体"/>
        </w:rPr>
        <w:t>千克．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466975" cy="2409825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t>(1)</w:t>
      </w:r>
      <w:r>
        <w:rPr>
          <w:rFonts w:ascii="新宋体" w:hAnsi="新宋体" w:eastAsia="新宋体" w:cs="新宋体"/>
        </w:rPr>
        <w:t>求</w:t>
      </w:r>
      <w:r>
        <w:rPr>
          <w:rFonts w:eastAsia="Times New Roman"/>
          <w:i/>
        </w:rPr>
        <w:t>y</w:t>
      </w:r>
      <w:r>
        <w:rPr>
          <w:rFonts w:ascii="新宋体" w:hAnsi="新宋体" w:eastAsia="新宋体" w:cs="新宋体"/>
        </w:rPr>
        <w:t>关于</w:t>
      </w:r>
      <w:r>
        <w:rPr>
          <w:rFonts w:eastAsia="Times New Roman"/>
          <w:i/>
        </w:rPr>
        <w:t>x</w:t>
      </w:r>
      <w:r>
        <w:rPr>
          <w:rFonts w:ascii="新宋体" w:hAnsi="新宋体" w:eastAsia="新宋体" w:cs="新宋体"/>
        </w:rPr>
        <w:t>的函数解析式（不需要写出自变量的取值范围）；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t>(2)</w:t>
      </w:r>
      <w:r>
        <w:rPr>
          <w:rFonts w:ascii="新宋体" w:hAnsi="新宋体" w:eastAsia="新宋体" w:cs="新宋体"/>
        </w:rPr>
        <w:t>求销售该种桃每月可获得的最大利润；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t>(3)</w:t>
      </w:r>
      <w:r>
        <w:rPr>
          <w:rFonts w:ascii="新宋体" w:hAnsi="新宋体" w:eastAsia="新宋体" w:cs="新宋体"/>
        </w:rPr>
        <w:t>在销售过程中发现，该种桃每千克还需要支付</w:t>
      </w:r>
      <w:r>
        <w:t>1</w:t>
      </w:r>
      <w:r>
        <w:rPr>
          <w:rFonts w:ascii="新宋体" w:hAnsi="新宋体" w:eastAsia="新宋体" w:cs="新宋体"/>
        </w:rPr>
        <w:t>元的保鲜成本，若月销售量</w:t>
      </w:r>
      <w:r>
        <w:rPr>
          <w:rFonts w:eastAsia="Times New Roman"/>
          <w:i/>
        </w:rPr>
        <w:t>y</w:t>
      </w:r>
      <w:r>
        <w:rPr>
          <w:rFonts w:ascii="新宋体" w:hAnsi="新宋体" w:eastAsia="新宋体" w:cs="新宋体"/>
        </w:rPr>
        <w:t>与销售单价</w:t>
      </w:r>
      <w:r>
        <w:rPr>
          <w:rFonts w:eastAsia="Times New Roman"/>
          <w:i/>
        </w:rPr>
        <w:t>x</w:t>
      </w:r>
      <w:r>
        <w:rPr>
          <w:rFonts w:ascii="新宋体" w:hAnsi="新宋体" w:eastAsia="新宋体" w:cs="新宋体"/>
        </w:rPr>
        <w:t>保持（</w:t>
      </w:r>
      <w:r>
        <w:t>1</w:t>
      </w:r>
      <w:r>
        <w:rPr>
          <w:rFonts w:ascii="新宋体" w:hAnsi="新宋体" w:eastAsia="新宋体" w:cs="新宋体"/>
        </w:rPr>
        <w:t>）中的函数关系不变，当该种桃的月销售利润是</w:t>
      </w:r>
      <w:r>
        <w:t>105000</w:t>
      </w:r>
      <w:r>
        <w:rPr>
          <w:rFonts w:ascii="新宋体" w:hAnsi="新宋体" w:eastAsia="新宋体" w:cs="新宋体"/>
        </w:rPr>
        <w:t>元时，在最大限度减少库存的条件下，求</w:t>
      </w:r>
      <w:r>
        <w:rPr>
          <w:rFonts w:eastAsia="Times New Roman"/>
          <w:i/>
        </w:rPr>
        <w:t>x</w:t>
      </w:r>
      <w:r>
        <w:rPr>
          <w:rFonts w:ascii="新宋体" w:hAnsi="新宋体" w:eastAsia="新宋体" w:cs="新宋体"/>
        </w:rP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新宋体" w:hAnsi="新宋体" w:eastAsia="新宋体" w:cs="新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14．园林部门计划在某公园建一个长方形苗圃</w:t>
      </w:r>
      <w:r>
        <w:rPr>
          <w:rFonts w:eastAsia="Times New Roman"/>
          <w:i/>
        </w:rPr>
        <w:t>ABCD</w:t>
      </w:r>
      <w:r>
        <w:t>．苗圃的一面靠墙（墙最大可用长度为14米）．另三边用木栏围成，中间也用垂直于墙的木栏隔开，分成两个区域，并在如图所示的两处各留1米宽的门（门不用木栏），建成后所用木栏总长22米，设苗圃</w:t>
      </w:r>
      <w:r>
        <w:rPr>
          <w:rFonts w:eastAsia="Times New Roman"/>
          <w:i/>
        </w:rPr>
        <w:t>ABCD</w:t>
      </w:r>
      <w:r>
        <w:t>的一边</w:t>
      </w:r>
      <w:r>
        <w:rPr>
          <w:rFonts w:eastAsia="Times New Roman"/>
          <w:i/>
        </w:rPr>
        <w:t>CD</w:t>
      </w:r>
      <w:r>
        <w:t>长为</w:t>
      </w:r>
      <w:r>
        <w:rPr>
          <w:rFonts w:eastAsia="Times New Roman"/>
          <w:i/>
        </w:rPr>
        <w:t>x</w:t>
      </w:r>
      <w:r>
        <w:t>米．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905000" cy="962025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(1)苗圃</w:t>
      </w:r>
      <w:r>
        <w:rPr>
          <w:rFonts w:eastAsia="Times New Roman"/>
          <w:i/>
        </w:rPr>
        <w:t>ABCD</w:t>
      </w:r>
      <w:r>
        <w:t>的另一边</w:t>
      </w:r>
      <w:r>
        <w:rPr>
          <w:rFonts w:eastAsia="Times New Roman"/>
          <w:i/>
        </w:rPr>
        <w:t>BC</w:t>
      </w:r>
      <w:r>
        <w:t xml:space="preserve">长为 </w:t>
      </w:r>
      <w:r>
        <w:rPr>
          <w:u w:val="single"/>
        </w:rPr>
        <w:t>　   　</w:t>
      </w:r>
      <w:r>
        <w:t>米（用含</w:t>
      </w:r>
      <w:r>
        <w:rPr>
          <w:rFonts w:eastAsia="Times New Roman"/>
          <w:i/>
        </w:rPr>
        <w:t>x</w:t>
      </w:r>
      <w:r>
        <w:t>的代数式表示）；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(2)若苗圃</w:t>
      </w:r>
      <w:r>
        <w:rPr>
          <w:rFonts w:eastAsia="Times New Roman"/>
          <w:i/>
        </w:rPr>
        <w:t>ABCD</w:t>
      </w:r>
      <w:r>
        <w:t>的面积为45m，求</w:t>
      </w:r>
      <w:r>
        <w:rPr>
          <w:rFonts w:eastAsia="Times New Roman"/>
          <w:i/>
        </w:rPr>
        <w:t>x</w:t>
      </w:r>
      <w:r>
        <w:t>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(3)当</w:t>
      </w:r>
      <w:r>
        <w:rPr>
          <w:rFonts w:eastAsia="Times New Roman"/>
          <w:i/>
        </w:rPr>
        <w:t>x</w:t>
      </w:r>
      <w:r>
        <w:t>为何值时，苗圃</w:t>
      </w:r>
      <w:r>
        <w:rPr>
          <w:rFonts w:eastAsia="Times New Roman"/>
          <w:i/>
        </w:rPr>
        <w:t>ABCD</w:t>
      </w:r>
      <w:r>
        <w:t>的面积最大，最大面积为多少平方米？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问题阅读：为了大力发展乡村旅游，增加农民收入，某农户在政府的扶持下开了一家民宿宾馆，共有20个房间可以提供给游客居住，当房间标准价格定为每天200元/间时，平均每天入住8间；如果房间有游客居住，农户需对每个房间每天支出20元的各种费用．为获得每天的最大利润，农户决定调整价格．经市场调查发现，在不考虑其他因素的情况下，每天每间房价在80元～200元之间（含80元，200元）浮动时，房间数</w:t>
      </w:r>
      <w:r>
        <w:rPr>
          <w:rFonts w:eastAsia="Times New Roman"/>
          <w:i/>
        </w:rPr>
        <w:t>y</w:t>
      </w:r>
      <w:r>
        <w:t>（间）与每天每间的定价</w:t>
      </w:r>
      <w:r>
        <w:rPr>
          <w:rFonts w:eastAsia="Times New Roman"/>
          <w:i/>
        </w:rPr>
        <w:t>x</w:t>
      </w:r>
      <w:r>
        <w:t>元之间满足一次函数关系，其部分对应值如下表所示：</w:t>
      </w:r>
    </w:p>
    <w:tbl>
      <w:tblPr>
        <w:tblStyle w:val="4"/>
        <w:tblW w:w="63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940"/>
        <w:gridCol w:w="705"/>
        <w:gridCol w:w="615"/>
        <w:gridCol w:w="675"/>
        <w:gridCol w:w="705"/>
        <w:gridCol w:w="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每天房间定价</w:t>
            </w:r>
            <w:r>
              <w:rPr>
                <w:rFonts w:eastAsia="Times New Roman"/>
                <w:i/>
              </w:rPr>
              <w:t>x</w:t>
            </w:r>
            <w:r>
              <w:t>（元/间）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200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190</w:t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180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170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入住间数</w:t>
            </w:r>
            <w:r>
              <w:rPr>
                <w:rFonts w:eastAsia="Times New Roman"/>
                <w:i/>
              </w:rPr>
              <w:t>y</w:t>
            </w:r>
            <w:r>
              <w:t>（间）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8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9</w:t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10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11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12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问题分析：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(1)由上表可以得出，当每天每间房间定价为170元时，入住房间数量为 </w:t>
      </w:r>
      <w:r>
        <w:rPr>
          <w:u w:val="single"/>
        </w:rPr>
        <w:t>　   　</w:t>
      </w:r>
      <w:r>
        <w:t xml:space="preserve">间；每天每间房间定价每降低10元，则入住房间可以增加 </w:t>
      </w:r>
      <w:r>
        <w:rPr>
          <w:u w:val="single"/>
        </w:rPr>
        <w:t>　   　</w:t>
      </w:r>
      <w:r>
        <w:t>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(2)问题解决：请求出入住房间数</w:t>
      </w:r>
      <w:r>
        <w:rPr>
          <w:rFonts w:eastAsia="Times New Roman"/>
          <w:i/>
        </w:rPr>
        <w:t>y</w:t>
      </w:r>
      <w:r>
        <w:t>（间）与每天定价</w:t>
      </w:r>
      <w:r>
        <w:rPr>
          <w:rFonts w:eastAsia="Times New Roman"/>
          <w:i/>
        </w:rPr>
        <w:t>x</w:t>
      </w:r>
      <w:r>
        <w:t>（元/间）之间的函数关系式；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(3)当每天每间房间定价为多少元时，该农户每天可以获得最大利润，最大利润是多少？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“果果甜”农村电商平台批发某种水果，成本价40元/箱，批发价60元/箱．为了促销，该平台决定凡是一次批发该水果20箱以上的，每多买一箱，批发价就降价0.2元（例如，批发30箱水果，则每箱降价0.2×（30-20）=2元，30箱就可按58元/箱的价格批发），但最低批发价为48元/箱．设某水果店一次批发该水果</w:t>
      </w:r>
      <w:r>
        <w:rPr>
          <w:rFonts w:eastAsia="Times New Roman"/>
          <w:i/>
        </w:rPr>
        <w:t>x</w:t>
      </w:r>
      <w:r>
        <w:t>箱（</w:t>
      </w:r>
      <w:r>
        <w:rPr>
          <w:rFonts w:eastAsia="Times New Roman"/>
          <w:i/>
        </w:rPr>
        <w:t>x</w:t>
      </w:r>
      <w:r>
        <w:t>＞20），水果批发价为</w:t>
      </w:r>
      <w:r>
        <w:rPr>
          <w:rFonts w:eastAsia="Times New Roman"/>
          <w:i/>
        </w:rPr>
        <w:t>y</w:t>
      </w:r>
      <w:r>
        <w:t>元/箱，平台获得的利润为</w:t>
      </w:r>
      <w:r>
        <w:rPr>
          <w:rFonts w:eastAsia="Times New Roman"/>
          <w:i/>
        </w:rPr>
        <w:t>w</w:t>
      </w:r>
      <w:r>
        <w:t>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</w:t>
      </w:r>
      <w:r>
        <w:rPr>
          <w:rFonts w:eastAsia="Times New Roman"/>
          <w:i/>
        </w:rPr>
        <w:t>y</w:t>
      </w:r>
      <w:r>
        <w:t>与</w:t>
      </w:r>
      <w:r>
        <w:rPr>
          <w:rFonts w:eastAsia="Times New Roman"/>
          <w:i/>
        </w:rPr>
        <w:t>x</w:t>
      </w:r>
      <w:r>
        <w:t>之间的函数关系式；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(2)求</w:t>
      </w:r>
      <w:r>
        <w:rPr>
          <w:rFonts w:eastAsia="Times New Roman"/>
          <w:i/>
        </w:rPr>
        <w:t>w</w:t>
      </w:r>
      <w:r>
        <w:t>与</w:t>
      </w:r>
      <w:r>
        <w:rPr>
          <w:rFonts w:eastAsia="Times New Roman"/>
          <w:i/>
        </w:rPr>
        <w:t>x</w:t>
      </w:r>
      <w:r>
        <w:t>之间的函数关系式，当水果店一次批发水果的箱数满足50＜</w:t>
      </w:r>
      <w:r>
        <w:rPr>
          <w:rFonts w:eastAsia="Times New Roman"/>
          <w:i/>
        </w:rPr>
        <w:t>x</w:t>
      </w:r>
      <w:r>
        <w:t>＜70时，从获利的角度，平台最希望水果店批发多少箱？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(3)该平台发现，批发61箱水果比批发60箱水果赚的钱少，为了使每次批发的箱数越多，赚的钱也越多，在其它促销条件不变的情况下，求最低批发价需要调到每箱多少元？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17．某水果店在两周内，将标价为10元/斤的某种水果，经过两次降价后的价格为8.1元/斤，并且两次降价的百分率相同．</w:t>
      </w:r>
    </w:p>
    <w:tbl>
      <w:tblPr>
        <w:tblStyle w:val="4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130"/>
        <w:gridCol w:w="2130"/>
        <w:gridCol w:w="2130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时间</w:t>
            </w:r>
            <w:r>
              <w:rPr>
                <w:rFonts w:eastAsia="Times New Roman"/>
                <w:i/>
              </w:rPr>
              <w:t>x</w:t>
            </w:r>
            <w:r>
              <w:t>（天）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1≤</w:t>
            </w:r>
            <w:r>
              <w:rPr>
                <w:rFonts w:eastAsia="Times New Roman"/>
                <w:i/>
              </w:rPr>
              <w:t>x</w:t>
            </w:r>
            <w:r>
              <w:t>＜9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9≤</w:t>
            </w:r>
            <w:r>
              <w:rPr>
                <w:rFonts w:eastAsia="Times New Roman"/>
                <w:i/>
              </w:rPr>
              <w:t>x</w:t>
            </w:r>
            <w:r>
              <w:t>＜15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rPr>
                <w:rFonts w:eastAsia="Times New Roman"/>
                <w:i/>
              </w:rPr>
              <w:t>x</w:t>
            </w:r>
            <w:r>
              <w:t>≥15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售价（元/斤）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第1次降价后的价格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第2次降价后的价格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销量（斤）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eastAsia="Times New Roman"/>
                <w:i/>
              </w:rPr>
            </w:pPr>
            <w:r>
              <w:t>80﹣3</w:t>
            </w:r>
            <w:r>
              <w:rPr>
                <w:rFonts w:eastAsia="Times New Roman"/>
                <w:i/>
              </w:rPr>
              <w:t>x</w:t>
            </w:r>
          </w:p>
        </w:tc>
        <w:tc>
          <w:tcPr>
            <w:tcW w:w="42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eastAsia="Times New Roman"/>
                <w:i/>
              </w:rPr>
            </w:pPr>
            <w:r>
              <w:t>120﹣</w:t>
            </w:r>
            <w:r>
              <w:rPr>
                <w:rFonts w:eastAsia="Times New Roman"/>
                <w:i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储存和损耗费用（元）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eastAsia="Times New Roman"/>
                <w:i/>
              </w:rPr>
            </w:pPr>
            <w:r>
              <w:t>40+3</w:t>
            </w:r>
            <w:r>
              <w:rPr>
                <w:rFonts w:eastAsia="Times New Roman"/>
                <w:i/>
              </w:rPr>
              <w:t>x</w:t>
            </w:r>
          </w:p>
        </w:tc>
        <w:tc>
          <w:tcPr>
            <w:tcW w:w="42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3</w:t>
            </w:r>
            <w:r>
              <w:rPr>
                <w:rFonts w:eastAsia="Times New Roman"/>
                <w:i/>
              </w:rPr>
              <w:t>x</w:t>
            </w:r>
            <w:r>
              <w:rPr>
                <w:rFonts w:eastAsia="Times New Roman"/>
                <w:i/>
                <w:vertAlign w:val="superscript"/>
              </w:rPr>
              <w:t>2</w:t>
            </w:r>
            <w:r>
              <w:t>﹣64</w:t>
            </w:r>
            <w:r>
              <w:rPr>
                <w:rFonts w:eastAsia="Times New Roman"/>
                <w:i/>
              </w:rPr>
              <w:t>x</w:t>
            </w:r>
            <w:r>
              <w:t>+400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(1)求该种水果每次降价的百分率；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(2)从第一次降价的第1天算起，第</w:t>
      </w:r>
      <w:r>
        <w:rPr>
          <w:rFonts w:eastAsia="Times New Roman"/>
          <w:i/>
        </w:rPr>
        <w:t>x</w:t>
      </w:r>
      <w:r>
        <w:t>天（</w:t>
      </w:r>
      <w:r>
        <w:rPr>
          <w:rFonts w:eastAsia="Times New Roman"/>
          <w:i/>
        </w:rPr>
        <w:t>x</w:t>
      </w:r>
      <w:r>
        <w:t>为整数）的售价、销量及储存和损耗费用的相关信息如表所示．已知该种水果的进价为4.1元/斤，设销售该水果第</w:t>
      </w:r>
      <w:r>
        <w:rPr>
          <w:rFonts w:eastAsia="Times New Roman"/>
          <w:i/>
        </w:rPr>
        <w:t>x</w:t>
      </w:r>
      <w:r>
        <w:t>（天）的利润为</w:t>
      </w:r>
      <w:r>
        <w:rPr>
          <w:rFonts w:eastAsia="Times New Roman"/>
          <w:i/>
        </w:rPr>
        <w:t>y</w:t>
      </w:r>
      <w:r>
        <w:t>（元），求</w:t>
      </w:r>
      <w:r>
        <w:rPr>
          <w:rFonts w:eastAsia="Times New Roman"/>
          <w:i/>
        </w:rPr>
        <w:t>y</w:t>
      </w:r>
      <w:r>
        <w:t>与</w:t>
      </w:r>
      <w:r>
        <w:rPr>
          <w:rFonts w:eastAsia="Times New Roman"/>
          <w:i/>
        </w:rPr>
        <w:t>x</w:t>
      </w:r>
      <w:r>
        <w:t>（1≤</w:t>
      </w:r>
      <w:r>
        <w:rPr>
          <w:rFonts w:eastAsia="Times New Roman"/>
          <w:i/>
        </w:rPr>
        <w:t>x</w:t>
      </w:r>
      <w:r>
        <w:t>＜15）之间的函数关系式，并求出第几天时销售利润最大？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(3)在（2）的条件下，若要使第15天的利润比（2）中最大利润最多少127.5元，则第15天在第14天的价格基础上最多可降多少元？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18．某水果种植基地，为有效指导种植和销售，对市场行情和水果种植情况进行了调查．调查发现这种水果每千克售价</w:t>
      </w:r>
      <w:r>
        <w:object>
          <v:shape id="_x0000_i1036" o:spt="75" alt="eqId54015ff5b49e3283901da1291b6b921d" type="#_x0000_t75" style="height:15.45pt;width:10.3pt;" o:ole="t" filled="f" o:preferrelative="t" stroked="f" coordsize="21600,21600">
            <v:path/>
            <v:fill on="f" focussize="0,0"/>
            <v:stroke on="f" joinstyle="miter"/>
            <v:imagedata r:id="rId34" o:title="eqId54015ff5b49e3283901da1291b6b921d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t>（元）与销售月份</w:t>
      </w:r>
      <w:r>
        <w:rPr>
          <w:rFonts w:eastAsia="Times New Roman"/>
          <w:i/>
        </w:rPr>
        <w:t>x</w:t>
      </w:r>
      <w:r>
        <w:t>（月）满足关系式</w:t>
      </w:r>
      <w:r>
        <w:object>
          <v:shape id="_x0000_i1037" o:spt="75" alt="eqId7eb867ad19e37283b736582dbd40f936" type="#_x0000_t75" style="height:25.7pt;width:61.7pt;" o:ole="t" filled="f" o:preferrelative="t" stroked="f" coordsize="21600,21600">
            <v:path/>
            <v:fill on="f" focussize="0,0"/>
            <v:stroke on="f" joinstyle="miter"/>
            <v:imagedata r:id="rId36" o:title="eqId7eb867ad19e37283b736582dbd40f936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t>，而每千克成本</w:t>
      </w:r>
      <w:r>
        <w:object>
          <v:shape id="_x0000_i1038" o:spt="75" alt="eqId46f6872ffb1934339c53c2c2282d5889" type="#_x0000_t75" style="height:15.45pt;width:10.3pt;" o:ole="t" filled="f" o:preferrelative="t" stroked="f" coordsize="21600,21600">
            <v:path/>
            <v:fill on="f" focussize="0,0"/>
            <v:stroke on="f" joinstyle="miter"/>
            <v:imagedata r:id="rId38" o:title="eqId46f6872ffb1934339c53c2c2282d5889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t>（元）与销售月份</w:t>
      </w:r>
      <w:r>
        <w:rPr>
          <w:rFonts w:eastAsia="Times New Roman"/>
          <w:i/>
        </w:rPr>
        <w:t>x</w:t>
      </w:r>
      <w:r>
        <w:t>（月）满足的函数关系如图所示：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162300" cy="1495425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(1)求出</w:t>
      </w:r>
      <w:r>
        <w:object>
          <v:shape id="_x0000_i1039" o:spt="75" alt="eqId46f6872ffb1934339c53c2c2282d5889" type="#_x0000_t75" style="height:15.45pt;width:10.3pt;" o:ole="t" filled="f" o:preferrelative="t" stroked="f" coordsize="21600,21600">
            <v:path/>
            <v:fill on="f" focussize="0,0"/>
            <v:stroke on="f" joinstyle="miter"/>
            <v:imagedata r:id="rId38" o:title="eqId46f6872ffb1934339c53c2c2282d5889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  <w:r>
        <w:t>的函数解析式；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(2)求出这种水果每千克的利润</w:t>
      </w:r>
      <w:r>
        <w:rPr>
          <w:rFonts w:eastAsia="Times New Roman"/>
          <w:i/>
        </w:rPr>
        <w:t>y</w:t>
      </w:r>
      <w:r>
        <w:t>（元）与销售月份</w:t>
      </w:r>
      <w:r>
        <w:rPr>
          <w:rFonts w:eastAsia="Times New Roman"/>
          <w:i/>
        </w:rPr>
        <w:t>x</w:t>
      </w:r>
      <w:r>
        <w:t>（月）之间的函数关系式；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(3)“五一之前”，几月份出售这种水果每千克的利润最大？最大利润是多少？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某企业设计了一款工艺品，每件的成本是50元，为了合理定价，投放市场进行试销，据市场调查，销售单价是100元时，每天的销售量是50件，而销售单价每降低1元，每天就可多售出5件，但要求销售单价不得低于成本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(1)写出每天的销售利润</w:t>
      </w:r>
      <w:r>
        <w:rPr>
          <w:rFonts w:eastAsia="Times New Roman"/>
          <w:i/>
        </w:rPr>
        <w:t>y</w:t>
      </w:r>
      <w:r>
        <w:t>（元）与销售单价</w:t>
      </w:r>
      <w:r>
        <w:rPr>
          <w:rFonts w:eastAsia="Times New Roman"/>
          <w:i/>
        </w:rPr>
        <w:t>x</w:t>
      </w:r>
      <w:r>
        <w:t>（元）之间的函数关系式；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(2)求出销售单价为多少元时，每天的销售利润最大？最大利润是多少？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果该企业要使每天的销售利润不低于4000元，且每天的总成本不超过7000元，那么销售单价应控制在什么范围内？（每天的总成本=每件的成本×每天的销售量）并求出在此范围内销售单价为多少元时，每天的销售利润最大？最大利润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20．某公司生产</w:t>
      </w:r>
      <w:r>
        <w:rPr>
          <w:rFonts w:eastAsia="Times New Roman"/>
          <w:i/>
        </w:rPr>
        <w:t>A</w:t>
      </w:r>
      <w:r>
        <w:t>型活动板房成本是每个425元．图①表示</w:t>
      </w:r>
      <w:r>
        <w:rPr>
          <w:rFonts w:eastAsia="Times New Roman"/>
          <w:i/>
        </w:rPr>
        <w:t>A</w:t>
      </w:r>
      <w:r>
        <w:t>型活动板房的一面墙，它由长方形和抛物线构成，长方形的长</w:t>
      </w:r>
      <w:r>
        <w:rPr>
          <w:rFonts w:eastAsia="Times New Roman"/>
          <w:i/>
        </w:rPr>
        <w:t>AD</w:t>
      </w:r>
      <w:r>
        <w:t>=4米，宽</w:t>
      </w:r>
      <w:r>
        <w:rPr>
          <w:rFonts w:eastAsia="Times New Roman"/>
          <w:i/>
        </w:rPr>
        <w:t>AB</w:t>
      </w:r>
      <w:r>
        <w:t>=3米，抛物线的最高点</w:t>
      </w:r>
      <w:r>
        <w:rPr>
          <w:rFonts w:eastAsia="Times New Roman"/>
          <w:i/>
        </w:rPr>
        <w:t>E</w:t>
      </w:r>
      <w:r>
        <w:t>到</w:t>
      </w:r>
      <w:r>
        <w:rPr>
          <w:rFonts w:eastAsia="Times New Roman"/>
          <w:i/>
        </w:rPr>
        <w:t>BC</w:t>
      </w:r>
      <w:r>
        <w:t>的距离为4米．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4610100" cy="2047875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(1)按如图①所示的直角坐标系，抛物线可以用</w:t>
      </w:r>
      <w:r>
        <w:object>
          <v:shape id="_x0000_i1040" o:spt="75" alt="eqId7c901125845dd884b6de74b8e161451a" type="#_x0000_t75" style="height:15.45pt;width:77.15pt;" o:ole="t" filled="f" o:preferrelative="t" stroked="f" coordsize="21600,21600">
            <v:path/>
            <v:fill on="f" focussize="0,0"/>
            <v:stroke on="f" joinstyle="miter"/>
            <v:imagedata r:id="rId43" o:title="eqId7c901125845dd884b6de74b8e161451a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t>表示．直接写出抛物线的函数表达式</w:t>
      </w:r>
      <w:r>
        <w:rPr>
          <w:u w:val="single"/>
        </w:rPr>
        <w:t xml:space="preserve">         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(2)现将</w:t>
      </w:r>
      <w:r>
        <w:rPr>
          <w:rFonts w:eastAsia="Times New Roman"/>
          <w:i/>
        </w:rPr>
        <w:t>A</w:t>
      </w:r>
      <w:r>
        <w:t>型活动板房改造为</w:t>
      </w:r>
      <w:r>
        <w:rPr>
          <w:rFonts w:eastAsia="Times New Roman"/>
          <w:i/>
        </w:rPr>
        <w:t>B</w:t>
      </w:r>
      <w:r>
        <w:t>型活动板房．如图②，在抛物线与</w:t>
      </w:r>
      <w:r>
        <w:rPr>
          <w:rFonts w:eastAsia="Times New Roman"/>
          <w:i/>
        </w:rPr>
        <w:t>AD</w:t>
      </w:r>
      <w:r>
        <w:t>之间的区域内加装一扇长方形窗户</w:t>
      </w:r>
      <w:r>
        <w:rPr>
          <w:rFonts w:eastAsia="Times New Roman"/>
          <w:i/>
        </w:rPr>
        <w:t>FGMN</w:t>
      </w:r>
      <w:r>
        <w:t>，点</w:t>
      </w:r>
      <w:r>
        <w:rPr>
          <w:rFonts w:eastAsia="Times New Roman"/>
          <w:i/>
        </w:rPr>
        <w:t>G</w:t>
      </w:r>
      <w:r>
        <w:t>，</w:t>
      </w:r>
      <w:r>
        <w:rPr>
          <w:rFonts w:eastAsia="Times New Roman"/>
          <w:i/>
        </w:rPr>
        <w:t>M</w:t>
      </w:r>
      <w:r>
        <w:t>在</w:t>
      </w:r>
      <w:r>
        <w:rPr>
          <w:rFonts w:eastAsia="Times New Roman"/>
          <w:i/>
        </w:rPr>
        <w:t>AD</w:t>
      </w:r>
      <w:r>
        <w:t>上，点</w:t>
      </w:r>
      <w:r>
        <w:rPr>
          <w:rFonts w:eastAsia="Times New Roman"/>
          <w:i/>
        </w:rPr>
        <w:t>N</w:t>
      </w:r>
      <w:r>
        <w:t>，</w:t>
      </w:r>
      <w:r>
        <w:rPr>
          <w:rFonts w:eastAsia="Times New Roman"/>
          <w:i/>
        </w:rPr>
        <w:t>F</w:t>
      </w:r>
      <w:r>
        <w:t>在抛物线上，窗户每平方米的成本为50元．已知</w:t>
      </w:r>
      <w:r>
        <w:rPr>
          <w:rFonts w:eastAsia="Times New Roman"/>
          <w:i/>
        </w:rPr>
        <w:t>GM</w:t>
      </w:r>
      <w:r>
        <w:t>=2米，直接写出：每个</w:t>
      </w:r>
      <w:r>
        <w:rPr>
          <w:rFonts w:eastAsia="Times New Roman"/>
          <w:i/>
        </w:rPr>
        <w:t>B</w:t>
      </w:r>
      <w:r>
        <w:t>型活动板房的成本是</w:t>
      </w:r>
      <w:r>
        <w:rPr>
          <w:u w:val="single"/>
        </w:rPr>
        <w:t xml:space="preserve">         </w:t>
      </w:r>
      <w:r>
        <w:t>元．（每个</w:t>
      </w:r>
      <w:r>
        <w:rPr>
          <w:rFonts w:eastAsia="Times New Roman"/>
          <w:i/>
        </w:rPr>
        <w:t>B</w:t>
      </w:r>
      <w:r>
        <w:t>型活动板房的成本=每个</w:t>
      </w:r>
      <w:r>
        <w:rPr>
          <w:rFonts w:eastAsia="Times New Roman"/>
          <w:i/>
        </w:rPr>
        <w:t>A</w:t>
      </w:r>
      <w:r>
        <w:t>型活动板房的成本+一扇窗户</w:t>
      </w:r>
      <w:r>
        <w:rPr>
          <w:rFonts w:eastAsia="Times New Roman"/>
          <w:i/>
        </w:rPr>
        <w:t>FGMN</w:t>
      </w:r>
      <w:r>
        <w:t>的成本）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(3)根据市场信息，这样的</w:t>
      </w:r>
      <w:r>
        <w:rPr>
          <w:rFonts w:eastAsia="Times New Roman"/>
          <w:i/>
        </w:rPr>
        <w:t>B</w:t>
      </w:r>
      <w:r>
        <w:t>型活动板房公司每月最多能生产</w:t>
      </w:r>
      <w:r>
        <w:object>
          <v:shape id="_x0000_i1041" o:spt="75" alt="eqIdb3864983798fe836a591e13783fd9e82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45" o:title="eqIdb3864983798fe836a591e13783fd9e82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t>个，若以单价</w:t>
      </w:r>
      <w:r>
        <w:object>
          <v:shape id="_x0000_i1042" o:spt="75" alt="eqIdaf0ea43d65fc6a6bf339c60047941959" type="#_x0000_t75" style="height:10.3pt;width:20.55pt;" o:ole="t" filled="f" o:preferrelative="t" stroked="f" coordsize="21600,21600">
            <v:path/>
            <v:fill on="f" focussize="0,0"/>
            <v:stroke on="f" joinstyle="miter"/>
            <v:imagedata r:id="rId47" o:title="eqIdaf0ea43d65fc6a6bf339c60047941959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t>元销售</w:t>
      </w:r>
      <w:r>
        <w:rPr>
          <w:rFonts w:eastAsia="Times New Roman"/>
          <w:i/>
        </w:rPr>
        <w:t>B</w:t>
      </w:r>
      <w:r>
        <w:t>型活动板房，每月能售出</w:t>
      </w:r>
      <w:r>
        <w:object>
          <v:shape id="_x0000_i1043" o:spt="75" alt="eqId0efba7147f5b9ced8bc4a72f0a9fb8af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49" o:title="eqId0efba7147f5b9ced8bc4a72f0a9fb8af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  <w:r>
        <w:t>个；若单价每降低</w:t>
      </w:r>
      <w:r>
        <w:object>
          <v:shape id="_x0000_i1044" o:spt="75" alt="eqIdd07ae0b4264da6a8812454ffd2f20d94" type="#_x0000_t75" style="height:10.3pt;width:10.3pt;" o:ole="t" filled="f" o:preferrelative="t" stroked="f" coordsize="21600,21600">
            <v:path/>
            <v:fill on="f" focussize="0,0"/>
            <v:stroke on="f" joinstyle="miter"/>
            <v:imagedata r:id="rId51" o:title="eqIdd07ae0b4264da6a8812454ffd2f20d94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  <w:r>
        <w:t>元，每月能多售出</w:t>
      </w:r>
      <w:r>
        <w:object>
          <v:shape id="_x0000_i1045" o:spt="75" alt="eqId4b7f27ebcef70a3ebbbe8d2e53ea0896" type="#_x0000_t75" style="height:10.3pt;width:15.45pt;" o:ole="t" filled="f" o:preferrelative="t" stroked="f" coordsize="21600,21600">
            <v:path/>
            <v:fill on="f" focussize="0,0"/>
            <v:stroke on="f" joinstyle="miter"/>
            <v:imagedata r:id="rId53" o:title="eqId4b7f27ebcef70a3ebbbe8d2e53ea0896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  <w:r>
        <w:t>个这样的</w:t>
      </w:r>
      <w:r>
        <w:rPr>
          <w:rFonts w:eastAsia="Times New Roman"/>
          <w:i/>
        </w:rPr>
        <w:t>B</w:t>
      </w:r>
      <w:r>
        <w:t>型活动板房．不考虑其他因素，公司将销售单价</w:t>
      </w:r>
      <w:r>
        <w:object>
          <v:shape id="_x0000_i1046" o:spt="75" alt="eqIdb6a24198bd04c29321ae5dc5a28fe421" type="#_x0000_t75" style="height:10.3pt;width:10.3pt;" o:ole="t" filled="f" o:preferrelative="t" stroked="f" coordsize="21600,21600">
            <v:path/>
            <v:fill on="f" focussize="0,0"/>
            <v:stroke on="f" joinstyle="miter"/>
            <v:imagedata r:id="rId55" o:title="eqIdb6a24198bd04c29321ae5dc5a28fe421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t>（元）定为多少时，每月销售</w:t>
      </w:r>
      <w:r>
        <w:rPr>
          <w:rFonts w:eastAsia="Times New Roman"/>
          <w:i/>
        </w:rPr>
        <w:t>B</w:t>
      </w:r>
      <w:r>
        <w:t>型活动板房所获利润</w:t>
      </w:r>
      <w:r>
        <w:object>
          <v:shape id="_x0000_i1047" o:spt="75" alt="eqId595044a7750ab4f84519041979c3d780" type="#_x0000_t75" style="height:10.3pt;width:10.3pt;" o:ole="t" filled="f" o:preferrelative="t" stroked="f" coordsize="21600,21600">
            <v:path/>
            <v:fill on="f" focussize="0,0"/>
            <v:stroke on="f" joinstyle="miter"/>
            <v:imagedata r:id="rId57" o:title="eqId595044a7750ab4f84519041979c3d780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t>（元）最大？最大利润是多少？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21．某商场销售一种小商品，进货价为8元/件．当售价为10元/件时，每天的销售量为100件．在销售过程中发现：销售单价每上涨1元，每天的销售量就减少10件．设销售单价为</w:t>
      </w:r>
      <w:r>
        <w:object>
          <v:shape id="_x0000_i1048" o:spt="75" alt="eqId81dea63b8ce3e51adf66cf7b9982a248" type="#_x0000_t75" style="height:10.3pt;width:10.3pt;" o:ole="t" filled="f" o:preferrelative="t" stroked="f" coordsize="21600,21600">
            <v:path/>
            <v:fill on="f" focussize="0,0"/>
            <v:stroke on="f" joinstyle="miter"/>
            <v:imagedata r:id="rId59" o:title="eqId81dea63b8ce3e51adf66cf7b9982a248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  <w:r>
        <w:t>（元/件）（</w:t>
      </w:r>
      <w:r>
        <w:object>
          <v:shape id="_x0000_i1049" o:spt="75" alt="eqId94d39ad065dd21c518980f725d4557b1" type="#_x0000_t75" style="height:10.3pt;width:25.7pt;" o:ole="t" filled="f" o:preferrelative="t" stroked="f" coordsize="21600,21600">
            <v:path/>
            <v:fill on="f" focussize="0,0"/>
            <v:stroke on="f" joinstyle="miter"/>
            <v:imagedata r:id="rId61" o:title="eqId94d39ad065dd21c518980f725d4557b1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t>的整数），每天销售利润为</w:t>
      </w:r>
      <w:r>
        <w:object>
          <v:shape id="_x0000_i1050" o:spt="75" alt="eqIdd053b14c8588eee2acbbe44fc37a6886" type="#_x0000_t75" style="height:10.3pt;width:10.3pt;" o:ole="t" filled="f" o:preferrelative="t" stroked="f" coordsize="21600,21600">
            <v:path/>
            <v:fill on="f" focussize="0,0"/>
            <v:stroke on="f" joinstyle="miter"/>
            <v:imagedata r:id="rId22" o:title="eqIdd053b14c8588eee2acbbe44fc37a6886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t>（元）．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(1)直接写出</w:t>
      </w:r>
      <w:r>
        <w:object>
          <v:shape id="_x0000_i1051" o:spt="75" alt="eqIdd053b14c8588eee2acbbe44fc37a6886" type="#_x0000_t75" style="height:10.3pt;width:10.3pt;" o:ole="t" filled="f" o:preferrelative="t" stroked="f" coordsize="21600,21600">
            <v:path/>
            <v:fill on="f" focussize="0,0"/>
            <v:stroke on="f" joinstyle="miter"/>
            <v:imagedata r:id="rId22" o:title="eqIdd053b14c8588eee2acbbe44fc37a6886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t>与</w:t>
      </w:r>
      <w:r>
        <w:object>
          <v:shape id="_x0000_i1052" o:spt="75" alt="eqId81dea63b8ce3e51adf66cf7b9982a248" type="#_x0000_t75" style="height:10.3pt;width:10.3pt;" o:ole="t" filled="f" o:preferrelative="t" stroked="f" coordsize="21600,21600">
            <v:path/>
            <v:fill on="f" focussize="0,0"/>
            <v:stroke on="f" joinstyle="miter"/>
            <v:imagedata r:id="rId59" o:title="eqId81dea63b8ce3e51adf66cf7b9982a248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  <w:r>
        <w:t>的函数关系式为：_________；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(2)若要使每天销售利润为270元，求此时的销售单价；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(3)若每件该小商品的利润率不超过100%，且每天的进货总成本不超过800元，求该小商品每天销售利润</w:t>
      </w:r>
      <w:r>
        <w:object>
          <v:shape id="_x0000_i1053" o:spt="75" alt="eqIdd053b14c8588eee2acbbe44fc37a6886" type="#_x0000_t75" style="height:10.3pt;width:10.3pt;" o:ole="t" filled="f" o:preferrelative="t" stroked="f" coordsize="21600,21600">
            <v:path/>
            <v:fill on="f" focussize="0,0"/>
            <v:stroke on="f" joinstyle="miter"/>
            <v:imagedata r:id="rId22" o:title="eqIdd053b14c8588eee2acbbe44fc37a6886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t>的取值范围．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</w:t>
      </w:r>
      <w:r>
        <w:rPr>
          <w:rFonts w:eastAsia="Times New Roman"/>
          <w:i/>
        </w:rPr>
        <w:t>NBA</w:t>
      </w:r>
      <w:r>
        <w:t>的一场骑士对勇士的篮球比赛中，骑士球员詹姆斯正在投篮，已知球出手时离地面高</w:t>
      </w:r>
      <w:r>
        <w:object>
          <v:shape id="_x0000_i1054" o:spt="75" alt="eqId7c81775fbd1aa16b80f34d2e24e8147a" type="#_x0000_t75" style="height:25.7pt;width:15.45pt;" o:ole="t" filled="f" o:preferrelative="t" stroked="f" coordsize="21600,21600">
            <v:path/>
            <v:fill on="f" focussize="0,0"/>
            <v:stroke on="f" joinstyle="miter"/>
            <v:imagedata r:id="rId67" o:title="eqId7c81775fbd1aa16b80f34d2e24e8147a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  <w:r>
        <w:t>m，与篮圈中心的水平距离7m．当球出手后水平距离为4m时到达最大高度4m，设篮球运行的轨迹为抛物线，假设篮圈距地面3m．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（1）建立如图的平面直角坐标系，求出此轨迹所在抛物线的解析式．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（2）问此球能否准确投中？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（3）此时，若勇士球员杜兰特在詹姆斯前面2m处跳起拦截，已知杜兰特这次起跳的最大摸高为3.1m，那么他能否拦截成功？为什么？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705100" cy="1895475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3" w:type="default"/>
      <w:footerReference r:id="rId4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1D7A06"/>
    <w:rsid w:val="00284433"/>
    <w:rsid w:val="002A1EC6"/>
    <w:rsid w:val="002E035E"/>
    <w:rsid w:val="006B16C5"/>
    <w:rsid w:val="009B7A84"/>
    <w:rsid w:val="00AF4437"/>
    <w:rsid w:val="00BF535F"/>
    <w:rsid w:val="00C806B0"/>
    <w:rsid w:val="00E83252"/>
    <w:rsid w:val="00EF035E"/>
    <w:rsid w:val="219908F6"/>
    <w:rsid w:val="31913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wmf"/><Relationship Id="rId70" Type="http://schemas.openxmlformats.org/officeDocument/2006/relationships/fontTable" Target="fontTable.xml"/><Relationship Id="rId7" Type="http://schemas.openxmlformats.org/officeDocument/2006/relationships/oleObject" Target="embeddings/oleObject1.bin"/><Relationship Id="rId69" Type="http://schemas.openxmlformats.org/officeDocument/2006/relationships/customXml" Target="../customXml/item1.xml"/><Relationship Id="rId68" Type="http://schemas.openxmlformats.org/officeDocument/2006/relationships/image" Target="media/image33.png"/><Relationship Id="rId67" Type="http://schemas.openxmlformats.org/officeDocument/2006/relationships/image" Target="media/image32.wmf"/><Relationship Id="rId66" Type="http://schemas.openxmlformats.org/officeDocument/2006/relationships/oleObject" Target="embeddings/oleObject30.bin"/><Relationship Id="rId65" Type="http://schemas.openxmlformats.org/officeDocument/2006/relationships/oleObject" Target="embeddings/oleObject29.bin"/><Relationship Id="rId64" Type="http://schemas.openxmlformats.org/officeDocument/2006/relationships/oleObject" Target="embeddings/oleObject28.bin"/><Relationship Id="rId63" Type="http://schemas.openxmlformats.org/officeDocument/2006/relationships/oleObject" Target="embeddings/oleObject27.bin"/><Relationship Id="rId62" Type="http://schemas.openxmlformats.org/officeDocument/2006/relationships/oleObject" Target="embeddings/oleObject26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5.bin"/><Relationship Id="rId6" Type="http://schemas.openxmlformats.org/officeDocument/2006/relationships/image" Target="media/image1.png"/><Relationship Id="rId59" Type="http://schemas.openxmlformats.org/officeDocument/2006/relationships/image" Target="media/image30.wmf"/><Relationship Id="rId58" Type="http://schemas.openxmlformats.org/officeDocument/2006/relationships/oleObject" Target="embeddings/oleObject24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0.bin"/><Relationship Id="rId5" Type="http://schemas.openxmlformats.org/officeDocument/2006/relationships/theme" Target="theme/theme1.xml"/><Relationship Id="rId49" Type="http://schemas.openxmlformats.org/officeDocument/2006/relationships/image" Target="media/image25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4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6.bin"/><Relationship Id="rId41" Type="http://schemas.openxmlformats.org/officeDocument/2006/relationships/image" Target="media/image21.png"/><Relationship Id="rId40" Type="http://schemas.openxmlformats.org/officeDocument/2006/relationships/oleObject" Target="embeddings/oleObject15.bin"/><Relationship Id="rId4" Type="http://schemas.openxmlformats.org/officeDocument/2006/relationships/footer" Target="footer2.xml"/><Relationship Id="rId39" Type="http://schemas.openxmlformats.org/officeDocument/2006/relationships/image" Target="media/image20.png"/><Relationship Id="rId38" Type="http://schemas.openxmlformats.org/officeDocument/2006/relationships/image" Target="media/image19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6.png"/><Relationship Id="rId31" Type="http://schemas.openxmlformats.org/officeDocument/2006/relationships/image" Target="media/image15.png"/><Relationship Id="rId30" Type="http://schemas.openxmlformats.org/officeDocument/2006/relationships/image" Target="media/image14.wmf"/><Relationship Id="rId3" Type="http://schemas.openxmlformats.org/officeDocument/2006/relationships/footer" Target="foot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2.wmf"/><Relationship Id="rId25" Type="http://schemas.openxmlformats.org/officeDocument/2006/relationships/oleObject" Target="embeddings/oleObject9.bin"/><Relationship Id="rId24" Type="http://schemas.openxmlformats.org/officeDocument/2006/relationships/image" Target="media/image11.wmf"/><Relationship Id="rId23" Type="http://schemas.openxmlformats.org/officeDocument/2006/relationships/oleObject" Target="embeddings/oleObject8.bin"/><Relationship Id="rId22" Type="http://schemas.openxmlformats.org/officeDocument/2006/relationships/image" Target="media/image10.wmf"/><Relationship Id="rId21" Type="http://schemas.openxmlformats.org/officeDocument/2006/relationships/oleObject" Target="embeddings/oleObject7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8.png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11</Pages>
  <Words>5392</Words>
  <Characters>5840</Characters>
  <Lines>49</Lines>
  <Paragraphs>13</Paragraphs>
  <TotalTime>5</TotalTime>
  <ScaleCrop>false</ScaleCrop>
  <LinksUpToDate>false</LinksUpToDate>
  <CharactersWithSpaces>5897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21cnjy.com</dc:creator>
  <cp:keywords>21</cp:keywords>
  <cp:lastModifiedBy></cp:lastModifiedBy>
  <dcterms:modified xsi:type="dcterms:W3CDTF">2022-08-18T09:11:01Z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