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12560300</wp:posOffset>
            </wp:positionV>
            <wp:extent cx="4826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44"/>
          <w:szCs w:val="44"/>
        </w:rPr>
        <w:t>小学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黑体"/>
          <w:b/>
          <w:sz w:val="44"/>
          <w:szCs w:val="44"/>
        </w:rPr>
        <w:t>年级语文科</w:t>
      </w: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第七单元</w:t>
      </w:r>
      <w:r>
        <w:rPr>
          <w:rFonts w:hint="eastAsia" w:ascii="黑体" w:hAnsi="黑体" w:eastAsia="黑体" w:cs="黑体"/>
          <w:b/>
          <w:sz w:val="44"/>
          <w:szCs w:val="44"/>
        </w:rPr>
        <w:t>试卷</w:t>
      </w:r>
    </w:p>
    <w:p>
      <w:pPr>
        <w:tabs>
          <w:tab w:val="left" w:pos="2381"/>
          <w:tab w:val="left" w:pos="4309"/>
          <w:tab w:val="left" w:pos="6299"/>
        </w:tabs>
        <w:jc w:val="center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(答卷时间：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90</w:t>
      </w:r>
      <w:r>
        <w:rPr>
          <w:rFonts w:hint="eastAsia" w:ascii="仿宋_GB2312" w:hAnsi="宋体" w:eastAsia="仿宋_GB2312"/>
          <w:sz w:val="24"/>
          <w:szCs w:val="24"/>
        </w:rPr>
        <w:t>分钟)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jc w:val="center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（满分50☆.等级评定：50—45☆评为A+；44.9—40☆评为A;39.9—35☆评为B+;34.9—30☆评为B;29.9—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15</w:t>
      </w:r>
      <w:r>
        <w:rPr>
          <w:rFonts w:hint="eastAsia" w:ascii="仿宋_GB2312" w:hAnsi="宋体" w:eastAsia="仿宋_GB2312"/>
          <w:sz w:val="24"/>
          <w:szCs w:val="24"/>
        </w:rPr>
        <w:t>☆评为C+；1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宋体" w:eastAsia="仿宋_GB2312"/>
          <w:sz w:val="24"/>
          <w:szCs w:val="24"/>
        </w:rPr>
        <w:t>.9—0☆评为C。</w:t>
      </w:r>
    </w:p>
    <w:tbl>
      <w:tblPr>
        <w:tblStyle w:val="8"/>
        <w:tblpPr w:leftFromText="180" w:rightFromText="180" w:vertAnchor="text" w:horzAnchor="page" w:tblpX="1916" w:tblpY="1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85"/>
        <w:gridCol w:w="1269"/>
        <w:gridCol w:w="1242"/>
        <w:gridCol w:w="1184"/>
        <w:gridCol w:w="1302"/>
        <w:gridCol w:w="879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题号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第一部分</w:t>
            </w: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第二部分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第三部分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第四部分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第五部分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合计</w:t>
            </w:r>
          </w:p>
        </w:tc>
        <w:tc>
          <w:tcPr>
            <w:tcW w:w="121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占星数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15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50</w:t>
            </w:r>
          </w:p>
        </w:tc>
        <w:tc>
          <w:tcPr>
            <w:tcW w:w="1216" w:type="dxa"/>
            <w:vMerge w:val="restart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得星数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6" w:type="dxa"/>
            <w:vMerge w:val="continue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</w:tbl>
    <w:p>
      <w:pPr>
        <w:tabs>
          <w:tab w:val="left" w:pos="2381"/>
          <w:tab w:val="left" w:pos="4309"/>
          <w:tab w:val="left" w:pos="6299"/>
        </w:tabs>
        <w:spacing w:line="440" w:lineRule="exact"/>
        <w:ind w:firstLine="495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同学们，时间过得真快啊，一转眼</w:t>
      </w:r>
      <w:r>
        <w:rPr>
          <w:rFonts w:hint="eastAsia" w:ascii="宋体" w:hAnsi="宋体"/>
          <w:sz w:val="24"/>
          <w:szCs w:val="24"/>
          <w:lang w:eastAsia="zh-CN"/>
        </w:rPr>
        <w:t>一</w:t>
      </w:r>
      <w:r>
        <w:rPr>
          <w:rFonts w:hint="eastAsia" w:ascii="宋体" w:hAnsi="宋体"/>
          <w:sz w:val="24"/>
          <w:szCs w:val="24"/>
        </w:rPr>
        <w:t>个学期</w:t>
      </w:r>
      <w:r>
        <w:rPr>
          <w:rFonts w:hint="eastAsia" w:ascii="宋体" w:hAnsi="宋体"/>
          <w:sz w:val="24"/>
          <w:szCs w:val="24"/>
          <w:lang w:eastAsia="zh-CN"/>
        </w:rPr>
        <w:t>就要</w:t>
      </w:r>
      <w:r>
        <w:rPr>
          <w:rFonts w:hint="eastAsia" w:ascii="宋体" w:hAnsi="宋体"/>
          <w:sz w:val="24"/>
          <w:szCs w:val="24"/>
        </w:rPr>
        <w:t>过去了，你们一定迫不及待地想检验自己的学习情况吧!行，那我们就来考考自己吧!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第一部分：字、词、句大比拼（1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☆）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读拼音，写词语。（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widowControl/>
        <w:spacing w:line="369" w:lineRule="exac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Wēi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é　　táo zuì　　qín xián　　huà zhóu　　máng rén</w:t>
      </w:r>
    </w:p>
    <w:p>
      <w:pPr>
        <w:widowControl/>
        <w:spacing w:line="369" w:lineRule="exac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　　　)  (　　　)    (　　　)    (　　　)  (　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</w:t>
      </w:r>
    </w:p>
    <w:p>
      <w:pPr>
        <w:widowControl/>
        <w:spacing w:line="369" w:lineRule="exact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chún shú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jǐn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náng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pù shài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jiàn pán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pǔ xiě</w:t>
      </w:r>
    </w:p>
    <w:p>
      <w:pPr>
        <w:widowControl/>
        <w:spacing w:line="369" w:lineRule="exact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　　　)  (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　)  (　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)   (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　)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(      )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形近字</w:t>
      </w:r>
      <w:r>
        <w:rPr>
          <w:rFonts w:hint="eastAsia" w:ascii="宋体" w:hAnsi="宋体"/>
          <w:b/>
          <w:sz w:val="28"/>
          <w:szCs w:val="28"/>
        </w:rPr>
        <w:t>组词</w:t>
      </w:r>
      <w:r>
        <w:rPr>
          <w:rFonts w:hint="eastAsia" w:ascii="宋体" w:hAnsi="宋体"/>
          <w:b/>
          <w:sz w:val="28"/>
          <w:szCs w:val="28"/>
          <w:lang w:eastAsia="zh-CN"/>
        </w:rPr>
        <w:t>。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锦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)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)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)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(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缕（    ） 谱（     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="225" w:afterAutospacing="0" w:line="560" w:lineRule="exact"/>
        <w:ind w:right="0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)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(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)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健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(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(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楼（     ）普（     ）  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5"/>
          <w:szCs w:val="25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补充成语</w:t>
      </w:r>
      <w:r>
        <w:rPr>
          <w:rFonts w:hint="eastAsia" w:ascii="宋体" w:hAnsi="宋体"/>
          <w:b/>
          <w:sz w:val="28"/>
          <w:szCs w:val="28"/>
        </w:rPr>
        <w:t>。（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☆）</w:t>
      </w:r>
    </w:p>
    <w:p>
      <w:pPr>
        <w:widowControl/>
        <w:spacing w:line="369" w:lineRule="exact"/>
        <w:ind w:firstLine="480" w:firstLineChars="200"/>
        <w:jc w:val="left"/>
        <w:rPr>
          <w:rFonts w:ascii="汉语拼音" w:hAnsi="汉语拼音" w:eastAsia="宋体" w:cs="汉语拼音"/>
          <w:color w:val="000000"/>
          <w:kern w:val="0"/>
          <w:sz w:val="24"/>
          <w:szCs w:val="24"/>
        </w:rPr>
      </w:pP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妙(　　)生(　　)　余音绕(　　)　天(　　)之音　</w:t>
      </w:r>
      <w:r>
        <w:rPr>
          <w:rFonts w:hint="eastAsia" w:ascii="汉语拼音" w:hAnsi="汉语拼音" w:eastAsia="宋体" w:cs="汉语拼音"/>
          <w:color w:val="000000"/>
          <w:kern w:val="0"/>
          <w:sz w:val="24"/>
          <w:szCs w:val="24"/>
        </w:rPr>
        <w:t xml:space="preserve"> 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画龙点(　　)</w:t>
      </w:r>
    </w:p>
    <w:p>
      <w:pPr>
        <w:widowControl/>
        <w:spacing w:line="369" w:lineRule="exact"/>
        <w:ind w:firstLine="480" w:firstLineChars="200"/>
        <w:jc w:val="left"/>
        <w:rPr>
          <w:rFonts w:ascii="汉语拼音" w:hAnsi="汉语拼音" w:eastAsia="宋体" w:cs="汉语拼音"/>
          <w:color w:val="000000"/>
          <w:kern w:val="0"/>
          <w:sz w:val="24"/>
          <w:szCs w:val="24"/>
        </w:rPr>
      </w:pP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(　　)妙(　　)肖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笔走龙(　　)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行云(　　)水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轻歌(　　)舞</w:t>
      </w:r>
    </w:p>
    <w:p>
      <w:pPr>
        <w:widowControl/>
        <w:spacing w:line="369" w:lineRule="exact"/>
        <w:ind w:firstLine="480" w:firstLineChars="200"/>
        <w:jc w:val="left"/>
        <w:rPr>
          <w:rFonts w:ascii="汉语拼音" w:hAnsi="汉语拼音" w:eastAsia="宋体" w:cs="汉语拼音"/>
          <w:color w:val="000000"/>
          <w:kern w:val="0"/>
          <w:sz w:val="24"/>
          <w:szCs w:val="24"/>
        </w:rPr>
      </w:pP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(　　)(　　)如生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黄钟大(　　)　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巧夺天(　　)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ab/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高(　</w:t>
      </w:r>
      <w:r>
        <w:rPr>
          <w:rFonts w:hint="eastAsia" w:ascii="汉语拼音" w:hAnsi="汉语拼音" w:eastAsia="宋体" w:cs="汉语拼音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汉语拼音" w:hAnsi="汉语拼音" w:eastAsia="宋体" w:cs="汉语拼音"/>
          <w:color w:val="000000"/>
          <w:kern w:val="0"/>
          <w:sz w:val="24"/>
          <w:szCs w:val="24"/>
        </w:rPr>
        <w:t>　)流(　　)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、按要求改写句子（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☆）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>兄妹俩被美妙的琴声陶醉了。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改“把”字句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姑娘说:“哥哥,你别难过,我不过随便说说罢了。”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改写成转述句：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伯牙破琴绝弦,终身不复鼓琴,以为世无足复为鼓琴者。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写出意思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皎洁的月光洒满大地,好像。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（补充句子）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第二部分：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积累与运用</w:t>
      </w:r>
      <w:r>
        <w:rPr>
          <w:rFonts w:hint="eastAsia" w:ascii="宋体" w:hAnsi="宋体"/>
          <w:b/>
          <w:sz w:val="32"/>
          <w:szCs w:val="32"/>
        </w:rPr>
        <w:t>。（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☆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1.方鼓琴而志在太山,锺子期曰:“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,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。”少选之间而志在流水,锺子期又曰:“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,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。” 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2.古语有云:“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。”不可改也。 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3.她仿佛也看到了,看到了她从来没有看到过的景象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。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第三部分：口语交际。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小龙妈妈给小龙买了一双溜冰鞋，回家试穿后发现小了一个尺码。妈妈告诉小龙，鞋是在文蜂商场买的，女营业员四十岁左右，让小龙拿着发票自己去换，如果你是小龙，到了柜台，你准备怎样</w:t>
      </w:r>
      <w:r>
        <w:rPr>
          <w:rFonts w:hint="eastAsia"/>
          <w:sz w:val="28"/>
          <w:szCs w:val="28"/>
          <w:lang w:eastAsia="zh-CN"/>
        </w:rPr>
        <w:t>围绕“换鞋”这个话题</w:t>
      </w:r>
      <w:r>
        <w:rPr>
          <w:rFonts w:hint="eastAsia"/>
          <w:sz w:val="28"/>
          <w:szCs w:val="28"/>
        </w:rPr>
        <w:t>和女营业员说</w:t>
      </w:r>
      <w:r>
        <w:rPr>
          <w:rFonts w:hint="eastAsia"/>
          <w:sz w:val="28"/>
          <w:szCs w:val="28"/>
          <w:lang w:eastAsia="zh-CN"/>
        </w:rPr>
        <w:t>呢</w:t>
      </w:r>
      <w:r>
        <w:rPr>
          <w:rFonts w:hint="eastAsia"/>
          <w:sz w:val="28"/>
          <w:szCs w:val="28"/>
        </w:rPr>
        <w:t>？ </w:t>
      </w:r>
    </w:p>
    <w:p>
      <w:pPr>
        <w:pStyle w:val="2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2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pStyle w:val="2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2"/>
        <w:rPr>
          <w:rFonts w:hint="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sz w:val="32"/>
          <w:szCs w:val="32"/>
        </w:rPr>
        <w:t>部分：阅读乐园</w:t>
      </w:r>
      <w:r>
        <w:rPr>
          <w:rFonts w:hint="eastAsia" w:ascii="宋体" w:hAnsi="宋体"/>
          <w:b/>
          <w:sz w:val="32"/>
          <w:szCs w:val="32"/>
          <w:lang w:eastAsia="zh-CN"/>
        </w:rPr>
        <w:t>。</w:t>
      </w:r>
      <w:r>
        <w:rPr>
          <w:rFonts w:hint="eastAsia" w:ascii="宋体" w:hAnsi="宋体"/>
          <w:b/>
          <w:sz w:val="32"/>
          <w:szCs w:val="32"/>
        </w:rPr>
        <w:t>(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Fonts w:hint="eastAsia" w:ascii="宋体" w:hAnsi="宋体"/>
          <w:b/>
          <w:sz w:val="32"/>
          <w:szCs w:val="32"/>
        </w:rPr>
        <w:t xml:space="preserve">☆)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both"/>
        <w:textAlignment w:val="auto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napToGrid w:val="0"/>
          <w:sz w:val="28"/>
          <w:szCs w:val="28"/>
          <w:lang w:val="en-US" w:eastAsia="zh-CN"/>
        </w:rPr>
        <w:t>（一）课内精彩回放。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共6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皮鞋匠静静地听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着。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一阵风把蜡烛吹灭了，月光照进窗子，茅屋里的一切好像披上了银纱，显得格外清幽。贝多芬望了望站在他身旁的兄妹俩，借着清幽的月光，按起了琴键。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皮鞋匠静静地听着。他好像面对着大海，月亮正从（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）的地方升起来。（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）的海面上，霎时间洒遍了银光。月亮越升越高，穿过（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）轻纱似的微云。忽然，海面上刮起了大风，卷起了巨浪。被月光照得雪亮的浪花，一个连一个朝着岸边涌过来……皮鞋匠看看妹妹，月光正照在她那（恬静）的脸上，照着她睁得大大的眼睛。她仿佛也看到了，看到了她从来没有看到过的景象，在月光照耀下的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）的大海。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br w:type="textWrapping"/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按原文填空。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下面不是比喻句的一句是（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）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0.5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①月光照进窗子，茅屋里的一切好像披上了银纱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②月亮越升越高，穿过轻纱似的微云。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③她仿佛也看到了，看到了她从来没有看到过的景象，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用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“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”在文中画出实在事物，用“～～”划出联想的内容。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皮鞋匠的第一次联想描绘了三幅画面，它们是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1.5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(1)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(2)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(3)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</w:t>
      </w: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为什么说盲姑娘“仿佛”也看到了她从没看见过的景象？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outlineLvl w:val="9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（二）课外阅读：</w:t>
      </w:r>
      <w:r>
        <w:rPr>
          <w:rFonts w:hint="eastAsia" w:ascii="宋体" w:hAnsi="宋体"/>
          <w:b/>
          <w:sz w:val="28"/>
          <w:szCs w:val="28"/>
        </w:rPr>
        <w:t>阅读下列短文，回答问题。(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共5</w:t>
      </w:r>
      <w:r>
        <w:rPr>
          <w:rFonts w:hint="eastAsia" w:ascii="宋体" w:hAnsi="宋体"/>
          <w:b/>
          <w:sz w:val="28"/>
          <w:szCs w:val="28"/>
        </w:rPr>
        <w:t>☆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3373" w:firstLineChars="14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掌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声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上小学的时候,我们班有位叫英子的同学。她很文静,总是默默地坐在教室的一角。上课前,她早早地就来到教室,下课后,她又总是最后一个离开。因为她小时候生过病,腿脚落下了残疾,不愿意让别人看见她走路的姿势。 一天,老师让同学们轮流上讲台讲故事。轮到英子的时候,全班同学的目光一齐投向了那个角落,英子立刻把头低了下去。老师是刚调来的,还不知道英子的情况。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 xml:space="preserve"> 英子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dotted"/>
          <w:shd w:val="clear" w:color="auto" w:fill="FFFFFF"/>
        </w:rPr>
        <w:t>犹豫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了一会儿,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dotted"/>
          <w:shd w:val="clear" w:color="auto" w:fill="FFFFFF"/>
        </w:rPr>
        <w:t>慢吞吞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地站了起来,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dotted"/>
          <w:shd w:val="clear" w:color="auto" w:fill="FFFFFF"/>
        </w:rPr>
        <w:t>眼圈红红的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。在全班同学的注视下,她终于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dotted"/>
          <w:shd w:val="clear" w:color="auto" w:fill="FFFFFF"/>
        </w:rPr>
        <w:t>一摇一晃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地走上了讲台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。就在英子刚刚站定的那一刻,教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室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里骤然间响起了掌声,那掌声热烈而持久。在掌声里,我们看到,英子的泪水流了下来。掌声渐渐平息,英子也镇定了情绪,开始讲述自己的一个小故事。她的普通话说得很好,声音也十分动听。故事讲完了,教室里又响起了热烈的掌声。英子向大家深深地鞠了一躬,然后,在掌声里一摇一晃地走下了讲台。 从那以后,英子就像变了一个人似.(sì shì)的,不(再 在)像以前那么忧郁。她和同学们一起游戏说笑,甚至在一次(连 联)欢会上,还让同学们教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(jiāo jiào)她跳舞。 几年以后,我们上了不同的中学。英子给我来信说:“我永远不会忘记那掌声,因为它使我明白,同学们并没有歧视我。大家的掌声给了我极大的鼓励,使我鼓起勇气微笑着面对生活。”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用“√”从文中括号</w:t>
      </w:r>
      <w:r>
        <w:rPr>
          <w:rFonts w:hint="eastAsia"/>
        </w:rPr>
        <w:t>内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选出正确的音节和汉字。</w:t>
      </w:r>
      <w:r>
        <w:rPr>
          <w:rFonts w:hint="eastAsia" w:ascii="宋体" w:hAnsi="宋体" w:eastAsia="宋体" w:cs="宋体"/>
          <w:b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读句子,注意加点的词句,你从中体会到了英子什么样的心情? 英子犹豫了一会儿......,慢吞吞地....站了起来,眼圈红红的....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英子前后有怎样的情感变化?将表示英子情感变化的词语填在下面的括号里。 英子的情感变化:(_____)—(_____)—(_____)—(_____) 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短文一共写到了几次掌声?分别代表着什么含义?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英子为什么“永远不会忘记那掌声”?结合文章</w:t>
      </w:r>
      <w:r>
        <w:rPr>
          <w:rFonts w:hint="eastAsia"/>
        </w:rPr>
        <w:t>内容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,谈谈你的理解。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szCs w:val="28"/>
        </w:rPr>
        <w:t>☆</w:t>
      </w:r>
      <w:r>
        <w:rPr>
          <w:rFonts w:hint="eastAsia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  <w:r>
        <w:rPr>
          <w:rFonts w:hint="eastAsia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（三）</w:t>
      </w:r>
      <w:r>
        <w:rPr>
          <w:rFonts w:hint="eastAsia" w:ascii="宋体" w:hAnsi="宋体" w:eastAsia="宋体" w:cs="宋体"/>
          <w:b/>
          <w:bCs/>
          <w:snapToGrid w:val="0"/>
          <w:sz w:val="28"/>
          <w:szCs w:val="28"/>
          <w:lang w:val="en-US" w:eastAsia="zh-CN"/>
        </w:rPr>
        <w:t>快乐读书吧。</w:t>
      </w:r>
      <w:r>
        <w:rPr>
          <w:rFonts w:hint="eastAsia" w:ascii="宋体" w:hAnsi="宋体" w:eastAsia="宋体" w:cs="宋体"/>
          <w:b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共1</w:t>
      </w:r>
      <w:r>
        <w:rPr>
          <w:rFonts w:hint="eastAsia" w:ascii="宋体" w:hAnsi="宋体" w:eastAsia="宋体" w:cs="宋体"/>
          <w:b/>
          <w:sz w:val="28"/>
          <w:szCs w:val="28"/>
        </w:rPr>
        <w:t>☆）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75" w:afterAutospacing="0" w:line="252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1．《爱的教育》的主人公安利柯是一个小学生。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75" w:afterAutospacing="0" w:line="252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2．《爱的教育》的作者是英国著名儿童文学作家亚米契斯。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（ 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75" w:afterAutospacing="0" w:line="252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3．我的朋友卡隆因为生病迟入学两年，他为人正直、厚道，常斥骂欺负别人的人。（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75" w:afterAutospacing="0" w:line="25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4．“从小尊敬军旗的人，长大就一定会捍卫军旗！”这句话是校长说的。（</w:t>
      </w:r>
      <w:r>
        <w:rPr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4"/>
          <w:szCs w:val="24"/>
          <w:shd w:val="clear" w:color="auto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color="auto" w:fill="FFFFFF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  <w:szCs w:val="28"/>
        </w:rPr>
        <w:t>部分：习作乐园。（1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☆）</w:t>
      </w:r>
    </w:p>
    <w:p>
      <w:pPr>
        <w:spacing w:line="5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在劳动中我们可以感受到生活的乐趣，只要你用心体会，就会发现你的生活充满了无穷的乐趣，请围绕“乐趣”这一话题，写一篇450字左右的记叙文。</w:t>
      </w:r>
      <w:r>
        <w:rPr>
          <w:rFonts w:ascii="宋体" w:hAnsi="宋体"/>
          <w:sz w:val="28"/>
          <w:szCs w:val="28"/>
        </w:rPr>
        <w:t>要求：1.自拟题目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>2.书写工整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 xml:space="preserve"> 3.把内容写具体，</w:t>
      </w:r>
      <w:r>
        <w:rPr>
          <w:rFonts w:hint="eastAsia" w:ascii="宋体" w:hAnsi="宋体"/>
          <w:sz w:val="28"/>
          <w:szCs w:val="28"/>
        </w:rPr>
        <w:t>语句通顺。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0" w:afterAutospacing="0" w:line="460" w:lineRule="exact"/>
        <w:ind w:leftChars="0" w:right="0" w:rightChars="0" w:firstLine="5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5"/>
          <w:sz w:val="28"/>
          <w:szCs w:val="28"/>
          <w:shd w:val="clear" w:color="auto" w:fill="FFFFFF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98" w:right="1134" w:bottom="999" w:left="1051" w:header="0" w:footer="851" w:gutter="113"/>
          <w:pgNumType w:start="1"/>
          <w:cols w:space="1331" w:num="2"/>
          <w:docGrid w:type="lines" w:linePitch="400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语拼音">
    <w:altName w:val="Segoe Print"/>
    <w:panose1 w:val="000B0604020202020204"/>
    <w:charset w:val="00"/>
    <w:family w:val="swiss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 xml:space="preserve">                                             1                                                                                                    2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Style w:val="11"/>
        <w:rFonts w:hint="eastAsia"/>
      </w:rPr>
      <w:t xml:space="preserve">                                          3                                                                                                       4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3104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-492760</wp:posOffset>
              </wp:positionH>
              <wp:positionV relativeFrom="paragraph">
                <wp:posOffset>241300</wp:posOffset>
              </wp:positionV>
              <wp:extent cx="923925" cy="9014460"/>
              <wp:effectExtent l="5080" t="4445" r="4445" b="10795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 cap="rnd" cmpd="sng">
                        <a:solidFill>
                          <a:srgbClr val="FFFFFF"/>
                        </a:solidFill>
                        <a:prstDash val="sysDot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8.8pt;margin-top:19pt;height:709.8pt;width:72.7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+2OCg1gAAAAoB&#10;AAAPAAAAAAAAAAEAIAAAACIAAABkcnMvZG93bnJldi54bWxQSwECFAAUAAAACACHTuJAr8NP0h0C&#10;AABTBAAADgAAAAAAAAABACAAAAAlAQAAZHJzL2Uyb0RvYy54bWxQSwUGAAAAAAYABgBZAQAAtAUA&#10;AAAA&#10;">
              <v:fill on="t" focussize="0,0"/>
              <v:stroke weight="0.25pt" color="#FFFFFF" joinstyle="miter" dashstyle="1 1" endcap="round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-615950</wp:posOffset>
              </wp:positionH>
              <wp:positionV relativeFrom="paragraph">
                <wp:posOffset>368300</wp:posOffset>
              </wp:positionV>
              <wp:extent cx="923925" cy="9014460"/>
              <wp:effectExtent l="5080" t="4445" r="4445" b="10795"/>
              <wp:wrapSquare wrapText="bothSides"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ind w:firstLine="1320" w:firstLineChars="55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古城中学考试专用卷(内部资料,请勿外传)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学号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　　　　　　　　　   </w:t>
                          </w:r>
                        </w:p>
                        <w:p>
                          <w:pPr>
                            <w:ind w:firstLine="840" w:firstLineChars="300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⊙⊙⊙⊙⊙⊙⊙⊙⊙⊙⊙⊙　密　⊙⊙⊙⊙⊙⊙⊙⊙⊙⊙⊙　封　⊙⊙⊙⊙⊙⊙⊙⊙⊙⊙⊙⊙⊙　线　⊙⊙⊙⊙⊙⊙⊙⊙⊙⊙⊙⊙⊙</w:t>
                          </w: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48.5pt;margin-top:29pt;height:709.8pt;width:7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imPM/2QAAAAoB&#10;AAAPAAAAAAAAAAEAIAAAACIAAABkcnMvZG93bnJldi54bWxQSwECFAAUAAAACACHTuJATpLmDxoC&#10;AABTBAAADgAAAAAAAAABACAAAAAoAQAAZHJzL2Uyb0RvYy54bWxQSwUGAAAAAAYABgBZAQAAtAUA&#10;AAAA&#10;">
              <v:fill on="t" focussize="0,0"/>
              <v:stroke color="#FFFFFF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320" w:firstLineChars="5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古城中学考试专用卷(内部资料,请勿外传)  班级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　</w:t>
                    </w:r>
                    <w:r>
                      <w:rPr>
                        <w:rFonts w:hint="eastAsia"/>
                        <w:sz w:val="24"/>
                      </w:rPr>
                      <w:t>学号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　　　　　　　　　   </w:t>
                    </w:r>
                  </w:p>
                  <w:p>
                    <w:pPr>
                      <w:ind w:firstLine="840" w:firstLineChars="300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⊙⊙⊙⊙⊙⊙⊙⊙⊙⊙⊙⊙　密　⊙⊙⊙⊙⊙⊙⊙⊙⊙⊙⊙　封　⊙⊙⊙⊙⊙⊙⊙⊙⊙⊙⊙⊙⊙　线　⊙⊙⊙⊙⊙⊙⊙⊙⊙⊙⊙⊙⊙</w:t>
                    </w: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24DC69"/>
    <w:multiLevelType w:val="singleLevel"/>
    <w:tmpl w:val="1824DC6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4EAA0D"/>
    <w:multiLevelType w:val="singleLevel"/>
    <w:tmpl w:val="5F4EAA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attachedTemplate r:id="rId1"/>
  <w:documentProtection w:enforcement="0"/>
  <w:defaultTabStop w:val="420"/>
  <w:evenAndOddHeaders w:val="1"/>
  <w:drawingGridHorizontalSpacing w:val="97"/>
  <w:drawingGridVerticalSpacing w:val="200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5D92"/>
    <w:rsid w:val="00063536"/>
    <w:rsid w:val="00085677"/>
    <w:rsid w:val="0008618A"/>
    <w:rsid w:val="00093028"/>
    <w:rsid w:val="000A2DAB"/>
    <w:rsid w:val="000B0B57"/>
    <w:rsid w:val="000C42EC"/>
    <w:rsid w:val="000F6A36"/>
    <w:rsid w:val="00111FD1"/>
    <w:rsid w:val="00117FCA"/>
    <w:rsid w:val="001219BD"/>
    <w:rsid w:val="0014076A"/>
    <w:rsid w:val="00156BA4"/>
    <w:rsid w:val="001A03C5"/>
    <w:rsid w:val="001F33AB"/>
    <w:rsid w:val="00225B65"/>
    <w:rsid w:val="0023198F"/>
    <w:rsid w:val="0023471E"/>
    <w:rsid w:val="00243B32"/>
    <w:rsid w:val="00257B45"/>
    <w:rsid w:val="002816B1"/>
    <w:rsid w:val="00281E43"/>
    <w:rsid w:val="002A5A6E"/>
    <w:rsid w:val="002A5C44"/>
    <w:rsid w:val="002D4EBE"/>
    <w:rsid w:val="002E1ADF"/>
    <w:rsid w:val="00330E9C"/>
    <w:rsid w:val="00330FBB"/>
    <w:rsid w:val="0033126D"/>
    <w:rsid w:val="00365FC4"/>
    <w:rsid w:val="00381F6B"/>
    <w:rsid w:val="00390C1B"/>
    <w:rsid w:val="00393998"/>
    <w:rsid w:val="003A0EAD"/>
    <w:rsid w:val="003C4359"/>
    <w:rsid w:val="004151FC"/>
    <w:rsid w:val="004151FF"/>
    <w:rsid w:val="00423F29"/>
    <w:rsid w:val="0046054F"/>
    <w:rsid w:val="004A2231"/>
    <w:rsid w:val="004A37C7"/>
    <w:rsid w:val="004A3CD6"/>
    <w:rsid w:val="004A4ECE"/>
    <w:rsid w:val="004B35D4"/>
    <w:rsid w:val="004C5FC5"/>
    <w:rsid w:val="00500F12"/>
    <w:rsid w:val="00502F70"/>
    <w:rsid w:val="00511F03"/>
    <w:rsid w:val="00521FD2"/>
    <w:rsid w:val="00534BCE"/>
    <w:rsid w:val="00550566"/>
    <w:rsid w:val="00557676"/>
    <w:rsid w:val="005709EF"/>
    <w:rsid w:val="00592C6B"/>
    <w:rsid w:val="005C015E"/>
    <w:rsid w:val="005F2EA9"/>
    <w:rsid w:val="005F4095"/>
    <w:rsid w:val="005F6950"/>
    <w:rsid w:val="005F7776"/>
    <w:rsid w:val="00603BBD"/>
    <w:rsid w:val="00642B76"/>
    <w:rsid w:val="0065019C"/>
    <w:rsid w:val="00656E2D"/>
    <w:rsid w:val="00657FF7"/>
    <w:rsid w:val="00664BCE"/>
    <w:rsid w:val="0067158B"/>
    <w:rsid w:val="00672EDD"/>
    <w:rsid w:val="006970E4"/>
    <w:rsid w:val="006A595E"/>
    <w:rsid w:val="006A7BA5"/>
    <w:rsid w:val="006B3506"/>
    <w:rsid w:val="006B5C44"/>
    <w:rsid w:val="006C735F"/>
    <w:rsid w:val="00714A27"/>
    <w:rsid w:val="0072100E"/>
    <w:rsid w:val="00722B12"/>
    <w:rsid w:val="00723646"/>
    <w:rsid w:val="007578D9"/>
    <w:rsid w:val="007819A8"/>
    <w:rsid w:val="00783AA5"/>
    <w:rsid w:val="00796BBB"/>
    <w:rsid w:val="007A11CE"/>
    <w:rsid w:val="007E542D"/>
    <w:rsid w:val="00815806"/>
    <w:rsid w:val="00825FD9"/>
    <w:rsid w:val="00842FB9"/>
    <w:rsid w:val="0089260E"/>
    <w:rsid w:val="00895240"/>
    <w:rsid w:val="008A28FF"/>
    <w:rsid w:val="008A433B"/>
    <w:rsid w:val="008C2F6D"/>
    <w:rsid w:val="008E03F9"/>
    <w:rsid w:val="008F4B6F"/>
    <w:rsid w:val="0096713B"/>
    <w:rsid w:val="00982706"/>
    <w:rsid w:val="009845D3"/>
    <w:rsid w:val="00987AD4"/>
    <w:rsid w:val="00997CF4"/>
    <w:rsid w:val="009C13B7"/>
    <w:rsid w:val="009C5D53"/>
    <w:rsid w:val="009C6386"/>
    <w:rsid w:val="009F575F"/>
    <w:rsid w:val="00A0042E"/>
    <w:rsid w:val="00A02DAD"/>
    <w:rsid w:val="00A325AF"/>
    <w:rsid w:val="00A35E47"/>
    <w:rsid w:val="00A526D5"/>
    <w:rsid w:val="00A5466D"/>
    <w:rsid w:val="00A556EE"/>
    <w:rsid w:val="00A56833"/>
    <w:rsid w:val="00A70CC1"/>
    <w:rsid w:val="00A74DA0"/>
    <w:rsid w:val="00A84DEB"/>
    <w:rsid w:val="00A87D96"/>
    <w:rsid w:val="00AB61DF"/>
    <w:rsid w:val="00AC4213"/>
    <w:rsid w:val="00AE057D"/>
    <w:rsid w:val="00AE5120"/>
    <w:rsid w:val="00B14647"/>
    <w:rsid w:val="00B37839"/>
    <w:rsid w:val="00B4324F"/>
    <w:rsid w:val="00B50009"/>
    <w:rsid w:val="00B52964"/>
    <w:rsid w:val="00B740A7"/>
    <w:rsid w:val="00BC4F86"/>
    <w:rsid w:val="00BC7ACC"/>
    <w:rsid w:val="00BD5E7F"/>
    <w:rsid w:val="00BE510C"/>
    <w:rsid w:val="00BF3C96"/>
    <w:rsid w:val="00C02FC6"/>
    <w:rsid w:val="00C06C8F"/>
    <w:rsid w:val="00C07A8D"/>
    <w:rsid w:val="00C17A1D"/>
    <w:rsid w:val="00C310C1"/>
    <w:rsid w:val="00C41F48"/>
    <w:rsid w:val="00C52D66"/>
    <w:rsid w:val="00C805F0"/>
    <w:rsid w:val="00C92D91"/>
    <w:rsid w:val="00C94B5D"/>
    <w:rsid w:val="00CC2D55"/>
    <w:rsid w:val="00CE0222"/>
    <w:rsid w:val="00CE3539"/>
    <w:rsid w:val="00CF402F"/>
    <w:rsid w:val="00CF43C4"/>
    <w:rsid w:val="00D06AC6"/>
    <w:rsid w:val="00D1626D"/>
    <w:rsid w:val="00D26CB9"/>
    <w:rsid w:val="00D34529"/>
    <w:rsid w:val="00D54291"/>
    <w:rsid w:val="00D70FB0"/>
    <w:rsid w:val="00D8231A"/>
    <w:rsid w:val="00D87784"/>
    <w:rsid w:val="00DB774F"/>
    <w:rsid w:val="00DE0090"/>
    <w:rsid w:val="00E31C45"/>
    <w:rsid w:val="00E47F3E"/>
    <w:rsid w:val="00E50483"/>
    <w:rsid w:val="00E51CB4"/>
    <w:rsid w:val="00E54FAE"/>
    <w:rsid w:val="00E556E4"/>
    <w:rsid w:val="00E56332"/>
    <w:rsid w:val="00E6566E"/>
    <w:rsid w:val="00E6692A"/>
    <w:rsid w:val="00E732C3"/>
    <w:rsid w:val="00E87F7F"/>
    <w:rsid w:val="00EA73BF"/>
    <w:rsid w:val="00EB0977"/>
    <w:rsid w:val="00EB0BC0"/>
    <w:rsid w:val="00EC3B6D"/>
    <w:rsid w:val="00EC4A46"/>
    <w:rsid w:val="00EF08D5"/>
    <w:rsid w:val="00F0482B"/>
    <w:rsid w:val="00F05163"/>
    <w:rsid w:val="00F53E73"/>
    <w:rsid w:val="00F568DD"/>
    <w:rsid w:val="00F84DAD"/>
    <w:rsid w:val="00F95D36"/>
    <w:rsid w:val="00FC47FE"/>
    <w:rsid w:val="00FC7570"/>
    <w:rsid w:val="00FD0789"/>
    <w:rsid w:val="00FF15EC"/>
    <w:rsid w:val="01227892"/>
    <w:rsid w:val="016C12B6"/>
    <w:rsid w:val="01811C5F"/>
    <w:rsid w:val="01B23B4D"/>
    <w:rsid w:val="029C58A3"/>
    <w:rsid w:val="02B80EB3"/>
    <w:rsid w:val="0321357C"/>
    <w:rsid w:val="03310A2C"/>
    <w:rsid w:val="04194E1D"/>
    <w:rsid w:val="049C0318"/>
    <w:rsid w:val="060535CA"/>
    <w:rsid w:val="06056AA9"/>
    <w:rsid w:val="06BC0985"/>
    <w:rsid w:val="06F6719C"/>
    <w:rsid w:val="075E2F59"/>
    <w:rsid w:val="0790701B"/>
    <w:rsid w:val="07DA597F"/>
    <w:rsid w:val="08C63C4C"/>
    <w:rsid w:val="08D44E10"/>
    <w:rsid w:val="09622BE1"/>
    <w:rsid w:val="09A71738"/>
    <w:rsid w:val="09CA3D4D"/>
    <w:rsid w:val="0A4365F1"/>
    <w:rsid w:val="0A496D62"/>
    <w:rsid w:val="0AA17C2E"/>
    <w:rsid w:val="0ADE38BE"/>
    <w:rsid w:val="0CE02193"/>
    <w:rsid w:val="0DB86F2A"/>
    <w:rsid w:val="0E113951"/>
    <w:rsid w:val="0EE24F46"/>
    <w:rsid w:val="0F475451"/>
    <w:rsid w:val="0F7B1ABD"/>
    <w:rsid w:val="101B3480"/>
    <w:rsid w:val="10E1791A"/>
    <w:rsid w:val="10F94F5B"/>
    <w:rsid w:val="115B049F"/>
    <w:rsid w:val="11B77CF9"/>
    <w:rsid w:val="1204638B"/>
    <w:rsid w:val="132037D1"/>
    <w:rsid w:val="14986618"/>
    <w:rsid w:val="14E92C46"/>
    <w:rsid w:val="15B00536"/>
    <w:rsid w:val="166D11CB"/>
    <w:rsid w:val="166D51B5"/>
    <w:rsid w:val="16C40845"/>
    <w:rsid w:val="173E4211"/>
    <w:rsid w:val="17556FB7"/>
    <w:rsid w:val="1805663B"/>
    <w:rsid w:val="18F9627A"/>
    <w:rsid w:val="191B5612"/>
    <w:rsid w:val="1A145B80"/>
    <w:rsid w:val="1A19627D"/>
    <w:rsid w:val="1AB372F9"/>
    <w:rsid w:val="1AF12486"/>
    <w:rsid w:val="1B3E4935"/>
    <w:rsid w:val="1B3F3ECB"/>
    <w:rsid w:val="1B8B65FB"/>
    <w:rsid w:val="1BF51CE5"/>
    <w:rsid w:val="1C4D2820"/>
    <w:rsid w:val="1CA4221D"/>
    <w:rsid w:val="1CB433DD"/>
    <w:rsid w:val="1CBF4F7C"/>
    <w:rsid w:val="1CEE4D41"/>
    <w:rsid w:val="1D5A65D2"/>
    <w:rsid w:val="1D6A4B78"/>
    <w:rsid w:val="1D907C42"/>
    <w:rsid w:val="1DF0060A"/>
    <w:rsid w:val="1E8719A9"/>
    <w:rsid w:val="1EA3536A"/>
    <w:rsid w:val="1F22592D"/>
    <w:rsid w:val="1F8F739B"/>
    <w:rsid w:val="205C7456"/>
    <w:rsid w:val="20763F06"/>
    <w:rsid w:val="21117DD3"/>
    <w:rsid w:val="21200D31"/>
    <w:rsid w:val="22F21CEF"/>
    <w:rsid w:val="23077D12"/>
    <w:rsid w:val="238027C9"/>
    <w:rsid w:val="23967035"/>
    <w:rsid w:val="23F8697F"/>
    <w:rsid w:val="24E936C2"/>
    <w:rsid w:val="25061054"/>
    <w:rsid w:val="25815AEB"/>
    <w:rsid w:val="271D5CD9"/>
    <w:rsid w:val="27E11FAB"/>
    <w:rsid w:val="27E46366"/>
    <w:rsid w:val="286A2A40"/>
    <w:rsid w:val="29952AC9"/>
    <w:rsid w:val="29BC05E6"/>
    <w:rsid w:val="2A671916"/>
    <w:rsid w:val="2AF20F95"/>
    <w:rsid w:val="2B14460F"/>
    <w:rsid w:val="2B7F461F"/>
    <w:rsid w:val="2B877707"/>
    <w:rsid w:val="2BA74333"/>
    <w:rsid w:val="2BC47AAF"/>
    <w:rsid w:val="2D193CFD"/>
    <w:rsid w:val="2D785AA9"/>
    <w:rsid w:val="2F106245"/>
    <w:rsid w:val="2F5759EA"/>
    <w:rsid w:val="307C0812"/>
    <w:rsid w:val="30867F1B"/>
    <w:rsid w:val="30AA78EB"/>
    <w:rsid w:val="312E679C"/>
    <w:rsid w:val="31F31A4C"/>
    <w:rsid w:val="32407D35"/>
    <w:rsid w:val="32623363"/>
    <w:rsid w:val="32BF3B65"/>
    <w:rsid w:val="33A549DA"/>
    <w:rsid w:val="33F77FA6"/>
    <w:rsid w:val="341540B0"/>
    <w:rsid w:val="35557D81"/>
    <w:rsid w:val="35662ED9"/>
    <w:rsid w:val="35942299"/>
    <w:rsid w:val="370216DC"/>
    <w:rsid w:val="384237FA"/>
    <w:rsid w:val="38937F79"/>
    <w:rsid w:val="390C289E"/>
    <w:rsid w:val="399322FB"/>
    <w:rsid w:val="399A69F3"/>
    <w:rsid w:val="39B14AE3"/>
    <w:rsid w:val="3A2151E2"/>
    <w:rsid w:val="3A3253B3"/>
    <w:rsid w:val="3A486389"/>
    <w:rsid w:val="3AB437EF"/>
    <w:rsid w:val="3AB522AE"/>
    <w:rsid w:val="3BCE6EAD"/>
    <w:rsid w:val="3C9C524B"/>
    <w:rsid w:val="3CBE4F0D"/>
    <w:rsid w:val="3E3B12BD"/>
    <w:rsid w:val="3FE3232B"/>
    <w:rsid w:val="402E1596"/>
    <w:rsid w:val="41883505"/>
    <w:rsid w:val="42FA6F76"/>
    <w:rsid w:val="431652C6"/>
    <w:rsid w:val="43510ABC"/>
    <w:rsid w:val="43B413F2"/>
    <w:rsid w:val="43B900FE"/>
    <w:rsid w:val="43E53742"/>
    <w:rsid w:val="44A17B62"/>
    <w:rsid w:val="45881C15"/>
    <w:rsid w:val="475D40F8"/>
    <w:rsid w:val="47B73383"/>
    <w:rsid w:val="48A0155F"/>
    <w:rsid w:val="48D23C89"/>
    <w:rsid w:val="48E55299"/>
    <w:rsid w:val="491B68AF"/>
    <w:rsid w:val="492013D9"/>
    <w:rsid w:val="493C60A8"/>
    <w:rsid w:val="49776E0C"/>
    <w:rsid w:val="4A1C4289"/>
    <w:rsid w:val="4A52063B"/>
    <w:rsid w:val="4AE15A3D"/>
    <w:rsid w:val="4AE651F5"/>
    <w:rsid w:val="4B076CA5"/>
    <w:rsid w:val="4B192298"/>
    <w:rsid w:val="4BCE26A7"/>
    <w:rsid w:val="4E961F91"/>
    <w:rsid w:val="4EFD3FB7"/>
    <w:rsid w:val="4F212E86"/>
    <w:rsid w:val="4F6A52A0"/>
    <w:rsid w:val="50BF53DA"/>
    <w:rsid w:val="50F52CFF"/>
    <w:rsid w:val="50F97374"/>
    <w:rsid w:val="51446097"/>
    <w:rsid w:val="51464653"/>
    <w:rsid w:val="525A146B"/>
    <w:rsid w:val="52D64D79"/>
    <w:rsid w:val="53446E1A"/>
    <w:rsid w:val="53DD1128"/>
    <w:rsid w:val="540A3152"/>
    <w:rsid w:val="554E6DF0"/>
    <w:rsid w:val="561A6B0B"/>
    <w:rsid w:val="56982DAC"/>
    <w:rsid w:val="57D13B62"/>
    <w:rsid w:val="58A46A0C"/>
    <w:rsid w:val="5A22442E"/>
    <w:rsid w:val="5A815910"/>
    <w:rsid w:val="5ADD6A72"/>
    <w:rsid w:val="5BE079FC"/>
    <w:rsid w:val="5C2D7FD4"/>
    <w:rsid w:val="5C7066F8"/>
    <w:rsid w:val="5C881AF1"/>
    <w:rsid w:val="5C8A3684"/>
    <w:rsid w:val="5D667D7C"/>
    <w:rsid w:val="5DA7153D"/>
    <w:rsid w:val="5FA1292D"/>
    <w:rsid w:val="5FDF05E1"/>
    <w:rsid w:val="60271491"/>
    <w:rsid w:val="60BB6C12"/>
    <w:rsid w:val="61BE7722"/>
    <w:rsid w:val="62690A4F"/>
    <w:rsid w:val="62F1002F"/>
    <w:rsid w:val="638E7DB5"/>
    <w:rsid w:val="65991E48"/>
    <w:rsid w:val="67C43AA3"/>
    <w:rsid w:val="67F42F4D"/>
    <w:rsid w:val="68DE0F69"/>
    <w:rsid w:val="6A0D418A"/>
    <w:rsid w:val="6A414AF1"/>
    <w:rsid w:val="6ABE7D0D"/>
    <w:rsid w:val="6B385624"/>
    <w:rsid w:val="6B9A4C80"/>
    <w:rsid w:val="6C373EEE"/>
    <w:rsid w:val="6C4728B6"/>
    <w:rsid w:val="6C7D361D"/>
    <w:rsid w:val="6CB57156"/>
    <w:rsid w:val="6CDF3C72"/>
    <w:rsid w:val="6DC34C89"/>
    <w:rsid w:val="6DDF3E39"/>
    <w:rsid w:val="6E5B1F2D"/>
    <w:rsid w:val="6E80215B"/>
    <w:rsid w:val="6FB20E08"/>
    <w:rsid w:val="702B1F1E"/>
    <w:rsid w:val="7149092C"/>
    <w:rsid w:val="715D006A"/>
    <w:rsid w:val="71B124EB"/>
    <w:rsid w:val="736C4CD4"/>
    <w:rsid w:val="73C31078"/>
    <w:rsid w:val="76A87AFF"/>
    <w:rsid w:val="77127375"/>
    <w:rsid w:val="77194901"/>
    <w:rsid w:val="77EE1669"/>
    <w:rsid w:val="77F93003"/>
    <w:rsid w:val="782D622E"/>
    <w:rsid w:val="78593A04"/>
    <w:rsid w:val="78A550F3"/>
    <w:rsid w:val="799A3BF4"/>
    <w:rsid w:val="799B55B4"/>
    <w:rsid w:val="7AA57707"/>
    <w:rsid w:val="7B5F2258"/>
    <w:rsid w:val="7BC56B03"/>
    <w:rsid w:val="7CAB2837"/>
    <w:rsid w:val="7DF802B8"/>
    <w:rsid w:val="7E493E9F"/>
    <w:rsid w:val="7EA370B6"/>
    <w:rsid w:val="7EE70E85"/>
    <w:rsid w:val="7EF1462E"/>
    <w:rsid w:val="7F883707"/>
    <w:rsid w:val="7F926F84"/>
    <w:rsid w:val="7FC13EC2"/>
    <w:rsid w:val="7FCE6C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BT5"/>
    <w:basedOn w:val="10"/>
    <w:uiPriority w:val="0"/>
    <w:rPr>
      <w:rFonts w:eastAsia="黑体"/>
      <w:bCs/>
    </w:rPr>
  </w:style>
  <w:style w:type="paragraph" w:customStyle="1" w:styleId="14">
    <w:name w:val="Normal_0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15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35821;&#25991;&#35797;&#39064;&#27169;&#29256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语文试题模版</Template>
  <Company>Microsoft</Company>
  <Pages>3</Pages>
  <Words>2160</Words>
  <Characters>2397</Characters>
  <Lines>34</Lines>
  <Paragraphs>9</Paragraphs>
  <TotalTime>157282081</TotalTime>
  <ScaleCrop>false</ScaleCrop>
  <LinksUpToDate>false</LinksUpToDate>
  <CharactersWithSpaces>3688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2013-04-16T06:05:00Z</dcterms:created>
  <dc:creator>pwkgc</dc:creator>
  <cp:lastModifiedBy>。</cp:lastModifiedBy>
  <cp:lastPrinted>2016-04-21T03:47:00Z</cp:lastPrinted>
  <dcterms:modified xsi:type="dcterms:W3CDTF">2022-08-19T02:30:20Z</dcterms:modified>
  <dc:title>古城初中试卷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F6236E5F3F7047049BE2DF0BA17CC080</vt:lpwstr>
  </property>
</Properties>
</file>