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0CF" w:rsidRPr="00E81558" w:rsidRDefault="00B74364" w:rsidP="00FA2FD2">
      <w:pPr>
        <w:spacing w:line="360" w:lineRule="auto"/>
        <w:jc w:val="center"/>
        <w:textAlignment w:val="center"/>
      </w:pPr>
      <w:r w:rsidRPr="00B74364">
        <w:rPr>
          <w:rFonts w:ascii="Times New Roman" w:eastAsia="Times New Roman" w:hAnsi="Times New Roman" w:cs="Times New Roman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824pt;margin-top:839pt;width:36pt;height:38pt;z-index:251658240;mso-position-horizontal-relative:page;mso-position-vertical-relative:top-margin-area">
            <v:imagedata r:id="rId9" o:title=""/>
            <w10:wrap anchorx="page"/>
          </v:shape>
        </w:pict>
      </w:r>
      <w:bookmarkStart w:id="0" w:name="_GoBack"/>
      <w:bookmarkEnd w:id="0"/>
      <w:r w:rsidR="00AD57AC">
        <w:rPr>
          <w:rFonts w:ascii="Times New Roman" w:eastAsia="Times New Roman" w:hAnsi="Times New Roman" w:cs="Times New Roman"/>
          <w:b/>
          <w:sz w:val="32"/>
        </w:rPr>
        <w:t>2022</w:t>
      </w:r>
      <w:r w:rsidR="00AD57AC">
        <w:rPr>
          <w:rFonts w:ascii="SimSun" w:eastAsia="SimSun" w:hAnsi="SimSun" w:cs="SimSun"/>
          <w:b/>
          <w:sz w:val="32"/>
        </w:rPr>
        <w:t>年贵州省毕节市中考历史试卷</w:t>
      </w:r>
    </w:p>
    <w:p w:rsidR="005130CF" w:rsidRPr="00E81558" w:rsidRDefault="005130CF" w:rsidP="00FA2FD2">
      <w:pPr>
        <w:spacing w:line="360" w:lineRule="auto"/>
        <w:textAlignment w:val="center"/>
      </w:pPr>
    </w:p>
    <w:p w:rsidR="005130CF" w:rsidRPr="00E81558" w:rsidRDefault="00AD57AC" w:rsidP="00FA2FD2">
      <w:pPr>
        <w:spacing w:line="360" w:lineRule="auto"/>
        <w:textAlignment w:val="center"/>
      </w:pPr>
      <w:r>
        <w:rPr>
          <w:rFonts w:ascii="SimHei" w:eastAsia="SimHei" w:hAnsi="SimHei" w:cs="SimHei"/>
        </w:rPr>
        <w:t>一、单选题（本大题共</w:t>
      </w:r>
      <w:r>
        <w:rPr>
          <w:rFonts w:ascii="Times New Roman" w:eastAsia="Times New Roman" w:hAnsi="Times New Roman" w:cs="Times New Roman"/>
          <w:b/>
        </w:rPr>
        <w:t>13</w:t>
      </w:r>
      <w:r>
        <w:rPr>
          <w:rFonts w:ascii="SimHei" w:eastAsia="SimHei" w:hAnsi="SimHei" w:cs="SimHei"/>
        </w:rPr>
        <w:t>小题，共</w:t>
      </w:r>
      <w:r>
        <w:rPr>
          <w:rFonts w:ascii="Times New Roman" w:eastAsia="Times New Roman" w:hAnsi="Times New Roman" w:cs="Times New Roman"/>
          <w:b/>
        </w:rPr>
        <w:t>26.0</w:t>
      </w:r>
      <w:r>
        <w:rPr>
          <w:rFonts w:ascii="SimHei" w:eastAsia="SimHei" w:hAnsi="SimHei" w:cs="SimHei"/>
        </w:rPr>
        <w:t>分）</w:t>
      </w:r>
    </w:p>
    <w:p w:rsidR="005130CF" w:rsidRPr="00E81558" w:rsidRDefault="00AD57AC" w:rsidP="00FA2FD2">
      <w:pPr>
        <w:numPr>
          <w:ilvl w:val="0"/>
          <w:numId w:val="1"/>
        </w:numPr>
        <w:spacing w:line="360" w:lineRule="auto"/>
        <w:textAlignment w:val="center"/>
      </w:pPr>
      <w:bookmarkStart w:id="1" w:name="topic_6ad1b3e8-65f4-4b20-8d42-a92297d636"/>
      <w:r>
        <w:rPr>
          <w:rFonts w:ascii="Times New Roman" w:eastAsia="Times New Roman" w:hAnsi="Times New Roman" w:cs="Times New Roman"/>
          <w:kern w:val="0"/>
          <w:szCs w:val="21"/>
        </w:rPr>
        <w:t>2017</w:t>
      </w:r>
      <w:r>
        <w:rPr>
          <w:rFonts w:ascii="SimSun" w:eastAsia="SimSun" w:hAnsi="SimSun" w:cs="SimSun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月，习近平在联合国大会演讲时指出：我们要推进国际关系民主化，不能搞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一国独霸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或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几方共治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。世界命运应由各国共同掌握，国际规则应由各国共同书写，全球事务应由各国共同治理，发展成果应由各国共同分享。这体现的主题是（　　）</w:t>
      </w:r>
      <w:bookmarkEnd w:id="1"/>
    </w:p>
    <w:p w:rsidR="005130CF" w:rsidRPr="00E81558" w:rsidRDefault="00AD57AC"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既定的国际规则不需要改变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霸权主义威胁已经不复存在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要努力构建人类命运共同体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世界由单极化向多极化转变</w:t>
      </w:r>
    </w:p>
    <w:p w:rsidR="005130CF" w:rsidRPr="00E81558" w:rsidRDefault="00AD57AC">
      <w:pPr>
        <w:numPr>
          <w:ilvl w:val="0"/>
          <w:numId w:val="1"/>
        </w:numPr>
        <w:spacing w:line="360" w:lineRule="auto"/>
        <w:textAlignment w:val="center"/>
      </w:pPr>
      <w:bookmarkStart w:id="2" w:name="topic_33e87264-ed30-49dd-bcd0-88ff925ed7"/>
      <w:r>
        <w:rPr>
          <w:rFonts w:ascii="SimSun" w:eastAsia="SimSun" w:hAnsi="SimSun" w:cs="SimSun"/>
          <w:kern w:val="0"/>
          <w:szCs w:val="21"/>
        </w:rPr>
        <w:t>河姆渡遗址出土的稻谷、稻秆堆积物，半坡遗址出土的粟、菜籽遗存，可实证我国六七千年前（　　）</w:t>
      </w:r>
      <w:bookmarkEnd w:id="2"/>
    </w:p>
    <w:p w:rsidR="005130CF" w:rsidRPr="00E81558" w:rsidRDefault="00AD57AC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远古人类的产生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原始农业的兴起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盘古传说的真实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早期国家的建立</w:t>
      </w:r>
    </w:p>
    <w:p w:rsidR="005130CF" w:rsidRPr="00E81558" w:rsidRDefault="00AD57AC">
      <w:pPr>
        <w:numPr>
          <w:ilvl w:val="0"/>
          <w:numId w:val="1"/>
        </w:numPr>
        <w:spacing w:line="360" w:lineRule="auto"/>
        <w:textAlignment w:val="center"/>
      </w:pPr>
      <w:bookmarkStart w:id="3" w:name="topic_1e44e62f-2b17-4409-8173-d0a9f7e975"/>
      <w:r>
        <w:rPr>
          <w:rFonts w:ascii="SimSun" w:eastAsia="SimSun" w:hAnsi="SimSun" w:cs="SimSun"/>
          <w:kern w:val="0"/>
          <w:szCs w:val="21"/>
        </w:rPr>
        <w:t>杜佑《通典》记载：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至（贞观）八年、九年，频至丰稔，米斗四五钱，马牛布野，外户动辄数月不闭。至（贞观）十五年，米每斗值二钱。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此社会状况的出现得益于（　　）</w:t>
      </w:r>
      <w:bookmarkEnd w:id="3"/>
    </w:p>
    <w:p w:rsidR="005130CF" w:rsidRPr="00E81558" w:rsidRDefault="00AD57AC"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唐太宗的励精图治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武则天的承前启后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唐玄宗的开元盛世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宋太祖的重文轻武</w:t>
      </w:r>
    </w:p>
    <w:p w:rsidR="005130CF" w:rsidRPr="00E81558" w:rsidRDefault="00AD57AC">
      <w:pPr>
        <w:numPr>
          <w:ilvl w:val="0"/>
          <w:numId w:val="1"/>
        </w:numPr>
        <w:spacing w:line="360" w:lineRule="auto"/>
        <w:textAlignment w:val="center"/>
      </w:pPr>
      <w:bookmarkStart w:id="4" w:name="topic_86ce462c-d9d7-4ef9-b012-bb796f116c"/>
      <w:r>
        <w:rPr>
          <w:rFonts w:ascii="SimSun" w:eastAsia="SimSun" w:hAnsi="SimSun" w:cs="SimSun"/>
          <w:kern w:val="0"/>
          <w:szCs w:val="21"/>
        </w:rPr>
        <w:t>明朝将领戚继光针对敌人的作战特点和东南沿海一带的地理情况，发明了长短兵器协同作</w:t>
      </w:r>
      <w:r>
        <w:rPr>
          <w:rFonts w:ascii="SimSun" w:eastAsia="SimSun" w:hAnsi="SimSun" w:cs="SimSun"/>
          <w:kern w:val="0"/>
          <w:szCs w:val="21"/>
        </w:rPr>
        <w:t>战、攻防两便的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鸳鸯阵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战斗阵形。该战斗阵形对付的敌人是（　　）</w:t>
      </w:r>
      <w:bookmarkEnd w:id="4"/>
    </w:p>
    <w:p w:rsidR="005130CF" w:rsidRPr="00E81558" w:rsidRDefault="00AD57AC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匈奴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突厥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金兵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倭寇</w:t>
      </w:r>
    </w:p>
    <w:p w:rsidR="005130CF" w:rsidRPr="00E81558" w:rsidRDefault="00AD57AC">
      <w:pPr>
        <w:numPr>
          <w:ilvl w:val="0"/>
          <w:numId w:val="1"/>
        </w:numPr>
        <w:spacing w:line="360" w:lineRule="auto"/>
        <w:textAlignment w:val="center"/>
      </w:pPr>
      <w:bookmarkStart w:id="5" w:name="topic_8f348b40-273e-41fa-95ef-9c9e4192bb"/>
      <w:r>
        <w:rPr>
          <w:rFonts w:ascii="Times New Roman" w:eastAsia="Times New Roman" w:hAnsi="Times New Roman" w:cs="Times New Roman"/>
          <w:kern w:val="0"/>
          <w:szCs w:val="21"/>
        </w:rPr>
        <w:t>1949</w:t>
      </w:r>
      <w:r>
        <w:rPr>
          <w:rFonts w:ascii="SimSun" w:eastAsia="SimSun" w:hAnsi="SimSun" w:cs="SimSun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23</w:t>
      </w:r>
      <w:r>
        <w:rPr>
          <w:rFonts w:ascii="SimSun" w:eastAsia="SimSun" w:hAnsi="SimSun" w:cs="SimSun"/>
          <w:kern w:val="0"/>
          <w:szCs w:val="21"/>
        </w:rPr>
        <w:t>日，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京电号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轮船（如图），冒着密集炮火，将解放南京第一梯队的解放军指战员运送过长江，被称为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解放南京第一船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京电号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轮船见证了（　　）</w:t>
      </w:r>
      <w:bookmarkEnd w:id="5"/>
    </w:p>
    <w:tbl>
      <w:tblPr>
        <w:tblW w:w="0" w:type="auto"/>
        <w:jc w:val="center"/>
        <w:tblLook w:val="04A0"/>
      </w:tblPr>
      <w:tblGrid>
        <w:gridCol w:w="3966"/>
      </w:tblGrid>
      <w:tr w:rsidR="00B74364">
        <w:trPr>
          <w:cantSplit/>
          <w:trHeight w:val="1740"/>
          <w:jc w:val="center"/>
        </w:trPr>
        <w:tc>
          <w:tcPr>
            <w:tcW w:w="3750" w:type="dxa"/>
          </w:tcPr>
          <w:p w:rsidR="005130CF" w:rsidRPr="00E81558" w:rsidRDefault="00B74364">
            <w:pPr>
              <w:spacing w:line="360" w:lineRule="auto"/>
              <w:textAlignment w:val="center"/>
            </w:pPr>
            <w:r w:rsidRPr="00B743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26" type="#_x0000_t75" style="position:absolute;margin-left:0;margin-top:0;width:187.5pt;height:87pt;z-index:251659264;mso-position-horizontal:center;mso-position-vertical-relative:line" o:allowoverlap="f">
                  <v:imagedata r:id="rId10" o:title=""/>
                  <w10:wrap type="topAndBottom"/>
                </v:shape>
              </w:pict>
            </w:r>
          </w:p>
        </w:tc>
      </w:tr>
    </w:tbl>
    <w:p w:rsidR="005130CF" w:rsidRPr="00E81558" w:rsidRDefault="00AD57AC"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太平天国都城天京的陷落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晋冀鲁豫解放军挺进中原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国民党军队的主力被消灭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国民党在大陆统治的结束</w:t>
      </w:r>
    </w:p>
    <w:p w:rsidR="005130CF" w:rsidRPr="00E81558" w:rsidRDefault="00AD57AC">
      <w:pPr>
        <w:numPr>
          <w:ilvl w:val="0"/>
          <w:numId w:val="1"/>
        </w:numPr>
        <w:spacing w:line="360" w:lineRule="auto"/>
        <w:textAlignment w:val="center"/>
      </w:pPr>
      <w:bookmarkStart w:id="6" w:name="topic_8aa13b27-f7b3-4b0b-9147-06aa976604"/>
      <w:r>
        <w:rPr>
          <w:rFonts w:ascii="SimSun" w:eastAsia="SimSun" w:hAnsi="SimSun" w:cs="SimSun"/>
          <w:kern w:val="0"/>
          <w:szCs w:val="21"/>
        </w:rPr>
        <w:t>《剑桥中华人民共和国史（</w:t>
      </w:r>
      <w:r>
        <w:rPr>
          <w:rFonts w:ascii="Times New Roman" w:eastAsia="Times New Roman" w:hAnsi="Times New Roman" w:cs="Times New Roman"/>
          <w:kern w:val="0"/>
          <w:szCs w:val="21"/>
        </w:rPr>
        <w:t>1949-1965</w:t>
      </w:r>
      <w:r>
        <w:rPr>
          <w:rFonts w:ascii="SimSun" w:eastAsia="SimSun" w:hAnsi="SimSun" w:cs="SimSun"/>
          <w:kern w:val="0"/>
          <w:szCs w:val="21"/>
        </w:rPr>
        <w:t>）》中称：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中华人民共和国的朝鲜</w:t>
      </w:r>
      <w:r>
        <w:rPr>
          <w:rFonts w:ascii="SimSun" w:eastAsia="SimSun" w:hAnsi="SimSun" w:cs="SimSun"/>
          <w:kern w:val="0"/>
          <w:szCs w:val="21"/>
        </w:rPr>
        <w:t>‘</w:t>
      </w:r>
      <w:r>
        <w:rPr>
          <w:rFonts w:ascii="SimSun" w:eastAsia="SimSun" w:hAnsi="SimSun" w:cs="SimSun"/>
          <w:kern w:val="0"/>
          <w:szCs w:val="21"/>
        </w:rPr>
        <w:t>冒险</w:t>
      </w:r>
      <w:r>
        <w:rPr>
          <w:rFonts w:ascii="SimSun" w:eastAsia="SimSun" w:hAnsi="SimSun" w:cs="SimSun"/>
          <w:kern w:val="0"/>
          <w:szCs w:val="21"/>
        </w:rPr>
        <w:t>’</w:t>
      </w:r>
      <w:r>
        <w:rPr>
          <w:rFonts w:ascii="SimSun" w:eastAsia="SimSun" w:hAnsi="SimSun" w:cs="SimSun"/>
          <w:kern w:val="0"/>
          <w:szCs w:val="21"/>
        </w:rPr>
        <w:t>付出的代价确实很高，带来的益处却超过了代价。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材料中的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益处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是指（　　）</w:t>
      </w:r>
      <w:bookmarkEnd w:id="6"/>
    </w:p>
    <w:p w:rsidR="005130CF" w:rsidRPr="00E81558" w:rsidRDefault="00AD57AC"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A. </w:t>
      </w:r>
      <w:r>
        <w:rPr>
          <w:rFonts w:ascii="SimSun" w:eastAsia="SimSun" w:hAnsi="SimSun" w:cs="SimSun"/>
          <w:kern w:val="0"/>
          <w:szCs w:val="21"/>
        </w:rPr>
        <w:t>取得了抗日战争的伟大胜利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中国大陆获得了统一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大大提高了中国的国际地位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完成了社会主义改造</w:t>
      </w:r>
    </w:p>
    <w:p w:rsidR="005130CF" w:rsidRPr="00E81558" w:rsidRDefault="00AD57AC">
      <w:pPr>
        <w:numPr>
          <w:ilvl w:val="0"/>
          <w:numId w:val="1"/>
        </w:numPr>
        <w:spacing w:line="360" w:lineRule="auto"/>
        <w:textAlignment w:val="center"/>
      </w:pPr>
      <w:bookmarkStart w:id="7" w:name="topic_dbbb8324-e767-434c-b653-06c7c0818e"/>
      <w:r>
        <w:rPr>
          <w:rFonts w:ascii="Times New Roman" w:eastAsia="Times New Roman" w:hAnsi="Times New Roman" w:cs="Times New Roman"/>
          <w:kern w:val="0"/>
          <w:szCs w:val="21"/>
        </w:rPr>
        <w:t>1957</w:t>
      </w:r>
      <w:r>
        <w:rPr>
          <w:rFonts w:ascii="SimSun" w:eastAsia="SimSun" w:hAnsi="SimSun" w:cs="SimSun"/>
          <w:kern w:val="0"/>
          <w:szCs w:val="21"/>
        </w:rPr>
        <w:t>年，全国职工的平均工资比</w:t>
      </w:r>
      <w:r>
        <w:rPr>
          <w:rFonts w:ascii="Times New Roman" w:eastAsia="Times New Roman" w:hAnsi="Times New Roman" w:cs="Times New Roman"/>
          <w:kern w:val="0"/>
          <w:szCs w:val="21"/>
        </w:rPr>
        <w:t>1952</w:t>
      </w:r>
      <w:r>
        <w:rPr>
          <w:rFonts w:ascii="SimSun" w:eastAsia="SimSun" w:hAnsi="SimSun" w:cs="SimSun"/>
          <w:kern w:val="0"/>
          <w:szCs w:val="21"/>
        </w:rPr>
        <w:t>年增长</w:t>
      </w:r>
      <w:r>
        <w:rPr>
          <w:rFonts w:ascii="Times New Roman" w:eastAsia="Times New Roman" w:hAnsi="Times New Roman" w:cs="Times New Roman"/>
          <w:kern w:val="0"/>
          <w:szCs w:val="21"/>
        </w:rPr>
        <w:t>42.8%</w:t>
      </w:r>
      <w:r>
        <w:rPr>
          <w:rFonts w:ascii="SimSun" w:eastAsia="SimSun" w:hAnsi="SimSun" w:cs="SimSun"/>
          <w:kern w:val="0"/>
          <w:szCs w:val="21"/>
        </w:rPr>
        <w:t>，农民的收入比</w:t>
      </w:r>
      <w:r>
        <w:rPr>
          <w:rFonts w:ascii="Times New Roman" w:eastAsia="Times New Roman" w:hAnsi="Times New Roman" w:cs="Times New Roman"/>
          <w:kern w:val="0"/>
          <w:szCs w:val="21"/>
        </w:rPr>
        <w:t>1952</w:t>
      </w:r>
      <w:r>
        <w:rPr>
          <w:rFonts w:ascii="SimSun" w:eastAsia="SimSun" w:hAnsi="SimSun" w:cs="SimSun"/>
          <w:kern w:val="0"/>
          <w:szCs w:val="21"/>
        </w:rPr>
        <w:t>年增加近</w:t>
      </w:r>
      <w:r>
        <w:rPr>
          <w:rFonts w:ascii="Times New Roman" w:eastAsia="Times New Roman" w:hAnsi="Times New Roman" w:cs="Times New Roman"/>
          <w:kern w:val="0"/>
          <w:szCs w:val="21"/>
        </w:rPr>
        <w:t>30%</w:t>
      </w:r>
      <w:r>
        <w:rPr>
          <w:rFonts w:ascii="SimSun" w:eastAsia="SimSun" w:hAnsi="SimSun" w:cs="SimSun"/>
          <w:kern w:val="0"/>
          <w:szCs w:val="21"/>
        </w:rPr>
        <w:t>；人民平均消费水平，比</w:t>
      </w:r>
      <w:r>
        <w:rPr>
          <w:rFonts w:ascii="Times New Roman" w:eastAsia="Times New Roman" w:hAnsi="Times New Roman" w:cs="Times New Roman"/>
          <w:kern w:val="0"/>
          <w:szCs w:val="21"/>
        </w:rPr>
        <w:t>1952</w:t>
      </w:r>
      <w:r>
        <w:rPr>
          <w:rFonts w:ascii="SimSun" w:eastAsia="SimSun" w:hAnsi="SimSun" w:cs="SimSun"/>
          <w:kern w:val="0"/>
          <w:szCs w:val="21"/>
        </w:rPr>
        <w:t>年提高</w:t>
      </w:r>
      <w:r>
        <w:rPr>
          <w:rFonts w:ascii="Times New Roman" w:eastAsia="Times New Roman" w:hAnsi="Times New Roman" w:cs="Times New Roman"/>
          <w:kern w:val="0"/>
          <w:szCs w:val="21"/>
        </w:rPr>
        <w:t>34.2%</w:t>
      </w:r>
      <w:r>
        <w:rPr>
          <w:rFonts w:ascii="SimSun" w:eastAsia="SimSun" w:hAnsi="SimSun" w:cs="SimSun"/>
          <w:kern w:val="0"/>
          <w:szCs w:val="21"/>
        </w:rPr>
        <w:t>；文教、卫生、科学、艺术事业也同步发展。材料主要说明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一五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计划的完成（　　）</w:t>
      </w:r>
      <w:bookmarkEnd w:id="7"/>
    </w:p>
    <w:p w:rsidR="005130CF" w:rsidRPr="00E81558" w:rsidRDefault="00AD57AC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改善了人民生活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完善了工业布局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消灭了地主阶级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忽视了经济规律</w:t>
      </w:r>
    </w:p>
    <w:p w:rsidR="005130CF" w:rsidRPr="00E81558" w:rsidRDefault="00AD57AC">
      <w:pPr>
        <w:numPr>
          <w:ilvl w:val="0"/>
          <w:numId w:val="1"/>
        </w:numPr>
        <w:spacing w:line="360" w:lineRule="auto"/>
        <w:textAlignment w:val="center"/>
      </w:pPr>
      <w:bookmarkStart w:id="8" w:name="topic_c8c5130c-3cb0-4738-b4eb-948f2c7517"/>
      <w:r>
        <w:rPr>
          <w:rFonts w:ascii="SimSun" w:eastAsia="SimSun" w:hAnsi="SimSun" w:cs="SimSun"/>
          <w:kern w:val="0"/>
          <w:szCs w:val="21"/>
        </w:rPr>
        <w:t>习近平在《告台湾同胞书》发表</w:t>
      </w:r>
      <w:r>
        <w:rPr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SimSun" w:eastAsia="SimSun" w:hAnsi="SimSun" w:cs="SimSun"/>
          <w:kern w:val="0"/>
          <w:szCs w:val="21"/>
        </w:rPr>
        <w:t>周年纪念会上的讲话中指出：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以和平方式实现统一，对两岸同胞和全民族最有利。我们不承诺放弃使用武力，保留采取一切必要措施的选项。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这段话针对的是（　　）</w:t>
      </w:r>
      <w:bookmarkEnd w:id="8"/>
    </w:p>
    <w:p w:rsidR="005130CF" w:rsidRPr="00E81558" w:rsidRDefault="00AD57AC">
      <w:pPr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外部势力干涉和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台独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分子的分裂活动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破坏海峡两岸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三通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的逆流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刻意诬蔑抹黑新疆的外国政客和反华媒体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制造香港动乱的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港独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分子</w:t>
      </w:r>
    </w:p>
    <w:p w:rsidR="005130CF" w:rsidRPr="00E81558" w:rsidRDefault="00AD57AC">
      <w:pPr>
        <w:numPr>
          <w:ilvl w:val="0"/>
          <w:numId w:val="1"/>
        </w:numPr>
        <w:spacing w:line="360" w:lineRule="auto"/>
        <w:textAlignment w:val="center"/>
      </w:pPr>
      <w:bookmarkStart w:id="9" w:name="topic_ca8154b7-db75-4c14-bccb-dc275dfae7"/>
      <w:r>
        <w:rPr>
          <w:rFonts w:ascii="SimSun" w:eastAsia="SimSun" w:hAnsi="SimSun" w:cs="SimSun"/>
          <w:kern w:val="0"/>
          <w:szCs w:val="21"/>
        </w:rPr>
        <w:t>公元前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SimSun" w:eastAsia="SimSun" w:hAnsi="SimSun" w:cs="SimSun"/>
          <w:kern w:val="0"/>
          <w:szCs w:val="21"/>
        </w:rPr>
        <w:t>世纪，乔达摩</w:t>
      </w:r>
      <w:r>
        <w:rPr>
          <w:rFonts w:ascii="SimSun" w:eastAsia="SimSun" w:hAnsi="SimSun" w:cs="SimSun"/>
          <w:kern w:val="0"/>
          <w:szCs w:val="21"/>
        </w:rPr>
        <w:t>•</w:t>
      </w:r>
      <w:r>
        <w:rPr>
          <w:rFonts w:ascii="SimSun" w:eastAsia="SimSun" w:hAnsi="SimSun" w:cs="SimSun"/>
          <w:kern w:val="0"/>
          <w:szCs w:val="21"/>
        </w:rPr>
        <w:t>悉达多创立佛教，提出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众生平等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，力图在宗教领域内破除古印度种姓之间的严格界限。这说明早期佛教（　　）</w:t>
      </w:r>
      <w:bookmarkEnd w:id="9"/>
    </w:p>
    <w:p w:rsidR="005130CF" w:rsidRPr="00E81558" w:rsidRDefault="00AD57AC"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尊</w:t>
      </w:r>
      <w:r>
        <w:rPr>
          <w:rFonts w:ascii="SimSun" w:eastAsia="SimSun" w:hAnsi="SimSun" w:cs="SimSun"/>
          <w:kern w:val="0"/>
          <w:szCs w:val="21"/>
        </w:rPr>
        <w:t>奉黄帝和老子，也吸收神仙方术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反对婆罗门种姓的特权地位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将长期遭受苦难的犹太人解脱出来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解决水源与牧场的资源之争</w:t>
      </w:r>
    </w:p>
    <w:p w:rsidR="005130CF" w:rsidRPr="00E81558" w:rsidRDefault="00AD57AC">
      <w:pPr>
        <w:numPr>
          <w:ilvl w:val="0"/>
          <w:numId w:val="1"/>
        </w:numPr>
        <w:spacing w:line="360" w:lineRule="auto"/>
        <w:textAlignment w:val="center"/>
      </w:pPr>
      <w:bookmarkStart w:id="10" w:name="topic_022ec34d-89aa-4a92-834d-62f374dae4"/>
      <w:r>
        <w:rPr>
          <w:rFonts w:ascii="SimSun" w:eastAsia="SimSun" w:hAnsi="SimSun" w:cs="SimSun"/>
          <w:kern w:val="0"/>
          <w:szCs w:val="21"/>
        </w:rPr>
        <w:t>文艺复兴运动采取复兴古代希腊罗马文化的方式，但对古典文化并非是简单的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复兴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，这其中有继承，更有创新。这里的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创新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是指（　　）</w:t>
      </w:r>
      <w:bookmarkEnd w:id="10"/>
    </w:p>
    <w:p w:rsidR="005130CF" w:rsidRPr="00E81558" w:rsidRDefault="00AD57AC"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恢复古希腊的公民大会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开辟了欧美之间的新航路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颁行罗马《十二铜表法》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建立资产阶级的思想文化</w:t>
      </w:r>
    </w:p>
    <w:p w:rsidR="005130CF" w:rsidRPr="00E81558" w:rsidRDefault="00AD57AC">
      <w:pPr>
        <w:numPr>
          <w:ilvl w:val="0"/>
          <w:numId w:val="1"/>
        </w:numPr>
        <w:spacing w:line="360" w:lineRule="auto"/>
        <w:textAlignment w:val="center"/>
      </w:pPr>
      <w:bookmarkStart w:id="11" w:name="topic_2b993bf7-eb8c-4824-8c8b-5b3430d9ae"/>
      <w:r>
        <w:rPr>
          <w:rFonts w:ascii="SimSun" w:eastAsia="SimSun" w:hAnsi="SimSun" w:cs="SimSun"/>
          <w:kern w:val="0"/>
          <w:szCs w:val="21"/>
        </w:rPr>
        <w:t>历史学家林</w:t>
      </w:r>
      <w:r>
        <w:rPr>
          <w:rFonts w:ascii="SimSun" w:eastAsia="SimSun" w:hAnsi="SimSun" w:cs="SimSun"/>
          <w:kern w:val="0"/>
          <w:szCs w:val="21"/>
        </w:rPr>
        <w:t>•</w:t>
      </w:r>
      <w:r>
        <w:rPr>
          <w:rFonts w:ascii="SimSun" w:eastAsia="SimSun" w:hAnsi="SimSun" w:cs="SimSun"/>
          <w:kern w:val="0"/>
          <w:szCs w:val="21"/>
        </w:rPr>
        <w:t>亨特在《人权的发明：一部历史》的开篇中指出：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1689</w:t>
      </w:r>
      <w:r>
        <w:rPr>
          <w:rFonts w:ascii="SimSun" w:eastAsia="SimSun" w:hAnsi="SimSun" w:cs="SimSun"/>
          <w:kern w:val="0"/>
          <w:szCs w:val="21"/>
        </w:rPr>
        <w:t>年英国《权利法案》、</w:t>
      </w:r>
      <w:r>
        <w:rPr>
          <w:rFonts w:ascii="Times New Roman" w:eastAsia="Times New Roman" w:hAnsi="Times New Roman" w:cs="Times New Roman"/>
          <w:kern w:val="0"/>
          <w:szCs w:val="21"/>
        </w:rPr>
        <w:t>1776</w:t>
      </w:r>
      <w:r>
        <w:rPr>
          <w:rFonts w:ascii="SimSun" w:eastAsia="SimSun" w:hAnsi="SimSun" w:cs="SimSun"/>
          <w:kern w:val="0"/>
          <w:szCs w:val="21"/>
        </w:rPr>
        <w:t>年美国《独立宣言》、</w:t>
      </w:r>
      <w:r>
        <w:rPr>
          <w:rFonts w:ascii="Times New Roman" w:eastAsia="Times New Roman" w:hAnsi="Times New Roman" w:cs="Times New Roman"/>
          <w:kern w:val="0"/>
          <w:szCs w:val="21"/>
        </w:rPr>
        <w:t>1789</w:t>
      </w:r>
      <w:r>
        <w:rPr>
          <w:rFonts w:ascii="SimSun" w:eastAsia="SimSun" w:hAnsi="SimSun" w:cs="SimSun"/>
          <w:kern w:val="0"/>
          <w:szCs w:val="21"/>
        </w:rPr>
        <w:t>年法国《人</w:t>
      </w:r>
      <w:r>
        <w:rPr>
          <w:rFonts w:ascii="SimSun" w:eastAsia="SimSun" w:hAnsi="SimSun" w:cs="SimSun"/>
          <w:kern w:val="0"/>
          <w:szCs w:val="21"/>
        </w:rPr>
        <w:t>权宣言》被视为这一时期最具代表性的三部人权文献。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以上三部文献核心内容的共同点是（　　）</w:t>
      </w:r>
      <w:bookmarkEnd w:id="11"/>
    </w:p>
    <w:p w:rsidR="005130CF" w:rsidRPr="00E81558" w:rsidRDefault="00AD57AC"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体现三权分立相互制衡的原则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开启了现代法治社会先河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体现自由、平等、民主的原则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奠定了欧洲民法典的基础</w:t>
      </w:r>
    </w:p>
    <w:p w:rsidR="005130CF" w:rsidRPr="00E81558" w:rsidRDefault="00AD57AC"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SimSun" w:eastAsia="SimSun" w:hAnsi="SimSun" w:cs="SimSun"/>
          <w:kern w:val="0"/>
          <w:szCs w:val="21"/>
        </w:rPr>
        <w:t>如表材料体现的主题是（　　）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560"/>
        <w:gridCol w:w="5850"/>
      </w:tblGrid>
      <w:tr w:rsidR="00B74364">
        <w:trPr>
          <w:cantSplit/>
        </w:trPr>
        <w:tc>
          <w:tcPr>
            <w:tcW w:w="156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4364" w:rsidRDefault="00AD57AC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1871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58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4364" w:rsidRDefault="00AD57AC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巴黎公社成立，建立世界上第一个无产阶级政权</w:t>
            </w:r>
          </w:p>
        </w:tc>
      </w:tr>
      <w:tr w:rsidR="00B74364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4364" w:rsidRDefault="00AD57AC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1917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4364" w:rsidRDefault="00AD57AC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十月革命的胜利，建立第一个无产阶级专政国家</w:t>
            </w:r>
          </w:p>
        </w:tc>
      </w:tr>
      <w:tr w:rsidR="00B74364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4364" w:rsidRDefault="00AD57AC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1949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4364" w:rsidRDefault="00AD57AC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中国新民主主义革命胜利，成立中华人民共和国</w:t>
            </w:r>
          </w:p>
        </w:tc>
      </w:tr>
    </w:tbl>
    <w:p w:rsidR="00B74364" w:rsidRDefault="00AD57AC"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A. </w:t>
      </w:r>
      <w:r>
        <w:rPr>
          <w:rFonts w:ascii="SimSun" w:eastAsia="SimSun" w:hAnsi="SimSun" w:cs="SimSun"/>
          <w:kern w:val="0"/>
          <w:szCs w:val="21"/>
        </w:rPr>
        <w:t>民族解放运动兴起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马克思主义的实践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资本主义制度没落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共产主义运动完成</w:t>
      </w:r>
    </w:p>
    <w:p w:rsidR="00B74364" w:rsidRDefault="00AD57AC"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SimSun" w:eastAsia="SimSun" w:hAnsi="SimSun" w:cs="SimSun"/>
          <w:kern w:val="0"/>
          <w:szCs w:val="21"/>
        </w:rPr>
        <w:t>观察理解如图漫画。作者认为</w:t>
      </w:r>
      <w:r>
        <w:rPr>
          <w:rFonts w:ascii="Times New Roman" w:eastAsia="Times New Roman" w:hAnsi="Times New Roman" w:cs="Times New Roman"/>
          <w:kern w:val="0"/>
          <w:szCs w:val="21"/>
        </w:rPr>
        <w:t>16-20</w:t>
      </w:r>
      <w:r>
        <w:rPr>
          <w:rFonts w:ascii="SimSun" w:eastAsia="SimSun" w:hAnsi="SimSun" w:cs="SimSun"/>
          <w:kern w:val="0"/>
          <w:szCs w:val="21"/>
        </w:rPr>
        <w:t>世纪中期地球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变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得越来越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小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的直接因素是（　　）</w:t>
      </w:r>
      <w:r>
        <w:rPr>
          <w:rFonts w:ascii="SimSun" w:eastAsia="SimSun" w:hAnsi="SimSun" w:cs="SimSun"/>
          <w:kern w:val="0"/>
          <w:szCs w:val="21"/>
        </w:rPr>
        <w:br/>
      </w:r>
      <w:r w:rsidR="00A334A2" w:rsidRPr="00B74364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5" type="#_x0000_t75" style="width:396pt;height:96.75pt">
            <v:imagedata r:id="rId11" o:title=""/>
          </v:shape>
        </w:pict>
      </w:r>
    </w:p>
    <w:tbl>
      <w:tblPr>
        <w:tblStyle w:val="edittable"/>
        <w:tblW w:w="4750" w:type="pct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2535"/>
        <w:gridCol w:w="3045"/>
        <w:gridCol w:w="2010"/>
        <w:gridCol w:w="2535"/>
      </w:tblGrid>
      <w:tr w:rsidR="00B74364">
        <w:trPr>
          <w:cantSplit/>
        </w:trPr>
        <w:tc>
          <w:tcPr>
            <w:tcW w:w="253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4364" w:rsidRDefault="00AD57AC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16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世纪至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19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世纪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40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年代，马车的平均时速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10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英里</w:t>
            </w:r>
          </w:p>
        </w:tc>
        <w:tc>
          <w:tcPr>
            <w:tcW w:w="304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4364" w:rsidRDefault="00AD57AC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19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世纪中期至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20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世纪前期，蒸汽机车的平均时速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65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英里。蒸汽轮船平均时速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36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英里</w:t>
            </w:r>
          </w:p>
        </w:tc>
        <w:tc>
          <w:tcPr>
            <w:tcW w:w="201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4364" w:rsidRDefault="00AD57AC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20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世纪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50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年代，螺旋桨飞机平均时速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400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英里</w:t>
            </w:r>
          </w:p>
        </w:tc>
        <w:tc>
          <w:tcPr>
            <w:tcW w:w="253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4364" w:rsidRDefault="00AD57AC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20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世纪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40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年代，世界第一架喷气客机，时速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500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英里</w:t>
            </w:r>
          </w:p>
        </w:tc>
      </w:tr>
    </w:tbl>
    <w:p w:rsidR="00B74364" w:rsidRDefault="00AD57AC"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英国开始在海外扩张殖民地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经济全球化趋势在发展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第一、二次工业革命的推动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互联网在全球迅速普及</w:t>
      </w:r>
    </w:p>
    <w:p w:rsidR="00B74364" w:rsidRDefault="00B74364">
      <w:pPr>
        <w:tabs>
          <w:tab w:val="left" w:pos="4200"/>
        </w:tabs>
        <w:spacing w:line="360" w:lineRule="auto"/>
        <w:textAlignment w:val="center"/>
      </w:pPr>
    </w:p>
    <w:p w:rsidR="00B74364" w:rsidRDefault="00AD57AC">
      <w:pPr>
        <w:tabs>
          <w:tab w:val="left" w:pos="4200"/>
        </w:tabs>
        <w:spacing w:line="360" w:lineRule="auto"/>
        <w:textAlignment w:val="center"/>
      </w:pPr>
      <w:r>
        <w:rPr>
          <w:rFonts w:ascii="SimHei" w:eastAsia="SimHei" w:hAnsi="SimHei" w:cs="SimHei"/>
        </w:rPr>
        <w:t>二、材料解析题（本大题共</w:t>
      </w:r>
      <w:r>
        <w:rPr>
          <w:rFonts w:ascii="Times New Roman" w:eastAsia="Times New Roman" w:hAnsi="Times New Roman" w:cs="Times New Roman"/>
          <w:b/>
        </w:rPr>
        <w:t>3</w:t>
      </w:r>
      <w:r>
        <w:rPr>
          <w:rFonts w:ascii="SimHei" w:eastAsia="SimHei" w:hAnsi="SimHei" w:cs="SimHei"/>
        </w:rPr>
        <w:t>小题，共</w:t>
      </w:r>
      <w:r>
        <w:rPr>
          <w:rFonts w:ascii="Times New Roman" w:eastAsia="Times New Roman" w:hAnsi="Times New Roman" w:cs="Times New Roman"/>
          <w:b/>
        </w:rPr>
        <w:t>36.0</w:t>
      </w:r>
      <w:r>
        <w:rPr>
          <w:rFonts w:ascii="SimHei" w:eastAsia="SimHei" w:hAnsi="SimHei" w:cs="SimHei"/>
        </w:rPr>
        <w:t>分）</w:t>
      </w:r>
    </w:p>
    <w:p w:rsidR="00B74364" w:rsidRDefault="00AD57AC">
      <w:pPr>
        <w:numPr>
          <w:ilvl w:val="0"/>
          <w:numId w:val="1"/>
        </w:numPr>
        <w:spacing w:line="360" w:lineRule="auto"/>
        <w:textAlignment w:val="center"/>
      </w:pPr>
      <w:bookmarkStart w:id="12" w:name="topic_f385b653-0743-4b11-aaa5-e9f5461d19"/>
      <w:r>
        <w:rPr>
          <w:rFonts w:ascii="SimSun" w:eastAsia="SimSun" w:hAnsi="SimSun" w:cs="SimSun"/>
          <w:kern w:val="0"/>
          <w:szCs w:val="21"/>
        </w:rPr>
        <w:t>春秋战国时期，我国的经济、政治和思想领域发生了一系列的重大变革，对后世产生了深远影响。阅读材料，回答问题。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材料一：春秋战国时期的农业发展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A334A2" w:rsidRPr="00B74364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6" type="#_x0000_t75" style="width:368.25pt;height:91.5pt">
            <v:imagedata r:id="rId1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材料二：根据《汉书》记载：周朝分封的诸侯国大约有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千八百国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。到春秋时期，还剩</w:t>
      </w:r>
      <w:r>
        <w:rPr>
          <w:rFonts w:ascii="Times New Roman" w:eastAsia="Times New Roman" w:hAnsi="Times New Roman" w:cs="Times New Roman"/>
          <w:kern w:val="0"/>
          <w:szCs w:val="21"/>
        </w:rPr>
        <w:t>140</w:t>
      </w:r>
      <w:r>
        <w:rPr>
          <w:rFonts w:ascii="SimSun" w:eastAsia="SimSun" w:hAnsi="SimSun" w:cs="SimSun"/>
          <w:kern w:val="0"/>
          <w:szCs w:val="21"/>
        </w:rPr>
        <w:t>多个诸侯国；到战国初期，只剩下十几个诸侯国。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材料三：春秋战国时期，社会急剧变化，许多问题亟待解决，各学派纷纷著书立说、发表意见，并互相辩论，形成了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百家争鸣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的繁荣局面。</w:t>
      </w:r>
      <w:bookmarkEnd w:id="12"/>
    </w:p>
    <w:p w:rsidR="00B74364" w:rsidRDefault="00AD57AC">
      <w:pPr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(1) </w:t>
      </w:r>
      <w:r>
        <w:rPr>
          <w:rFonts w:ascii="SimSun" w:eastAsia="SimSun" w:hAnsi="SimSun" w:cs="SimSun"/>
          <w:kern w:val="0"/>
          <w:szCs w:val="21"/>
        </w:rPr>
        <w:t>根据材料一，说明当时我国农业生产领域出现了什么新现象？这一现象对周王朝的统治产生了怎样的影响？</w:t>
      </w:r>
    </w:p>
    <w:p w:rsidR="00B74364" w:rsidRDefault="00AD57AC">
      <w:pPr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(2) </w:t>
      </w:r>
      <w:r>
        <w:rPr>
          <w:rFonts w:ascii="SimSun" w:eastAsia="SimSun" w:hAnsi="SimSun" w:cs="SimSun"/>
          <w:kern w:val="0"/>
          <w:szCs w:val="21"/>
        </w:rPr>
        <w:t>材料二中诸侯国数量不断减少的直接原因是什么？请用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一分为二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的唯物史观简要评述这一变化。</w:t>
      </w:r>
    </w:p>
    <w:p w:rsidR="00B74364" w:rsidRDefault="00AD57AC">
      <w:pPr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Cs w:val="21"/>
        </w:rPr>
        <w:lastRenderedPageBreak/>
        <w:t xml:space="preserve">(3) </w:t>
      </w:r>
      <w:r>
        <w:rPr>
          <w:rFonts w:ascii="SimSun" w:eastAsia="SimSun" w:hAnsi="SimSun" w:cs="SimSun"/>
          <w:kern w:val="0"/>
          <w:szCs w:val="21"/>
        </w:rPr>
        <w:t>材料三这些学派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互相辩论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的目的是什么？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百家争鸣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的繁荣局面表现在哪些方面？</w:t>
      </w:r>
    </w:p>
    <w:p w:rsidR="00B74364" w:rsidRDefault="00AD57AC">
      <w:pPr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(4) </w:t>
      </w:r>
      <w:r>
        <w:rPr>
          <w:rFonts w:ascii="SimSun" w:eastAsia="SimSun" w:hAnsi="SimSun" w:cs="SimSun"/>
          <w:kern w:val="0"/>
          <w:szCs w:val="21"/>
        </w:rPr>
        <w:t>材料三局面的形成与材料一、二之间有什么内在联系？</w:t>
      </w:r>
    </w:p>
    <w:p w:rsidR="00B74364" w:rsidRDefault="00AD57AC">
      <w:pPr>
        <w:numPr>
          <w:ilvl w:val="0"/>
          <w:numId w:val="1"/>
        </w:numPr>
        <w:spacing w:line="360" w:lineRule="auto"/>
        <w:textAlignment w:val="center"/>
      </w:pPr>
      <w:bookmarkStart w:id="13" w:name="topic_fcf70e7d-8f6e-4044-afde-167e089d6f"/>
      <w:r>
        <w:rPr>
          <w:rFonts w:ascii="SimSun" w:eastAsia="SimSun" w:hAnsi="SimSun" w:cs="SimSun"/>
          <w:kern w:val="0"/>
          <w:szCs w:val="21"/>
        </w:rPr>
        <w:t>从邮票中了解历史、感悟历史。根据下列材料，回答问题。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材料一：中华邮政纪念邮票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邮票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：《中华民国光复纪念》</w:t>
      </w:r>
      <w:r>
        <w:rPr>
          <w:rFonts w:ascii="Times New Roman" w:eastAsia="Times New Roman" w:hAnsi="Times New Roman" w:cs="Times New Roman"/>
          <w:kern w:val="0"/>
          <w:szCs w:val="21"/>
        </w:rPr>
        <w:t>1912</w:t>
      </w:r>
      <w:r>
        <w:rPr>
          <w:rFonts w:ascii="SimSun" w:eastAsia="SimSun" w:hAnsi="SimSun" w:cs="SimSun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SimSun" w:eastAsia="SimSun" w:hAnsi="SimSun" w:cs="SimSun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SimSun" w:eastAsia="SimSun" w:hAnsi="SimSun" w:cs="SimSun"/>
          <w:kern w:val="0"/>
          <w:szCs w:val="21"/>
        </w:rPr>
        <w:t>日发行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邮票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：《中华民国共和纪念》</w:t>
      </w:r>
      <w:r>
        <w:rPr>
          <w:rFonts w:ascii="Times New Roman" w:eastAsia="Times New Roman" w:hAnsi="Times New Roman" w:cs="Times New Roman"/>
          <w:kern w:val="0"/>
          <w:szCs w:val="21"/>
        </w:rPr>
        <w:t>1912</w:t>
      </w:r>
      <w:r>
        <w:rPr>
          <w:rFonts w:ascii="SimSun" w:eastAsia="SimSun" w:hAnsi="SimSun" w:cs="SimSun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SimSun" w:eastAsia="SimSun" w:hAnsi="SimSun" w:cs="SimSun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SimSun" w:eastAsia="SimSun" w:hAnsi="SimSun" w:cs="SimSun"/>
          <w:kern w:val="0"/>
          <w:szCs w:val="21"/>
        </w:rPr>
        <w:t>日发行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A334A2" w:rsidRPr="00B74364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7" type="#_x0000_t75" style="width:260.25pt;height:236.25pt">
            <v:imagedata r:id="rId1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材料二：中国人民邮政纪念邮票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邮票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：《辛亥革命七十周年》</w:t>
      </w:r>
      <w:r>
        <w:rPr>
          <w:rFonts w:ascii="Times New Roman" w:eastAsia="Times New Roman" w:hAnsi="Times New Roman" w:cs="Times New Roman"/>
          <w:kern w:val="0"/>
          <w:szCs w:val="21"/>
        </w:rPr>
        <w:t>1981</w:t>
      </w:r>
      <w:r>
        <w:rPr>
          <w:rFonts w:ascii="SimSun" w:eastAsia="SimSun" w:hAnsi="SimSun" w:cs="SimSun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SimSun" w:eastAsia="SimSun" w:hAnsi="SimSun" w:cs="SimSun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SimSun" w:eastAsia="SimSun" w:hAnsi="SimSun" w:cs="SimSun"/>
          <w:kern w:val="0"/>
          <w:szCs w:val="21"/>
        </w:rPr>
        <w:t>日发行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邮票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：《辛亥革命一百周年》</w:t>
      </w:r>
      <w:r>
        <w:rPr>
          <w:rFonts w:ascii="Times New Roman" w:eastAsia="Times New Roman" w:hAnsi="Times New Roman" w:cs="Times New Roman"/>
          <w:kern w:val="0"/>
          <w:szCs w:val="21"/>
        </w:rPr>
        <w:t>2011</w:t>
      </w:r>
      <w:r>
        <w:rPr>
          <w:rFonts w:ascii="SimSun" w:eastAsia="SimSun" w:hAnsi="SimSun" w:cs="SimSun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SimSun" w:eastAsia="SimSun" w:hAnsi="SimSun" w:cs="SimSun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SimSun" w:eastAsia="SimSun" w:hAnsi="SimSun" w:cs="SimSun"/>
          <w:kern w:val="0"/>
          <w:szCs w:val="21"/>
        </w:rPr>
        <w:t>日发行</w:t>
      </w:r>
      <w:bookmarkEnd w:id="13"/>
    </w:p>
    <w:p w:rsidR="00B74364" w:rsidRDefault="00AD57AC">
      <w:pPr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(1) </w:t>
      </w:r>
      <w:r>
        <w:rPr>
          <w:rFonts w:ascii="SimSun" w:eastAsia="SimSun" w:hAnsi="SimSun" w:cs="SimSun"/>
          <w:kern w:val="0"/>
          <w:szCs w:val="21"/>
        </w:rPr>
        <w:t>根据邮票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回答：邮票中的人物是谁？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光复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的含义是什么？</w:t>
      </w:r>
    </w:p>
    <w:p w:rsidR="00B74364" w:rsidRDefault="00AD57AC">
      <w:pPr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(2) </w:t>
      </w:r>
      <w:r>
        <w:rPr>
          <w:rFonts w:ascii="SimSun" w:eastAsia="SimSun" w:hAnsi="SimSun" w:cs="SimSun"/>
          <w:kern w:val="0"/>
          <w:szCs w:val="21"/>
        </w:rPr>
        <w:t>根据邮票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回答：邮票中的人物是谁？邮票发行时，此人的身份是什么？此人因何事废除了共和政体？</w:t>
      </w:r>
    </w:p>
    <w:p w:rsidR="00B74364" w:rsidRDefault="00AD57AC">
      <w:pPr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(3) </w:t>
      </w:r>
      <w:r>
        <w:rPr>
          <w:rFonts w:ascii="SimSun" w:eastAsia="SimSun" w:hAnsi="SimSun" w:cs="SimSun"/>
          <w:kern w:val="0"/>
          <w:szCs w:val="21"/>
        </w:rPr>
        <w:t>邮票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人物题词中的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世界潮流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指的是什么？请你谈谈对邮票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中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天下为公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含义的理解。</w:t>
      </w:r>
    </w:p>
    <w:p w:rsidR="00B74364" w:rsidRDefault="00AD57AC">
      <w:pPr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(4) </w:t>
      </w:r>
      <w:r>
        <w:rPr>
          <w:rFonts w:ascii="SimSun" w:eastAsia="SimSun" w:hAnsi="SimSun" w:cs="SimSun"/>
          <w:kern w:val="0"/>
          <w:szCs w:val="21"/>
        </w:rPr>
        <w:t>联系上述邮票发行的时代背景，分别概述中华邮政和中国人民邮政发行上述邮票的积极意义。</w:t>
      </w:r>
    </w:p>
    <w:p w:rsidR="00B74364" w:rsidRDefault="00AD57AC">
      <w:pPr>
        <w:numPr>
          <w:ilvl w:val="0"/>
          <w:numId w:val="1"/>
        </w:numPr>
        <w:spacing w:line="360" w:lineRule="auto"/>
        <w:textAlignment w:val="center"/>
      </w:pPr>
      <w:bookmarkStart w:id="14" w:name="topic_de84acd9-9901-40b4-be17-3334e07150"/>
      <w:r>
        <w:rPr>
          <w:rFonts w:ascii="SimSun" w:eastAsia="SimSun" w:hAnsi="SimSun" w:cs="SimSun"/>
          <w:kern w:val="0"/>
          <w:szCs w:val="21"/>
        </w:rPr>
        <w:t>第一次世界大战以来，和平与战争、发展与动荡并存。阅读材料，回答问题。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【一战后国际局势】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材料一：第一次世界大战后国际局势走向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850"/>
        <w:gridCol w:w="5682"/>
      </w:tblGrid>
      <w:tr w:rsidR="00B74364">
        <w:trPr>
          <w:cantSplit/>
        </w:trPr>
        <w:tc>
          <w:tcPr>
            <w:tcW w:w="213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4364" w:rsidRDefault="00AD57AC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lastRenderedPageBreak/>
              <w:t>1919-1922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655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4364" w:rsidRDefault="00AD57AC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“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凡尔赛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-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华盛顿体系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”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形成，战后国际秩序得以重建</w:t>
            </w:r>
          </w:p>
        </w:tc>
      </w:tr>
      <w:tr w:rsidR="00B74364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4364" w:rsidRDefault="00AD57AC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1933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4364" w:rsidRDefault="00AD57AC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希特勒出任德国总理，开始建立法西斯专政</w:t>
            </w:r>
          </w:p>
        </w:tc>
      </w:tr>
      <w:tr w:rsidR="00B74364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4364" w:rsidRDefault="00AD57AC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1936</w:t>
            </w: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74364" w:rsidRDefault="00AD57AC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color w:val="000000"/>
                <w:kern w:val="0"/>
                <w:szCs w:val="21"/>
              </w:rPr>
              <w:t>受军部控制的广田弘毅上台组阁，日本建立起法西斯专政</w:t>
            </w:r>
          </w:p>
        </w:tc>
      </w:tr>
    </w:tbl>
    <w:p w:rsidR="00B74364" w:rsidRDefault="00AD57AC">
      <w:pPr>
        <w:spacing w:line="360" w:lineRule="auto"/>
        <w:ind w:left="420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SimSun" w:eastAsia="SimSun" w:hAnsi="SimSun" w:cs="SimSun"/>
          <w:kern w:val="0"/>
          <w:szCs w:val="21"/>
        </w:rPr>
        <w:t>【二战后国际局势】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材料二：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SimSun" w:eastAsia="SimSun" w:hAnsi="SimSun" w:cs="SimSun"/>
          <w:kern w:val="0"/>
          <w:szCs w:val="21"/>
        </w:rPr>
        <w:t>世纪中期，英国和苏联的时政漫画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A334A2" w:rsidRPr="00B74364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8" type="#_x0000_t75" style="width:202.5pt;height:141pt">
            <v:imagedata r:id="rId1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英国漫画：英国妇女脚踩的两只高跷上写着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MARSHALL</w:t>
      </w:r>
      <w:r>
        <w:rPr>
          <w:rFonts w:ascii="SimSun" w:eastAsia="SimSun" w:hAnsi="SimSun" w:cs="SimSun"/>
          <w:kern w:val="0"/>
          <w:szCs w:val="21"/>
        </w:rPr>
        <w:t>（马歇尔）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AID</w:t>
      </w:r>
      <w:r>
        <w:rPr>
          <w:rFonts w:ascii="SimSun" w:eastAsia="SimSun" w:hAnsi="SimSun" w:cs="SimSun"/>
          <w:kern w:val="0"/>
          <w:szCs w:val="21"/>
        </w:rPr>
        <w:t>（援助）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，她前面的英文是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BETTERSTANDARDOFLIFE</w:t>
      </w:r>
      <w:r>
        <w:rPr>
          <w:rFonts w:ascii="SimSun" w:eastAsia="SimSun" w:hAnsi="SimSun" w:cs="SimSun"/>
          <w:kern w:val="0"/>
          <w:szCs w:val="21"/>
        </w:rPr>
        <w:t>（更美好的生活）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苏联漫画：马歇尔在兜售套索和军火。套索上写着法国、德国（西德）、意大利、英国、荷兰等西欧国家名称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【当今国际局势】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材料三：苏联解体后，两极格局消亡，但世界仍然存在着很多矛盾和冲突。霸权主义、地区冲突、民族矛盾、宗教纷争、恐怖主义时刻威胁当今世界的和平稳定。</w:t>
      </w:r>
      <w:bookmarkEnd w:id="14"/>
    </w:p>
    <w:p w:rsidR="00B74364" w:rsidRDefault="00AD57AC">
      <w:pPr>
        <w:spacing w:line="360" w:lineRule="auto"/>
        <w:ind w:left="420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(1) </w:t>
      </w:r>
      <w:r>
        <w:rPr>
          <w:rFonts w:ascii="SimSun" w:eastAsia="SimSun" w:hAnsi="SimSun" w:cs="SimSun"/>
          <w:kern w:val="0"/>
          <w:szCs w:val="21"/>
        </w:rPr>
        <w:t>根据材料一并结合所学，德国、日本法西斯政权的建立对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凡尔赛一华盛顿体系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产生了</w:t>
      </w:r>
      <w:r>
        <w:rPr>
          <w:rFonts w:ascii="SimSun" w:eastAsia="SimSun" w:hAnsi="SimSun" w:cs="SimSun"/>
          <w:kern w:val="0"/>
          <w:szCs w:val="21"/>
        </w:rPr>
        <w:t>怎样的影响？请用史实加以说明。</w:t>
      </w:r>
    </w:p>
    <w:p w:rsidR="00B74364" w:rsidRDefault="00AD57AC">
      <w:pPr>
        <w:spacing w:line="360" w:lineRule="auto"/>
        <w:ind w:left="420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(2) </w:t>
      </w:r>
      <w:r>
        <w:rPr>
          <w:rFonts w:ascii="SimSun" w:eastAsia="SimSun" w:hAnsi="SimSun" w:cs="SimSun"/>
          <w:kern w:val="0"/>
          <w:szCs w:val="21"/>
        </w:rPr>
        <w:t>材料二两幅漫画创作的历史背景是什么？是针对什么事件而创作的？这两幅漫画所表达的含义完全不同，其原因是什么？</w:t>
      </w:r>
    </w:p>
    <w:p w:rsidR="00B74364" w:rsidRDefault="00AD57AC">
      <w:pPr>
        <w:spacing w:line="360" w:lineRule="auto"/>
        <w:ind w:left="420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(3) </w:t>
      </w:r>
      <w:r>
        <w:rPr>
          <w:rFonts w:ascii="SimSun" w:eastAsia="SimSun" w:hAnsi="SimSun" w:cs="SimSun"/>
          <w:kern w:val="0"/>
          <w:szCs w:val="21"/>
        </w:rPr>
        <w:t>根据材料三，两极格局消亡后的世界朝着什么方向发展？我们应该如何化解这些威胁当今世界和平稳定的因素。</w:t>
      </w:r>
      <w:r>
        <w:rPr>
          <w:rFonts w:ascii="SimSun" w:eastAsia="SimSun" w:hAnsi="SimSun" w:cs="SimSun"/>
          <w:kern w:val="0"/>
          <w:szCs w:val="21"/>
        </w:rPr>
        <w:br w:type="page"/>
      </w:r>
    </w:p>
    <w:p w:rsidR="00B74364" w:rsidRDefault="00AD57AC">
      <w:pPr>
        <w:spacing w:line="360" w:lineRule="auto"/>
        <w:ind w:left="420"/>
        <w:jc w:val="center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SimSun" w:eastAsia="SimSun" w:hAnsi="SimSun" w:cs="SimSun"/>
          <w:b/>
          <w:sz w:val="32"/>
        </w:rPr>
        <w:lastRenderedPageBreak/>
        <w:t>答案和解析</w:t>
      </w:r>
    </w:p>
    <w:p w:rsidR="00B74364" w:rsidRDefault="00B74364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据题干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我们要推进国际关系民主化，不能搞</w:t>
      </w:r>
      <w:r>
        <w:rPr>
          <w:rFonts w:ascii="SimSun" w:eastAsia="SimSun" w:hAnsi="SimSun" w:cs="SimSun"/>
          <w:kern w:val="0"/>
          <w:szCs w:val="21"/>
        </w:rPr>
        <w:t>‘</w:t>
      </w:r>
      <w:r>
        <w:rPr>
          <w:rFonts w:ascii="SimSun" w:eastAsia="SimSun" w:hAnsi="SimSun" w:cs="SimSun"/>
          <w:kern w:val="0"/>
          <w:szCs w:val="21"/>
        </w:rPr>
        <w:t>一国独霸</w:t>
      </w:r>
      <w:r>
        <w:rPr>
          <w:rFonts w:ascii="SimSun" w:eastAsia="SimSun" w:hAnsi="SimSun" w:cs="SimSun"/>
          <w:kern w:val="0"/>
          <w:szCs w:val="21"/>
        </w:rPr>
        <w:t>’</w:t>
      </w:r>
      <w:r>
        <w:rPr>
          <w:rFonts w:ascii="SimSun" w:eastAsia="SimSun" w:hAnsi="SimSun" w:cs="SimSun"/>
          <w:kern w:val="0"/>
          <w:szCs w:val="21"/>
        </w:rPr>
        <w:t>或</w:t>
      </w:r>
      <w:r>
        <w:rPr>
          <w:rFonts w:ascii="SimSun" w:eastAsia="SimSun" w:hAnsi="SimSun" w:cs="SimSun"/>
          <w:kern w:val="0"/>
          <w:szCs w:val="21"/>
        </w:rPr>
        <w:t>‘</w:t>
      </w:r>
      <w:r>
        <w:rPr>
          <w:rFonts w:ascii="SimSun" w:eastAsia="SimSun" w:hAnsi="SimSun" w:cs="SimSun"/>
          <w:kern w:val="0"/>
          <w:szCs w:val="21"/>
        </w:rPr>
        <w:t>几方共治</w:t>
      </w:r>
      <w:r>
        <w:rPr>
          <w:rFonts w:ascii="SimSun" w:eastAsia="SimSun" w:hAnsi="SimSun" w:cs="SimSun"/>
          <w:kern w:val="0"/>
          <w:szCs w:val="21"/>
        </w:rPr>
        <w:t>’</w:t>
      </w:r>
      <w:r>
        <w:rPr>
          <w:rFonts w:ascii="SimSun" w:eastAsia="SimSun" w:hAnsi="SimSun" w:cs="SimSun"/>
          <w:kern w:val="0"/>
          <w:szCs w:val="21"/>
        </w:rPr>
        <w:t>。世界命运应由各国共同掌握，国际规则应由各国共同书写，全球事务应由各国共同治理，发展成果应由各国共同分享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并结合所学知识可知，这体现的主题是要努力构建</w:t>
      </w:r>
      <w:r>
        <w:rPr>
          <w:rFonts w:ascii="SimSun" w:eastAsia="SimSun" w:hAnsi="SimSun" w:cs="SimSun"/>
          <w:kern w:val="0"/>
          <w:szCs w:val="21"/>
        </w:rPr>
        <w:t>人类命运共同体，改变不合理的国家政治格局，推动世界先多极化方向发展等。</w:t>
      </w:r>
      <w:r>
        <w:rPr>
          <w:rFonts w:ascii="Times New Roman" w:eastAsia="Times New Roman" w:hAnsi="Times New Roman" w:cs="Times New Roman"/>
          <w:kern w:val="0"/>
          <w:szCs w:val="21"/>
        </w:rPr>
        <w:t>ABD</w:t>
      </w:r>
      <w:r>
        <w:rPr>
          <w:rFonts w:ascii="SimSun" w:eastAsia="SimSun" w:hAnsi="SimSun" w:cs="SimSun"/>
          <w:kern w:val="0"/>
          <w:szCs w:val="21"/>
        </w:rPr>
        <w:t>说法错误，排除。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本题考查世界格局多极化，掌握相关的基础知识。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本题考查世界格局多极化，考查学生的理解和分析能力，解题关键是掌握基础知识。</w:t>
      </w:r>
      <w:r>
        <w:rPr>
          <w:rFonts w:ascii="SimSun" w:eastAsia="SimSun" w:hAnsi="SimSun" w:cs="SimSun"/>
          <w:kern w:val="0"/>
          <w:szCs w:val="21"/>
        </w:rPr>
        <w:br/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据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河姆渡遗址出土的稻谷、稻秆堆积物，半坡遗址出土的粟、菜籽遗存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可知，以上材料证明在黄河、长江流域出现了原始农业遗存，证实我国六七千年前原始农业的兴起。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本题考查河姆渡人和半坡人，知道中国原始农业兴起于黄河、长江流域。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本题考查河姆渡人和半坡人，考查学生的理解和分析能力，解题关键是掌握基础知识。</w:t>
      </w:r>
      <w:r>
        <w:rPr>
          <w:rFonts w:ascii="SimSun" w:eastAsia="SimSun" w:hAnsi="SimSun" w:cs="SimSun"/>
          <w:kern w:val="0"/>
          <w:szCs w:val="21"/>
        </w:rPr>
        <w:br/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分析材料可知，反映了唐朝粮食丰收，社会安定的社会状况。贞观是唐太宗李世民的年号。唐太宗统治时期，社会经济出现繁荣景象，政治清明，经济发展较快，国力逐步加强，历史上称当时的统治为贞观之治。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本题主要考查贞观之治的表现和影响。唐太宗统治时期，社会经济出现繁荣景象，政治清明，历史是称当时的统治为贞观之治。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本题主要考查学生的识记能力以及分析问题的能力。理解并识记贞观之治的相关史实。</w:t>
      </w:r>
      <w:r>
        <w:rPr>
          <w:rFonts w:ascii="SimSun" w:eastAsia="SimSun" w:hAnsi="SimSun" w:cs="SimSun"/>
          <w:kern w:val="0"/>
          <w:szCs w:val="21"/>
        </w:rPr>
        <w:br/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明朝中期以后，海防松弛，倭患严重，明政府派遣戚继光等抗倭。戚继光组建了一支作战勇敢，纪律严明的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戚家军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1561</w:t>
      </w:r>
      <w:r>
        <w:rPr>
          <w:rFonts w:ascii="SimSun" w:eastAsia="SimSun" w:hAnsi="SimSun" w:cs="SimSun"/>
          <w:kern w:val="0"/>
          <w:szCs w:val="21"/>
        </w:rPr>
        <w:t>年在台州地区九战九捷，迅速荡平浙江境</w:t>
      </w:r>
      <w:r>
        <w:rPr>
          <w:rFonts w:ascii="SimSun" w:eastAsia="SimSun" w:hAnsi="SimSun" w:cs="SimSun"/>
          <w:kern w:val="0"/>
          <w:szCs w:val="21"/>
        </w:rPr>
        <w:lastRenderedPageBreak/>
        <w:t>内的倭寇；此后又率军开赴福建和广东，到</w:t>
      </w:r>
      <w:r>
        <w:rPr>
          <w:rFonts w:ascii="Times New Roman" w:eastAsia="Times New Roman" w:hAnsi="Times New Roman" w:cs="Times New Roman"/>
          <w:kern w:val="0"/>
          <w:szCs w:val="21"/>
        </w:rPr>
        <w:t>1565</w:t>
      </w:r>
      <w:r>
        <w:rPr>
          <w:rFonts w:ascii="SimSun" w:eastAsia="SimSun" w:hAnsi="SimSun" w:cs="SimSun"/>
          <w:kern w:val="0"/>
          <w:szCs w:val="21"/>
        </w:rPr>
        <w:t>年，东南沿海的倭寇基本肃清。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符合题意。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本题主要考查戚继光抗倭的相关史实。明朝中期以后，海防松弛，倭患严重，明政府派遣戚继光等抗倭。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本题主要考查学生的识记能力以及分析问题的能力。理解并识记戚继光抗倭的相关史实。</w:t>
      </w:r>
      <w:r>
        <w:rPr>
          <w:rFonts w:ascii="SimSun" w:eastAsia="SimSun" w:hAnsi="SimSun" w:cs="SimSun"/>
          <w:kern w:val="0"/>
          <w:szCs w:val="21"/>
        </w:rPr>
        <w:br/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由题干关键信息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1949</w:t>
      </w:r>
      <w:r>
        <w:rPr>
          <w:rFonts w:ascii="SimSun" w:eastAsia="SimSun" w:hAnsi="SimSun" w:cs="SimSun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23</w:t>
      </w:r>
      <w:r>
        <w:rPr>
          <w:rFonts w:ascii="SimSun" w:eastAsia="SimSun" w:hAnsi="SimSun" w:cs="SimSun"/>
          <w:kern w:val="0"/>
          <w:szCs w:val="21"/>
        </w:rPr>
        <w:t>日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判断是渡江战役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Cs w:val="21"/>
        </w:rPr>
        <w:t>1949</w:t>
      </w:r>
      <w:r>
        <w:rPr>
          <w:rFonts w:ascii="SimSun" w:eastAsia="SimSun" w:hAnsi="SimSun" w:cs="SimSun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21</w:t>
      </w:r>
      <w:r>
        <w:rPr>
          <w:rFonts w:ascii="SimSun" w:eastAsia="SimSun" w:hAnsi="SimSun" w:cs="SimSun"/>
          <w:kern w:val="0"/>
          <w:szCs w:val="21"/>
        </w:rPr>
        <w:t>日，毛泽东、朱德向人民解放军发布向全国进军的命令，渡江战役开始，国民党苦心经营的长江防线，顷刻间土崩瓦解，</w:t>
      </w:r>
      <w:r>
        <w:rPr>
          <w:rFonts w:ascii="Times New Roman" w:eastAsia="Times New Roman" w:hAnsi="Times New Roman" w:cs="Times New Roman"/>
          <w:kern w:val="0"/>
          <w:szCs w:val="21"/>
        </w:rPr>
        <w:t>23</w:t>
      </w:r>
      <w:r>
        <w:rPr>
          <w:rFonts w:ascii="SimSun" w:eastAsia="SimSun" w:hAnsi="SimSun" w:cs="SimSun"/>
          <w:kern w:val="0"/>
          <w:szCs w:val="21"/>
        </w:rPr>
        <w:t>日，解放军占领南京，宣告了延续</w:t>
      </w:r>
      <w:r>
        <w:rPr>
          <w:rFonts w:ascii="Times New Roman" w:eastAsia="Times New Roman" w:hAnsi="Times New Roman" w:cs="Times New Roman"/>
          <w:kern w:val="0"/>
          <w:szCs w:val="21"/>
        </w:rPr>
        <w:t>22</w:t>
      </w:r>
      <w:r>
        <w:rPr>
          <w:rFonts w:ascii="SimSun" w:eastAsia="SimSun" w:hAnsi="SimSun" w:cs="SimSun"/>
          <w:kern w:val="0"/>
          <w:szCs w:val="21"/>
        </w:rPr>
        <w:t>年的国民党政权垮台。解放军占领南京，标志国民党在大陆统治</w:t>
      </w:r>
      <w:r>
        <w:rPr>
          <w:rFonts w:ascii="Times New Roman" w:eastAsia="Times New Roman" w:hAnsi="Times New Roman" w:cs="Times New Roman"/>
          <w:kern w:val="0"/>
          <w:szCs w:val="21"/>
        </w:rPr>
        <w:t>22</w:t>
      </w:r>
      <w:r>
        <w:rPr>
          <w:rFonts w:ascii="SimSun" w:eastAsia="SimSun" w:hAnsi="SimSun" w:cs="SimSun"/>
          <w:kern w:val="0"/>
          <w:szCs w:val="21"/>
        </w:rPr>
        <w:t>年的结束，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项正确；</w:t>
      </w:r>
      <w:r>
        <w:rPr>
          <w:rFonts w:ascii="Times New Roman" w:eastAsia="Times New Roman" w:hAnsi="Times New Roman" w:cs="Times New Roman"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项不符题意，排除。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本题考查渡江战役与解放南京，掌握相关的基础知识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本题考查渡江战役与解放南京，考查学生的理解和分析能力，解题关键是掌握基础知识。</w:t>
      </w:r>
      <w:r>
        <w:rPr>
          <w:rFonts w:ascii="SimSun" w:eastAsia="SimSun" w:hAnsi="SimSun" w:cs="SimSun"/>
          <w:kern w:val="0"/>
          <w:szCs w:val="21"/>
        </w:rPr>
        <w:br/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由材料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中华人民共和国的朝鲜</w:t>
      </w:r>
      <w:r>
        <w:rPr>
          <w:rFonts w:ascii="SimSun" w:eastAsia="SimSun" w:hAnsi="SimSun" w:cs="SimSun"/>
          <w:kern w:val="0"/>
          <w:szCs w:val="21"/>
        </w:rPr>
        <w:t>‘</w:t>
      </w:r>
      <w:r>
        <w:rPr>
          <w:rFonts w:ascii="SimSun" w:eastAsia="SimSun" w:hAnsi="SimSun" w:cs="SimSun"/>
          <w:kern w:val="0"/>
          <w:szCs w:val="21"/>
        </w:rPr>
        <w:t>冒险</w:t>
      </w:r>
      <w:r>
        <w:rPr>
          <w:rFonts w:ascii="SimSun" w:eastAsia="SimSun" w:hAnsi="SimSun" w:cs="SimSun"/>
          <w:kern w:val="0"/>
          <w:szCs w:val="21"/>
        </w:rPr>
        <w:t>’</w:t>
      </w:r>
      <w:r>
        <w:rPr>
          <w:rFonts w:ascii="SimSun" w:eastAsia="SimSun" w:hAnsi="SimSun" w:cs="SimSun"/>
          <w:kern w:val="0"/>
          <w:szCs w:val="21"/>
        </w:rPr>
        <w:t>付出的代价确实很高，带来的益处却超过了代价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并结合所学知，材料中的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冒险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指的是抗美援朝战争。抗美援朝战争的胜利粉碎了以美国为首的帝国主义国家的侵略阴谋，为我国的经济建设创造了良好的周边环境，提高了中国的国际地位和国际威望。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项符合题意。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项抗日战争与材料信息不符，排除；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项是西藏和平解放的意义，排除；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项与三大改造有关，排除。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本题考查抗美援朝的相关知识，掌握相关基础知识。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本题考查学生的识记能力，掌握抗美援朝的相关知识。</w:t>
      </w:r>
      <w:r>
        <w:rPr>
          <w:rFonts w:ascii="SimSun" w:eastAsia="SimSun" w:hAnsi="SimSun" w:cs="SimSun"/>
          <w:kern w:val="0"/>
          <w:szCs w:val="21"/>
        </w:rPr>
        <w:br/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195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SimSun" w:eastAsia="SimSun" w:hAnsi="SimSun" w:cs="SimSun"/>
          <w:kern w:val="0"/>
          <w:szCs w:val="21"/>
        </w:rPr>
        <w:t>年，全国职工的平均工资比</w:t>
      </w:r>
      <w:r>
        <w:rPr>
          <w:rFonts w:ascii="Times New Roman" w:eastAsia="Times New Roman" w:hAnsi="Times New Roman" w:cs="Times New Roman"/>
          <w:kern w:val="0"/>
          <w:szCs w:val="21"/>
        </w:rPr>
        <w:t>1952</w:t>
      </w:r>
      <w:r>
        <w:rPr>
          <w:rFonts w:ascii="SimSun" w:eastAsia="SimSun" w:hAnsi="SimSun" w:cs="SimSun"/>
          <w:kern w:val="0"/>
          <w:szCs w:val="21"/>
        </w:rPr>
        <w:t>年增长</w:t>
      </w:r>
      <w:r>
        <w:rPr>
          <w:rFonts w:ascii="Times New Roman" w:eastAsia="Times New Roman" w:hAnsi="Times New Roman" w:cs="Times New Roman"/>
          <w:kern w:val="0"/>
          <w:szCs w:val="21"/>
        </w:rPr>
        <w:t>42.8%</w:t>
      </w:r>
      <w:r>
        <w:rPr>
          <w:rFonts w:ascii="SimSun" w:eastAsia="SimSun" w:hAnsi="SimSun" w:cs="SimSun"/>
          <w:kern w:val="0"/>
          <w:szCs w:val="21"/>
        </w:rPr>
        <w:t>，农民的收入比</w:t>
      </w:r>
      <w:r>
        <w:rPr>
          <w:rFonts w:ascii="Times New Roman" w:eastAsia="Times New Roman" w:hAnsi="Times New Roman" w:cs="Times New Roman"/>
          <w:kern w:val="0"/>
          <w:szCs w:val="21"/>
        </w:rPr>
        <w:t>1952</w:t>
      </w:r>
      <w:r>
        <w:rPr>
          <w:rFonts w:ascii="SimSun" w:eastAsia="SimSun" w:hAnsi="SimSun" w:cs="SimSun"/>
          <w:kern w:val="0"/>
          <w:szCs w:val="21"/>
        </w:rPr>
        <w:t>年增加近</w:t>
      </w:r>
      <w:r>
        <w:rPr>
          <w:rFonts w:ascii="Times New Roman" w:eastAsia="Times New Roman" w:hAnsi="Times New Roman" w:cs="Times New Roman"/>
          <w:kern w:val="0"/>
          <w:szCs w:val="21"/>
        </w:rPr>
        <w:t>30%</w:t>
      </w:r>
      <w:r>
        <w:rPr>
          <w:rFonts w:ascii="SimSun" w:eastAsia="SimSun" w:hAnsi="SimSun" w:cs="SimSun"/>
          <w:kern w:val="0"/>
          <w:szCs w:val="21"/>
        </w:rPr>
        <w:t>；人民平均消费水平，比</w:t>
      </w:r>
      <w:r>
        <w:rPr>
          <w:rFonts w:ascii="Times New Roman" w:eastAsia="Times New Roman" w:hAnsi="Times New Roman" w:cs="Times New Roman"/>
          <w:kern w:val="0"/>
          <w:szCs w:val="21"/>
        </w:rPr>
        <w:t>1952</w:t>
      </w:r>
      <w:r>
        <w:rPr>
          <w:rFonts w:ascii="SimSun" w:eastAsia="SimSun" w:hAnsi="SimSun" w:cs="SimSun"/>
          <w:kern w:val="0"/>
          <w:szCs w:val="21"/>
        </w:rPr>
        <w:t>年提高</w:t>
      </w:r>
      <w:r>
        <w:rPr>
          <w:rFonts w:ascii="Times New Roman" w:eastAsia="Times New Roman" w:hAnsi="Times New Roman" w:cs="Times New Roman"/>
          <w:kern w:val="0"/>
          <w:szCs w:val="21"/>
        </w:rPr>
        <w:t>34.2%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反映了第一个五年计划完成使工人工资、农民收入，人均消费水平均有了大幅度提高，民生得到改善。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符合题意。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lastRenderedPageBreak/>
        <w:t>本题考查一五计划。一五计划完成，我国开始改变工业落后面貌，向社会主义工业化迈进。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本题以一五计划为背景，考查学生分析史料能力。</w:t>
      </w:r>
      <w:r>
        <w:rPr>
          <w:rFonts w:ascii="SimSun" w:eastAsia="SimSun" w:hAnsi="SimSun" w:cs="SimSun"/>
          <w:kern w:val="0"/>
          <w:szCs w:val="21"/>
        </w:rPr>
        <w:br/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据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以和平方式实现统一，对两岸同胞和全民族最有利。我们不承诺放弃使用武力，保留采取一切必要措施的选项。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及所</w:t>
      </w:r>
      <w:r>
        <w:rPr>
          <w:rFonts w:ascii="SimSun" w:eastAsia="SimSun" w:hAnsi="SimSun" w:cs="SimSun"/>
          <w:kern w:val="0"/>
          <w:szCs w:val="21"/>
        </w:rPr>
        <w:t>学知识可知，这段话针对的是外部势力干涉和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台独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分子的分裂活动，选项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符合题意。题干内容与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三通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无关，排除；题干与刻意诬蔑抹黑新疆的外国政客和反华媒体、制造香港动乱的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港独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分子无关，排除</w:t>
      </w:r>
      <w:r>
        <w:rPr>
          <w:rFonts w:ascii="Times New Roman" w:eastAsia="Times New Roman" w:hAnsi="Times New Roman" w:cs="Times New Roman"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项。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本题主要考查我们国家对祖国统一的态度的相关史实。识读题干材料是解答本题的关键。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本题主要考查解读题干信息和对历史史实的分析和准确识记能力。理解并识记我们国家对祖国统一的态度的相关史实。</w:t>
      </w:r>
      <w:r>
        <w:rPr>
          <w:rFonts w:ascii="SimSun" w:eastAsia="SimSun" w:hAnsi="SimSun" w:cs="SimSun"/>
          <w:kern w:val="0"/>
          <w:szCs w:val="21"/>
        </w:rPr>
        <w:br/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结合所学知识可知，公元前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SimSun" w:eastAsia="SimSun" w:hAnsi="SimSun" w:cs="SimSun"/>
          <w:kern w:val="0"/>
          <w:szCs w:val="21"/>
        </w:rPr>
        <w:t>世纪古印度的乔达摩</w:t>
      </w:r>
      <w:r>
        <w:rPr>
          <w:rFonts w:ascii="SimSun" w:eastAsia="SimSun" w:hAnsi="SimSun" w:cs="SimSun"/>
          <w:kern w:val="0"/>
          <w:szCs w:val="21"/>
        </w:rPr>
        <w:t>•</w:t>
      </w:r>
      <w:r>
        <w:rPr>
          <w:rFonts w:ascii="SimSun" w:eastAsia="SimSun" w:hAnsi="SimSun" w:cs="SimSun"/>
          <w:kern w:val="0"/>
          <w:szCs w:val="21"/>
        </w:rPr>
        <w:t>悉达多（释迦牟尼）创立佛教，宣扬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众生平等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，反对婆罗门的特权地位。它认为世间万物发展都有因果缘由，人的生老病死都是苦，人必须消灭欲望，刻苦修行，因此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表述正确。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本题主要考查古印度文明的史实。掌握佛教产生的背景、教义、创始人和传播。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本题主要考查世界三大宗教的史实。熟记佛教产生的背景、教义、创始人和传播。</w:t>
      </w:r>
      <w:r>
        <w:rPr>
          <w:rFonts w:ascii="SimSun" w:eastAsia="SimSun" w:hAnsi="SimSun" w:cs="SimSun"/>
          <w:kern w:val="0"/>
          <w:szCs w:val="21"/>
        </w:rPr>
        <w:br/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文艺复兴采取了复兴古代希腊罗马文化的方式，但对古典文化并非简单的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复兴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，这其中有继承更有创新。这里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创新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主要是指资产阶级文化兴起。文艺复兴</w:t>
      </w:r>
      <w:r>
        <w:rPr>
          <w:rFonts w:ascii="SimSun" w:eastAsia="SimSun" w:hAnsi="SimSun" w:cs="SimSun"/>
          <w:kern w:val="0"/>
          <w:szCs w:val="21"/>
        </w:rPr>
        <w:t>运动</w:t>
      </w:r>
      <w:r>
        <w:rPr>
          <w:rFonts w:ascii="Times New Roman" w:eastAsia="Times New Roman" w:hAnsi="Times New Roman" w:cs="Times New Roman"/>
          <w:kern w:val="0"/>
          <w:szCs w:val="21"/>
        </w:rPr>
        <w:t>14</w:t>
      </w:r>
      <w:r>
        <w:rPr>
          <w:rFonts w:ascii="SimSun" w:eastAsia="SimSun" w:hAnsi="SimSun" w:cs="SimSun"/>
          <w:kern w:val="0"/>
          <w:szCs w:val="21"/>
        </w:rPr>
        <w:t>世纪，兴起于意大利，</w:t>
      </w:r>
      <w:r>
        <w:rPr>
          <w:rFonts w:ascii="Times New Roman" w:eastAsia="Times New Roman" w:hAnsi="Times New Roman" w:cs="Times New Roman"/>
          <w:kern w:val="0"/>
          <w:szCs w:val="21"/>
        </w:rPr>
        <w:t>15-16</w:t>
      </w:r>
      <w:r>
        <w:rPr>
          <w:rFonts w:ascii="SimSun" w:eastAsia="SimSun" w:hAnsi="SimSun" w:cs="SimSun"/>
          <w:kern w:val="0"/>
          <w:szCs w:val="21"/>
        </w:rPr>
        <w:t>世纪，扩展到欧洲其他国家和地区。新兴资产阶级通过弘扬古代希腊、罗马文化的方式，反对教会宣扬的陈腐说教，发起了一场崭新的、促使人们思想解放的文化运动。这是一场新兴资产阶级的思想文化运动。故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符合题意，</w:t>
      </w:r>
      <w:r>
        <w:rPr>
          <w:rFonts w:ascii="Times New Roman" w:eastAsia="Times New Roman" w:hAnsi="Times New Roman" w:cs="Times New Roman"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与文艺复兴运动无关，排除。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本题主要考查文艺复兴相关知识，重点掌握文艺复兴与的实质等知识。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lastRenderedPageBreak/>
        <w:t>重点掌握文艺复兴与的实质等知识。注意基础知识的识记与理解。</w:t>
      </w:r>
      <w:r>
        <w:rPr>
          <w:rFonts w:ascii="SimSun" w:eastAsia="SimSun" w:hAnsi="SimSun" w:cs="SimSun"/>
          <w:kern w:val="0"/>
          <w:szCs w:val="21"/>
        </w:rPr>
        <w:br/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三部人权文献</w:t>
      </w:r>
      <w:r>
        <w:rPr>
          <w:rFonts w:ascii="Times New Roman" w:eastAsia="Times New Roman" w:hAnsi="Times New Roman" w:cs="Times New Roman"/>
          <w:kern w:val="0"/>
          <w:szCs w:val="21"/>
        </w:rPr>
        <w:t>1689</w:t>
      </w:r>
      <w:r>
        <w:rPr>
          <w:rFonts w:ascii="SimSun" w:eastAsia="SimSun" w:hAnsi="SimSun" w:cs="SimSun"/>
          <w:kern w:val="0"/>
          <w:szCs w:val="21"/>
        </w:rPr>
        <w:t>年英国《权利法案》、</w:t>
      </w:r>
      <w:r>
        <w:rPr>
          <w:rFonts w:ascii="Times New Roman" w:eastAsia="Times New Roman" w:hAnsi="Times New Roman" w:cs="Times New Roman"/>
          <w:kern w:val="0"/>
          <w:szCs w:val="21"/>
        </w:rPr>
        <w:t>1789</w:t>
      </w:r>
      <w:r>
        <w:rPr>
          <w:rFonts w:ascii="SimSun" w:eastAsia="SimSun" w:hAnsi="SimSun" w:cs="SimSun"/>
          <w:kern w:val="0"/>
          <w:szCs w:val="21"/>
        </w:rPr>
        <w:t>年法国《人权宣言》、</w:t>
      </w:r>
      <w:r>
        <w:rPr>
          <w:rFonts w:ascii="Times New Roman" w:eastAsia="Times New Roman" w:hAnsi="Times New Roman" w:cs="Times New Roman"/>
          <w:kern w:val="0"/>
          <w:szCs w:val="21"/>
        </w:rPr>
        <w:t>1776</w:t>
      </w:r>
      <w:r>
        <w:rPr>
          <w:rFonts w:ascii="SimSun" w:eastAsia="SimSun" w:hAnsi="SimSun" w:cs="SimSun"/>
          <w:kern w:val="0"/>
          <w:szCs w:val="21"/>
        </w:rPr>
        <w:t>年</w:t>
      </w:r>
      <w:r>
        <w:rPr>
          <w:rFonts w:ascii="SimSun" w:eastAsia="SimSun" w:hAnsi="SimSun" w:cs="SimSun"/>
          <w:kern w:val="0"/>
          <w:szCs w:val="21"/>
        </w:rPr>
        <w:t>美国《独立宣言》都体现了资产阶级的自由、平等思想。选项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只适合</w:t>
      </w:r>
      <w:r>
        <w:rPr>
          <w:rFonts w:ascii="Times New Roman" w:eastAsia="Times New Roman" w:hAnsi="Times New Roman" w:cs="Times New Roman"/>
          <w:kern w:val="0"/>
          <w:szCs w:val="21"/>
        </w:rPr>
        <w:t>1689</w:t>
      </w:r>
      <w:r>
        <w:rPr>
          <w:rFonts w:ascii="SimSun" w:eastAsia="SimSun" w:hAnsi="SimSun" w:cs="SimSun"/>
          <w:kern w:val="0"/>
          <w:szCs w:val="21"/>
        </w:rPr>
        <w:t>年英国《权利法案》；在反对本国封建统治的斗争中颁布只适合</w:t>
      </w:r>
      <w:r>
        <w:rPr>
          <w:rFonts w:ascii="Times New Roman" w:eastAsia="Times New Roman" w:hAnsi="Times New Roman" w:cs="Times New Roman"/>
          <w:kern w:val="0"/>
          <w:szCs w:val="21"/>
        </w:rPr>
        <w:t>1689</w:t>
      </w:r>
      <w:r>
        <w:rPr>
          <w:rFonts w:ascii="SimSun" w:eastAsia="SimSun" w:hAnsi="SimSun" w:cs="SimSun"/>
          <w:kern w:val="0"/>
          <w:szCs w:val="21"/>
        </w:rPr>
        <w:t>年英国《权利法案》、</w:t>
      </w:r>
      <w:r>
        <w:rPr>
          <w:rFonts w:ascii="Times New Roman" w:eastAsia="Times New Roman" w:hAnsi="Times New Roman" w:cs="Times New Roman"/>
          <w:kern w:val="0"/>
          <w:szCs w:val="21"/>
        </w:rPr>
        <w:t>1789</w:t>
      </w:r>
      <w:r>
        <w:rPr>
          <w:rFonts w:ascii="SimSun" w:eastAsia="SimSun" w:hAnsi="SimSun" w:cs="SimSun"/>
          <w:kern w:val="0"/>
          <w:szCs w:val="21"/>
        </w:rPr>
        <w:t>年法国《人权宣言》。美国</w:t>
      </w:r>
      <w:r>
        <w:rPr>
          <w:rFonts w:ascii="Times New Roman" w:eastAsia="Times New Roman" w:hAnsi="Times New Roman" w:cs="Times New Roman"/>
          <w:kern w:val="0"/>
          <w:szCs w:val="21"/>
        </w:rPr>
        <w:t>1787</w:t>
      </w:r>
      <w:r>
        <w:rPr>
          <w:rFonts w:ascii="SimSun" w:eastAsia="SimSun" w:hAnsi="SimSun" w:cs="SimSun"/>
          <w:kern w:val="0"/>
          <w:szCs w:val="21"/>
        </w:rPr>
        <w:t>年宪法体现了三权分立互相制衡原则。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本题主要考查三部人权文献</w:t>
      </w:r>
      <w:r>
        <w:rPr>
          <w:rFonts w:ascii="Times New Roman" w:eastAsia="Times New Roman" w:hAnsi="Times New Roman" w:cs="Times New Roman"/>
          <w:kern w:val="0"/>
          <w:szCs w:val="21"/>
        </w:rPr>
        <w:t>1689</w:t>
      </w:r>
      <w:r>
        <w:rPr>
          <w:rFonts w:ascii="SimSun" w:eastAsia="SimSun" w:hAnsi="SimSun" w:cs="SimSun"/>
          <w:kern w:val="0"/>
          <w:szCs w:val="21"/>
        </w:rPr>
        <w:t>年英国《权利法案》、</w:t>
      </w:r>
      <w:r>
        <w:rPr>
          <w:rFonts w:ascii="Times New Roman" w:eastAsia="Times New Roman" w:hAnsi="Times New Roman" w:cs="Times New Roman"/>
          <w:kern w:val="0"/>
          <w:szCs w:val="21"/>
        </w:rPr>
        <w:t>1789</w:t>
      </w:r>
      <w:r>
        <w:rPr>
          <w:rFonts w:ascii="SimSun" w:eastAsia="SimSun" w:hAnsi="SimSun" w:cs="SimSun"/>
          <w:kern w:val="0"/>
          <w:szCs w:val="21"/>
        </w:rPr>
        <w:t>年法国《人权宣言》、</w:t>
      </w:r>
      <w:r>
        <w:rPr>
          <w:rFonts w:ascii="Times New Roman" w:eastAsia="Times New Roman" w:hAnsi="Times New Roman" w:cs="Times New Roman"/>
          <w:kern w:val="0"/>
          <w:szCs w:val="21"/>
        </w:rPr>
        <w:t>1776</w:t>
      </w:r>
      <w:r>
        <w:rPr>
          <w:rFonts w:ascii="SimSun" w:eastAsia="SimSun" w:hAnsi="SimSun" w:cs="SimSun"/>
          <w:kern w:val="0"/>
          <w:szCs w:val="21"/>
        </w:rPr>
        <w:t>年美国《独立宣言》的相关史实。掌握早期欧美资产阶级革命中颁布的法律文献及影响。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本题主要考查综合运用所学知识进行判断分析的能力。理解并识记三部人权文献</w:t>
      </w:r>
      <w:r>
        <w:rPr>
          <w:rFonts w:ascii="Times New Roman" w:eastAsia="Times New Roman" w:hAnsi="Times New Roman" w:cs="Times New Roman"/>
          <w:kern w:val="0"/>
          <w:szCs w:val="21"/>
        </w:rPr>
        <w:t>1689</w:t>
      </w:r>
      <w:r>
        <w:rPr>
          <w:rFonts w:ascii="SimSun" w:eastAsia="SimSun" w:hAnsi="SimSun" w:cs="SimSun"/>
          <w:kern w:val="0"/>
          <w:szCs w:val="21"/>
        </w:rPr>
        <w:t>年英国《权利法案》、</w:t>
      </w:r>
      <w:r>
        <w:rPr>
          <w:rFonts w:ascii="Times New Roman" w:eastAsia="Times New Roman" w:hAnsi="Times New Roman" w:cs="Times New Roman"/>
          <w:kern w:val="0"/>
          <w:szCs w:val="21"/>
        </w:rPr>
        <w:t>1789</w:t>
      </w:r>
      <w:r>
        <w:rPr>
          <w:rFonts w:ascii="SimSun" w:eastAsia="SimSun" w:hAnsi="SimSun" w:cs="SimSun"/>
          <w:kern w:val="0"/>
          <w:szCs w:val="21"/>
        </w:rPr>
        <w:t>年法国《人权宣言》、</w:t>
      </w:r>
      <w:r>
        <w:rPr>
          <w:rFonts w:ascii="Times New Roman" w:eastAsia="Times New Roman" w:hAnsi="Times New Roman" w:cs="Times New Roman"/>
          <w:kern w:val="0"/>
          <w:szCs w:val="21"/>
        </w:rPr>
        <w:t>1776</w:t>
      </w:r>
      <w:r>
        <w:rPr>
          <w:rFonts w:ascii="SimSun" w:eastAsia="SimSun" w:hAnsi="SimSun" w:cs="SimSun"/>
          <w:kern w:val="0"/>
          <w:szCs w:val="21"/>
        </w:rPr>
        <w:t>年美国《独立宣言》的相关史实。</w:t>
      </w:r>
      <w:r>
        <w:rPr>
          <w:rFonts w:ascii="SimSun" w:eastAsia="SimSun" w:hAnsi="SimSun" w:cs="SimSun"/>
          <w:kern w:val="0"/>
          <w:szCs w:val="21"/>
        </w:rPr>
        <w:br/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Times New Roman" w:eastAsia="Times New Roman" w:hAnsi="Times New Roman" w:cs="Times New Roman"/>
          <w:kern w:val="0"/>
          <w:szCs w:val="21"/>
        </w:rPr>
        <w:t>1848</w:t>
      </w:r>
      <w:r>
        <w:rPr>
          <w:rFonts w:ascii="SimSun" w:eastAsia="SimSun" w:hAnsi="SimSun" w:cs="SimSun"/>
          <w:kern w:val="0"/>
          <w:szCs w:val="21"/>
        </w:rPr>
        <w:t>年，《共产党宣言》发表，标志着马克思主义的诞生，社会主义由空想到科学，</w:t>
      </w:r>
      <w:r>
        <w:rPr>
          <w:rFonts w:ascii="Times New Roman" w:eastAsia="Times New Roman" w:hAnsi="Times New Roman" w:cs="Times New Roman"/>
          <w:kern w:val="0"/>
          <w:szCs w:val="21"/>
        </w:rPr>
        <w:t>1871</w:t>
      </w:r>
      <w:r>
        <w:rPr>
          <w:rFonts w:ascii="SimSun" w:eastAsia="SimSun" w:hAnsi="SimSun" w:cs="SimSun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28</w:t>
      </w:r>
      <w:r>
        <w:rPr>
          <w:rFonts w:ascii="SimSun" w:eastAsia="SimSun" w:hAnsi="SimSun" w:cs="SimSun"/>
          <w:kern w:val="0"/>
          <w:szCs w:val="21"/>
        </w:rPr>
        <w:t>日，巴黎人民经过选举，建立了自己的政权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Fonts w:ascii="SimSun" w:eastAsia="SimSun" w:hAnsi="SimSun" w:cs="SimSun"/>
          <w:kern w:val="0"/>
          <w:szCs w:val="21"/>
        </w:rPr>
        <w:t>巴黎公社，它是无产阶级建立政权的第一次伟大尝试，丰富了马克思主义的学说，为国际社会主义运动提供了宝贵的经验和教训。巴黎公社是马克思主义的实践，十月革命建立了世界上第一个社会主义国家，使马克思主义由理论变为了现实。据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1848</w:t>
      </w:r>
      <w:r>
        <w:rPr>
          <w:rFonts w:ascii="SimSun" w:eastAsia="SimSun" w:hAnsi="SimSun" w:cs="SimSun"/>
          <w:kern w:val="0"/>
          <w:szCs w:val="21"/>
        </w:rPr>
        <w:t>年，马克思、恩格斯起草并发表《共产党宣言》，标志着马克</w:t>
      </w:r>
      <w:r>
        <w:rPr>
          <w:rFonts w:ascii="SimSun" w:eastAsia="SimSun" w:hAnsi="SimSun" w:cs="SimSun"/>
          <w:kern w:val="0"/>
          <w:szCs w:val="21"/>
        </w:rPr>
        <w:t>思主义的诞生，给工人阶级提供了强大的思想武器。</w:t>
      </w:r>
      <w:r>
        <w:rPr>
          <w:rFonts w:ascii="Times New Roman" w:eastAsia="Times New Roman" w:hAnsi="Times New Roman" w:cs="Times New Roman"/>
          <w:kern w:val="0"/>
          <w:szCs w:val="21"/>
        </w:rPr>
        <w:t>1871</w:t>
      </w:r>
      <w:r>
        <w:rPr>
          <w:rFonts w:ascii="SimSun" w:eastAsia="SimSun" w:hAnsi="SimSun" w:cs="SimSun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28</w:t>
      </w:r>
      <w:r>
        <w:rPr>
          <w:rFonts w:ascii="SimSun" w:eastAsia="SimSun" w:hAnsi="SimSun" w:cs="SimSun"/>
          <w:kern w:val="0"/>
          <w:szCs w:val="21"/>
        </w:rPr>
        <w:t>日，建立了世界上第一个无产阶级政权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Fonts w:ascii="SimSun" w:eastAsia="SimSun" w:hAnsi="SimSun" w:cs="SimSun"/>
          <w:kern w:val="0"/>
          <w:szCs w:val="21"/>
        </w:rPr>
        <w:t>巴黎公社，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28</w:t>
      </w:r>
      <w:r>
        <w:rPr>
          <w:rFonts w:ascii="SimSun" w:eastAsia="SimSun" w:hAnsi="SimSun" w:cs="SimSun"/>
          <w:kern w:val="0"/>
          <w:szCs w:val="21"/>
        </w:rPr>
        <w:t>日，公社失败。</w:t>
      </w:r>
      <w:r>
        <w:rPr>
          <w:rFonts w:ascii="Times New Roman" w:eastAsia="Times New Roman" w:hAnsi="Times New Roman" w:cs="Times New Roman"/>
          <w:kern w:val="0"/>
          <w:szCs w:val="21"/>
        </w:rPr>
        <w:t>1917</w:t>
      </w:r>
      <w:r>
        <w:rPr>
          <w:rFonts w:ascii="SimSun" w:eastAsia="SimSun" w:hAnsi="SimSun" w:cs="SimSun"/>
          <w:kern w:val="0"/>
          <w:szCs w:val="21"/>
        </w:rPr>
        <w:t>年列宁领导彼得格勒武装起义取得胜利，建立了世界上第一个社会主义国家。毛泽东领导中国人民取得新民主主义革命胜利，</w:t>
      </w:r>
      <w:r>
        <w:rPr>
          <w:rFonts w:ascii="Times New Roman" w:eastAsia="Times New Roman" w:hAnsi="Times New Roman" w:cs="Times New Roman"/>
          <w:kern w:val="0"/>
          <w:szCs w:val="21"/>
        </w:rPr>
        <w:t>1949</w:t>
      </w:r>
      <w:r>
        <w:rPr>
          <w:rFonts w:ascii="SimSun" w:eastAsia="SimSun" w:hAnsi="SimSun" w:cs="SimSun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SimSun" w:eastAsia="SimSun" w:hAnsi="SimSun" w:cs="SimSun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日，成立中华人民共和国。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可知，材料体现的主题是马克思主义的实践。选项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符合题意。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本题主要考查社会主义运动的发展的相关史实。重点掌握巴黎公社、俄国十月革命、新中国成立的相关史实。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本题主要考查学生的识记能力以及分析问题的能力．理</w:t>
      </w:r>
      <w:r>
        <w:rPr>
          <w:rFonts w:ascii="SimSun" w:eastAsia="SimSun" w:hAnsi="SimSun" w:cs="SimSun"/>
          <w:kern w:val="0"/>
          <w:szCs w:val="21"/>
        </w:rPr>
        <w:t>解并识记社会主义运动的发展的相关史实。</w:t>
      </w:r>
      <w:r>
        <w:rPr>
          <w:rFonts w:ascii="SimSun" w:eastAsia="SimSun" w:hAnsi="SimSun" w:cs="SimSun"/>
          <w:kern w:val="0"/>
          <w:szCs w:val="21"/>
        </w:rPr>
        <w:br/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SimSun" w:eastAsia="SimSun" w:hAnsi="SimSun" w:cs="SimSun"/>
          <w:color w:val="3333FF"/>
          <w:kern w:val="0"/>
          <w:szCs w:val="21"/>
        </w:rPr>
        <w:lastRenderedPageBreak/>
        <w:t>【解析】</w:t>
      </w:r>
      <w:r>
        <w:rPr>
          <w:rFonts w:ascii="SimSun" w:eastAsia="SimSun" w:hAnsi="SimSun" w:cs="SimSun"/>
          <w:kern w:val="0"/>
          <w:szCs w:val="21"/>
        </w:rPr>
        <w:t>结合材料及所学知识可知，表格的内容是人类交通工具的进步，速度越来越快，联系快捷。蒸汽机车是第一次工业革命时的发明，飞机是第二次工业革命时的发明，故引起材料中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16</w:t>
      </w:r>
      <w:r>
        <w:rPr>
          <w:rFonts w:ascii="SimSun" w:eastAsia="SimSun" w:hAnsi="SimSun" w:cs="SimSun"/>
          <w:kern w:val="0"/>
          <w:szCs w:val="21"/>
        </w:rPr>
        <w:t>—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SimSun" w:eastAsia="SimSun" w:hAnsi="SimSun" w:cs="SimSun"/>
          <w:kern w:val="0"/>
          <w:szCs w:val="21"/>
        </w:rPr>
        <w:t>世纪</w:t>
      </w:r>
      <w:r>
        <w:rPr>
          <w:rFonts w:ascii="SimSun" w:eastAsia="SimSun" w:hAnsi="SimSun" w:cs="SimSun"/>
          <w:kern w:val="0"/>
          <w:szCs w:val="21"/>
        </w:rPr>
        <w:t>‘</w:t>
      </w:r>
      <w:r>
        <w:rPr>
          <w:rFonts w:ascii="SimSun" w:eastAsia="SimSun" w:hAnsi="SimSun" w:cs="SimSun"/>
          <w:kern w:val="0"/>
          <w:szCs w:val="21"/>
        </w:rPr>
        <w:t>地球由大变小</w:t>
      </w:r>
      <w:r>
        <w:rPr>
          <w:rFonts w:ascii="SimSun" w:eastAsia="SimSun" w:hAnsi="SimSun" w:cs="SimSun"/>
          <w:kern w:val="0"/>
          <w:szCs w:val="21"/>
        </w:rPr>
        <w:t>’”</w:t>
      </w:r>
      <w:r>
        <w:rPr>
          <w:rFonts w:ascii="SimSun" w:eastAsia="SimSun" w:hAnsi="SimSun" w:cs="SimSun"/>
          <w:kern w:val="0"/>
          <w:szCs w:val="21"/>
        </w:rPr>
        <w:t>的直接因素是两次工业革命推动，交通运输领域的发明等。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本题考查两次工业革命的影响。两次工业革命都促进了生产力的发展，促进了人类社会的进步。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掌握两次工业革命的主要发明和影响。</w:t>
      </w:r>
      <w:r>
        <w:rPr>
          <w:rFonts w:ascii="SimSun" w:eastAsia="SimSun" w:hAnsi="SimSun" w:cs="SimSun"/>
          <w:kern w:val="0"/>
          <w:szCs w:val="21"/>
        </w:rPr>
        <w:br/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【小题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】铁制农具的使用、牛耕的使用；随着经济的不断发展和私田的不断增多，加速了分封制的瓦解。</w:t>
      </w:r>
    </w:p>
    <w:p w:rsidR="00B74364" w:rsidRDefault="00AD57AC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【小题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】诸侯争霸战争使强国吞并了一些弱小的国家；评述：消极性：给人民带来了灾难；积极性：诸侯国不断减少，有助于国家统一，促进了民族融合。</w:t>
      </w:r>
    </w:p>
    <w:p w:rsidR="00B74364" w:rsidRDefault="00AD57AC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【小题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】目的：如何才能有效的治理国家，维护和巩固统治；思想文化方面。</w:t>
      </w:r>
    </w:p>
    <w:p w:rsidR="00B74364" w:rsidRDefault="00AD57AC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【小题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】政治、经济的变革，促成了思想文化的繁荣。</w:t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本题以三则文字图片材料为背景依托，主要考查了春秋时期农业的新变化、战国时期诸侯国数量不断减少的直接原因、评价诸侯争霸战争、百家争鸣等知识，掌握相关基础知</w:t>
      </w:r>
      <w:r>
        <w:rPr>
          <w:rFonts w:ascii="SimSun" w:eastAsia="SimSun" w:hAnsi="SimSun" w:cs="SimSun"/>
          <w:kern w:val="0"/>
          <w:szCs w:val="21"/>
        </w:rPr>
        <w:t>识。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本题主要考查学生识记和分析历史知识的能力。理解并识记春秋时期农业的新变化、战国时期诸侯国数量不断减少的直接原因、评价诸侯争霸战争、百家争鸣等知识。</w:t>
      </w:r>
      <w:r>
        <w:rPr>
          <w:rFonts w:ascii="SimSun" w:eastAsia="SimSun" w:hAnsi="SimSun" w:cs="SimSun"/>
          <w:kern w:val="0"/>
          <w:szCs w:val="21"/>
        </w:rPr>
        <w:br/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【小题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】孙中山；推翻满洲贵族统治，恢复中华。</w:t>
      </w:r>
    </w:p>
    <w:p w:rsidR="00B74364" w:rsidRDefault="00AD57AC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【小题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】袁世凯；中华民国临时大总统；复辟帝制。</w:t>
      </w:r>
    </w:p>
    <w:p w:rsidR="00B74364" w:rsidRDefault="00AD57AC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【小题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】建立资产阶级共和国；天下是天下人的天下，为大家所共有，才能使社会充满光明，百姓得到幸福。</w:t>
      </w:r>
    </w:p>
    <w:p w:rsidR="00B74364" w:rsidRDefault="00AD57AC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【小题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】纪念孙中山领导辛亥革命的功绩等；缅怀中国民主革命的先行者孙中山的丰功伟绩，继承孙中山反帝反封建的革命思想等。</w:t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本题考查辛亥革命、中华民国的成立等相关史实，掌握相关的基础知识。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本题考查学生的识记能力以及分析问题的能力，理解并识记辛亥革命、中华民国的成立等相关史实。</w:t>
      </w:r>
      <w:r>
        <w:rPr>
          <w:rFonts w:ascii="SimSun" w:eastAsia="SimSun" w:hAnsi="SimSun" w:cs="SimSun"/>
          <w:kern w:val="0"/>
          <w:szCs w:val="21"/>
        </w:rPr>
        <w:br/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lastRenderedPageBreak/>
        <w:t>16.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【小题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】影响：彻底打破了第一次世界大战后奠定的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凡尔赛</w:t>
      </w:r>
      <w:r>
        <w:rPr>
          <w:rFonts w:ascii="SimSun" w:eastAsia="SimSun" w:hAnsi="SimSun" w:cs="SimSun"/>
          <w:kern w:val="0"/>
          <w:szCs w:val="21"/>
        </w:rPr>
        <w:t>—</w:t>
      </w:r>
      <w:r>
        <w:rPr>
          <w:rFonts w:ascii="SimSun" w:eastAsia="SimSun" w:hAnsi="SimSun" w:cs="SimSun"/>
          <w:kern w:val="0"/>
          <w:szCs w:val="21"/>
        </w:rPr>
        <w:t>华盛顿体系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，给世界人民的和平与安宁造成了严重威胁，从而导致国际政治力量的急剧分化和改组。史实：墨索里尼在意大利建立法西斯政权，并且入侵埃塞俄比亚；德国公开撕毁《凡尔赛条约》，建立起庞大的军队，先后吞并奥地利和捷克斯洛伐克；日本发动侵华战争。</w:t>
      </w:r>
    </w:p>
    <w:p w:rsidR="00B74364" w:rsidRDefault="00AD57AC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【小题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】背景：第二次世界大战结束后，</w:t>
      </w:r>
      <w:r>
        <w:rPr>
          <w:rFonts w:ascii="SimSun" w:eastAsia="SimSun" w:hAnsi="SimSun" w:cs="SimSun"/>
          <w:kern w:val="0"/>
          <w:szCs w:val="21"/>
        </w:rPr>
        <w:t>美、苏两国的国家战略的对立和社会制度的巨大差异，使双方的对抗、冲突不断加剧，并最终爆发冷战。事件：马歇尔计划的实施。原因：美苏冷战对峙，两者政治立场不同。</w:t>
      </w:r>
    </w:p>
    <w:p w:rsidR="00B74364" w:rsidRDefault="00AD57AC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【小题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】政治多极化发展趋势。中国主张在国际关系中弘扬平等互信、包容互鉴、合作共赢的精神，共同维护国际公平正义。</w:t>
      </w:r>
    </w:p>
    <w:p w:rsidR="00B74364" w:rsidRDefault="00AD57AC">
      <w:pPr>
        <w:spacing w:line="360" w:lineRule="auto"/>
        <w:textAlignment w:val="center"/>
        <w:rPr>
          <w:rFonts w:ascii="SimSun" w:eastAsia="SimSun" w:hAnsi="SimSun" w:cs="SimSun"/>
          <w:kern w:val="0"/>
          <w:szCs w:val="21"/>
        </w:rPr>
        <w:sectPr w:rsidR="00B74364" w:rsidSect="004E4038">
          <w:headerReference w:type="default" r:id="rId15"/>
          <w:footerReference w:type="even" r:id="rId16"/>
          <w:footerReference w:type="default" r:id="rId17"/>
          <w:pgSz w:w="11906" w:h="16838"/>
          <w:pgMar w:top="900" w:right="1997" w:bottom="900" w:left="1997" w:header="500" w:footer="500" w:gutter="0"/>
          <w:cols w:sep="1" w:space="425"/>
          <w:docGrid w:type="lines" w:linePitch="312"/>
        </w:sect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）本题考查了法西斯国家的侵略扩张，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凡尔赛</w:t>
      </w:r>
      <w:r>
        <w:rPr>
          <w:rFonts w:ascii="SimSun" w:eastAsia="SimSun" w:hAnsi="SimSun" w:cs="SimSun"/>
          <w:kern w:val="0"/>
          <w:szCs w:val="21"/>
        </w:rPr>
        <w:t>—</w:t>
      </w:r>
      <w:r>
        <w:rPr>
          <w:rFonts w:ascii="SimSun" w:eastAsia="SimSun" w:hAnsi="SimSun" w:cs="SimSun"/>
          <w:kern w:val="0"/>
          <w:szCs w:val="21"/>
        </w:rPr>
        <w:t>华盛顿体系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的相关知识，考查了学生对材料的总结和对知识的掌握。要知道希特勒在德国建立纳粹政权，欧洲战争策源地形成，日本建立法西斯专政，亚洲战争策源地形成，他们都冲击和破坏了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凡尔赛</w:t>
      </w:r>
      <w:r>
        <w:rPr>
          <w:rFonts w:ascii="SimSun" w:eastAsia="SimSun" w:hAnsi="SimSun" w:cs="SimSun"/>
          <w:kern w:val="0"/>
          <w:szCs w:val="21"/>
        </w:rPr>
        <w:t>—</w:t>
      </w:r>
      <w:r>
        <w:rPr>
          <w:rFonts w:ascii="SimSun" w:eastAsia="SimSun" w:hAnsi="SimSun" w:cs="SimSun"/>
          <w:kern w:val="0"/>
          <w:szCs w:val="21"/>
        </w:rPr>
        <w:t>华盛顿体系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本题考查了美苏冷战和马歇尔计划，考查了学生的读图能力和对知识的理解。要知道第二次世界大战结束后以美、苏为首的两大集团开始了既非战争又非和平的对峙与竞争状态，马歇尔计划是美国企图通过援助西欧恢复经济，稳定资本主义制度的措施，也是美国实施冷战的一个重要步骤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本题考查了世界格局多极化，考查了学生对材料的理解和对知识的掌握。要知道冷战结束使世界形势发展的总趋势走向缓和，和平与发展成为时代主题，世界朝着多极化方向发展，但是各种矛盾仍然威胁着世界和平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本题考查了法西斯国家的侵略扩张，</w:t>
      </w:r>
      <w:r>
        <w:rPr>
          <w:rFonts w:ascii="SimSun" w:eastAsia="SimSun" w:hAnsi="SimSun" w:cs="SimSun"/>
          <w:kern w:val="0"/>
          <w:szCs w:val="21"/>
        </w:rPr>
        <w:t>“</w:t>
      </w:r>
      <w:r>
        <w:rPr>
          <w:rFonts w:ascii="SimSun" w:eastAsia="SimSun" w:hAnsi="SimSun" w:cs="SimSun"/>
          <w:kern w:val="0"/>
          <w:szCs w:val="21"/>
        </w:rPr>
        <w:t>凡尔赛</w:t>
      </w:r>
      <w:r>
        <w:rPr>
          <w:rFonts w:ascii="SimSun" w:eastAsia="SimSun" w:hAnsi="SimSun" w:cs="SimSun"/>
          <w:kern w:val="0"/>
          <w:szCs w:val="21"/>
        </w:rPr>
        <w:t>—</w:t>
      </w:r>
      <w:r>
        <w:rPr>
          <w:rFonts w:ascii="SimSun" w:eastAsia="SimSun" w:hAnsi="SimSun" w:cs="SimSun"/>
          <w:kern w:val="0"/>
          <w:szCs w:val="21"/>
        </w:rPr>
        <w:t>华盛顿体系</w:t>
      </w:r>
      <w:r>
        <w:rPr>
          <w:rFonts w:ascii="SimSun" w:eastAsia="SimSun" w:hAnsi="SimSun" w:cs="SimSun"/>
          <w:kern w:val="0"/>
          <w:szCs w:val="21"/>
        </w:rPr>
        <w:t>”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t>美苏冷战，马歇尔计划，世界格局多极化的相关知识，考查了学生对材料的总结能力，读图能力和对知识的掌握。解题的关键在于理解并识记法西斯国家的侵略扩张、美国的冷战政策、二战后国际局势、冷战结束后世界格局呈现的发展趋势、构建人类命运共同体等知识。</w:t>
      </w:r>
      <w:r>
        <w:rPr>
          <w:rFonts w:ascii="SimSun" w:eastAsia="SimSun" w:hAnsi="SimSun" w:cs="SimSun"/>
          <w:kern w:val="0"/>
          <w:szCs w:val="21"/>
        </w:rPr>
        <w:br/>
      </w:r>
    </w:p>
    <w:p w:rsidR="00B74364" w:rsidRDefault="00B74364"/>
    <w:sectPr w:rsidR="00B74364" w:rsidSect="00B74364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7AC" w:rsidRDefault="00AD57AC" w:rsidP="00B74364">
      <w:r>
        <w:separator/>
      </w:r>
    </w:p>
  </w:endnote>
  <w:endnote w:type="continuationSeparator" w:id="1">
    <w:p w:rsidR="00AD57AC" w:rsidRDefault="00AD57AC" w:rsidP="00B74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AD57AC" w:rsidP="00BC62FB">
    <w:pPr>
      <w:pStyle w:val="a4"/>
      <w:jc w:val="center"/>
    </w:pPr>
    <w:r>
      <w:rPr>
        <w:rFonts w:hint="eastAsia"/>
      </w:rPr>
      <w:t>第</w:t>
    </w:r>
    <w:r w:rsidR="00B74364">
      <w:fldChar w:fldCharType="begin"/>
    </w:r>
    <w:r>
      <w:instrText xml:space="preserve"> =</w:instrText>
    </w:r>
    <w:r w:rsidR="00B74364">
      <w:fldChar w:fldCharType="begin"/>
    </w:r>
    <w:r>
      <w:instrText xml:space="preserve">page  </w:instrText>
    </w:r>
    <w:r w:rsidR="00B74364">
      <w:fldChar w:fldCharType="separate"/>
    </w:r>
    <w:r w:rsidR="00A334A2">
      <w:rPr>
        <w:noProof/>
      </w:rPr>
      <w:instrText>10</w:instrText>
    </w:r>
    <w:r w:rsidR="00B74364">
      <w:rPr>
        <w:noProof/>
      </w:rPr>
      <w:fldChar w:fldCharType="end"/>
    </w:r>
    <w:r w:rsidR="00B74364">
      <w:fldChar w:fldCharType="separate"/>
    </w:r>
    <w:r w:rsidR="00A334A2">
      <w:rPr>
        <w:noProof/>
      </w:rPr>
      <w:t>10</w:t>
    </w:r>
    <w:r w:rsidR="00B74364">
      <w:fldChar w:fldCharType="end"/>
    </w:r>
    <w:r w:rsidR="00DF050E">
      <w:rPr>
        <w:rFonts w:hint="eastAsia"/>
      </w:rPr>
      <w:t>页，共</w:t>
    </w:r>
    <w:r w:rsidR="00B74364">
      <w:fldChar w:fldCharType="begin"/>
    </w:r>
    <w:r>
      <w:instrText xml:space="preserve"> =</w:instrText>
    </w:r>
    <w:r w:rsidR="00B74364">
      <w:fldChar w:fldCharType="begin"/>
    </w:r>
    <w:r>
      <w:instrText xml:space="preserve">sectionpages  </w:instrText>
    </w:r>
    <w:r w:rsidR="00B74364">
      <w:fldChar w:fldCharType="separate"/>
    </w:r>
    <w:r w:rsidR="00A334A2">
      <w:rPr>
        <w:noProof/>
      </w:rPr>
      <w:instrText>11</w:instrText>
    </w:r>
    <w:r w:rsidR="00B74364">
      <w:rPr>
        <w:noProof/>
      </w:rPr>
      <w:fldChar w:fldCharType="end"/>
    </w:r>
    <w:r w:rsidR="00B74364">
      <w:fldChar w:fldCharType="separate"/>
    </w:r>
    <w:r w:rsidR="00A334A2">
      <w:rPr>
        <w:noProof/>
      </w:rPr>
      <w:t>11</w:t>
    </w:r>
    <w:r w:rsidR="00B74364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AD57AC" w:rsidP="00BC62FB">
    <w:pPr>
      <w:pStyle w:val="a4"/>
      <w:jc w:val="center"/>
    </w:pPr>
    <w:r>
      <w:rPr>
        <w:rFonts w:hint="eastAsia"/>
      </w:rPr>
      <w:t>第</w:t>
    </w:r>
    <w:r w:rsidR="00B74364">
      <w:fldChar w:fldCharType="begin"/>
    </w:r>
    <w:r>
      <w:instrText xml:space="preserve"> =</w:instrText>
    </w:r>
    <w:r w:rsidR="00B74364">
      <w:fldChar w:fldCharType="begin"/>
    </w:r>
    <w:r>
      <w:instrText xml:space="preserve">page  </w:instrText>
    </w:r>
    <w:r w:rsidR="00B74364">
      <w:fldChar w:fldCharType="separate"/>
    </w:r>
    <w:r w:rsidR="00A334A2">
      <w:rPr>
        <w:noProof/>
      </w:rPr>
      <w:instrText>11</w:instrText>
    </w:r>
    <w:r w:rsidR="00B74364">
      <w:rPr>
        <w:noProof/>
      </w:rPr>
      <w:fldChar w:fldCharType="end"/>
    </w:r>
    <w:r w:rsidR="00B74364">
      <w:fldChar w:fldCharType="separate"/>
    </w:r>
    <w:r w:rsidR="00A334A2">
      <w:rPr>
        <w:noProof/>
      </w:rPr>
      <w:t>11</w:t>
    </w:r>
    <w:r w:rsidR="00B74364">
      <w:fldChar w:fldCharType="end"/>
    </w:r>
    <w:r w:rsidR="002B4946">
      <w:rPr>
        <w:rFonts w:hint="eastAsia"/>
      </w:rPr>
      <w:t>页，共</w:t>
    </w:r>
    <w:r w:rsidR="00B74364">
      <w:fldChar w:fldCharType="begin"/>
    </w:r>
    <w:r>
      <w:instrText xml:space="preserve"> =</w:instrText>
    </w:r>
    <w:r w:rsidR="00B74364">
      <w:fldChar w:fldCharType="begin"/>
    </w:r>
    <w:r>
      <w:instrText xml:space="preserve">sectionpages  </w:instrText>
    </w:r>
    <w:r w:rsidR="00B74364">
      <w:fldChar w:fldCharType="separate"/>
    </w:r>
    <w:r w:rsidR="00A334A2">
      <w:rPr>
        <w:noProof/>
      </w:rPr>
      <w:instrText>11</w:instrText>
    </w:r>
    <w:r w:rsidR="00B74364">
      <w:rPr>
        <w:noProof/>
      </w:rPr>
      <w:fldChar w:fldCharType="end"/>
    </w:r>
    <w:r w:rsidR="00B74364">
      <w:fldChar w:fldCharType="separate"/>
    </w:r>
    <w:r w:rsidR="00A334A2">
      <w:rPr>
        <w:noProof/>
      </w:rPr>
      <w:t>11</w:t>
    </w:r>
    <w:r w:rsidR="00B74364">
      <w:fldChar w:fldCharType="end"/>
    </w:r>
    <w:r>
      <w:rPr>
        <w:rFonts w:hint="eastAsia"/>
      </w:rPr>
      <w:t>页</w:t>
    </w:r>
  </w:p>
  <w:p w:rsidR="004151FC" w:rsidRDefault="00B74364"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 w:rsidRPr="00B74364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B74364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AD57AC"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7AC" w:rsidRDefault="00AD57AC" w:rsidP="00B74364">
      <w:r>
        <w:separator/>
      </w:r>
    </w:p>
  </w:footnote>
  <w:footnote w:type="continuationSeparator" w:id="1">
    <w:p w:rsidR="00AD57AC" w:rsidRDefault="00AD57AC" w:rsidP="00B74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B74364">
    <w:pPr>
      <w:widowControl w:val="0"/>
      <w:pBdr>
        <w:bottom w:val="none" w:sz="0" w:space="1" w:color="auto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 w:rsidRPr="00B74364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B74364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9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 w:tplc="B92C6F58">
      <w:start w:val="1"/>
      <w:numFmt w:val="decimal"/>
      <w:lvlText w:val="%1."/>
      <w:lvlJc w:val="left"/>
      <w:pPr>
        <w:ind w:left="420" w:hanging="420"/>
      </w:pPr>
    </w:lvl>
    <w:lvl w:ilvl="1" w:tplc="204A3D70" w:tentative="1">
      <w:start w:val="1"/>
      <w:numFmt w:val="lowerLetter"/>
      <w:lvlText w:val="%2)"/>
      <w:lvlJc w:val="left"/>
      <w:pPr>
        <w:ind w:left="840" w:hanging="420"/>
      </w:pPr>
    </w:lvl>
    <w:lvl w:ilvl="2" w:tplc="70E22774" w:tentative="1">
      <w:start w:val="1"/>
      <w:numFmt w:val="lowerRoman"/>
      <w:lvlText w:val="%3."/>
      <w:lvlJc w:val="right"/>
      <w:pPr>
        <w:ind w:left="1260" w:hanging="420"/>
      </w:pPr>
    </w:lvl>
    <w:lvl w:ilvl="3" w:tplc="FA5087EC" w:tentative="1">
      <w:start w:val="1"/>
      <w:numFmt w:val="decimal"/>
      <w:lvlText w:val="%4."/>
      <w:lvlJc w:val="left"/>
      <w:pPr>
        <w:ind w:left="1680" w:hanging="420"/>
      </w:pPr>
    </w:lvl>
    <w:lvl w:ilvl="4" w:tplc="CF301A6E" w:tentative="1">
      <w:start w:val="1"/>
      <w:numFmt w:val="lowerLetter"/>
      <w:lvlText w:val="%5)"/>
      <w:lvlJc w:val="left"/>
      <w:pPr>
        <w:ind w:left="2100" w:hanging="420"/>
      </w:pPr>
    </w:lvl>
    <w:lvl w:ilvl="5" w:tplc="4E520EF6" w:tentative="1">
      <w:start w:val="1"/>
      <w:numFmt w:val="lowerRoman"/>
      <w:lvlText w:val="%6."/>
      <w:lvlJc w:val="right"/>
      <w:pPr>
        <w:ind w:left="2520" w:hanging="420"/>
      </w:pPr>
    </w:lvl>
    <w:lvl w:ilvl="6" w:tplc="368A9918" w:tentative="1">
      <w:start w:val="1"/>
      <w:numFmt w:val="decimal"/>
      <w:lvlText w:val="%7."/>
      <w:lvlJc w:val="left"/>
      <w:pPr>
        <w:ind w:left="2940" w:hanging="420"/>
      </w:pPr>
    </w:lvl>
    <w:lvl w:ilvl="7" w:tplc="B12EA038" w:tentative="1">
      <w:start w:val="1"/>
      <w:numFmt w:val="lowerLetter"/>
      <w:lvlText w:val="%8)"/>
      <w:lvlJc w:val="left"/>
      <w:pPr>
        <w:ind w:left="3360" w:hanging="420"/>
      </w:pPr>
    </w:lvl>
    <w:lvl w:ilvl="8" w:tplc="F6EA13AE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 w:tplc="9FC8476E">
      <w:start w:val="1"/>
      <w:numFmt w:val="decimal"/>
      <w:lvlText w:val="%1."/>
      <w:lvlJc w:val="left"/>
      <w:pPr>
        <w:ind w:left="420" w:hanging="420"/>
      </w:pPr>
    </w:lvl>
    <w:lvl w:ilvl="1" w:tplc="AB52F99A" w:tentative="1">
      <w:start w:val="1"/>
      <w:numFmt w:val="lowerLetter"/>
      <w:lvlText w:val="%2)"/>
      <w:lvlJc w:val="left"/>
      <w:pPr>
        <w:ind w:left="840" w:hanging="420"/>
      </w:pPr>
    </w:lvl>
    <w:lvl w:ilvl="2" w:tplc="54F217A8" w:tentative="1">
      <w:start w:val="1"/>
      <w:numFmt w:val="lowerRoman"/>
      <w:lvlText w:val="%3."/>
      <w:lvlJc w:val="right"/>
      <w:pPr>
        <w:ind w:left="1260" w:hanging="420"/>
      </w:pPr>
    </w:lvl>
    <w:lvl w:ilvl="3" w:tplc="C6E497BE" w:tentative="1">
      <w:start w:val="1"/>
      <w:numFmt w:val="decimal"/>
      <w:lvlText w:val="%4."/>
      <w:lvlJc w:val="left"/>
      <w:pPr>
        <w:ind w:left="1680" w:hanging="420"/>
      </w:pPr>
    </w:lvl>
    <w:lvl w:ilvl="4" w:tplc="D7882CE2" w:tentative="1">
      <w:start w:val="1"/>
      <w:numFmt w:val="lowerLetter"/>
      <w:lvlText w:val="%5)"/>
      <w:lvlJc w:val="left"/>
      <w:pPr>
        <w:ind w:left="2100" w:hanging="420"/>
      </w:pPr>
    </w:lvl>
    <w:lvl w:ilvl="5" w:tplc="2902A64E" w:tentative="1">
      <w:start w:val="1"/>
      <w:numFmt w:val="lowerRoman"/>
      <w:lvlText w:val="%6."/>
      <w:lvlJc w:val="right"/>
      <w:pPr>
        <w:ind w:left="2520" w:hanging="420"/>
      </w:pPr>
    </w:lvl>
    <w:lvl w:ilvl="6" w:tplc="A18AC10C" w:tentative="1">
      <w:start w:val="1"/>
      <w:numFmt w:val="decimal"/>
      <w:lvlText w:val="%7."/>
      <w:lvlJc w:val="left"/>
      <w:pPr>
        <w:ind w:left="2940" w:hanging="420"/>
      </w:pPr>
    </w:lvl>
    <w:lvl w:ilvl="7" w:tplc="6706D5A2" w:tentative="1">
      <w:start w:val="1"/>
      <w:numFmt w:val="lowerLetter"/>
      <w:lvlText w:val="%8)"/>
      <w:lvlJc w:val="left"/>
      <w:pPr>
        <w:ind w:left="3360" w:hanging="420"/>
      </w:pPr>
    </w:lvl>
    <w:lvl w:ilvl="8" w:tplc="4FBC35B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 w:tplc="94805944">
      <w:start w:val="1"/>
      <w:numFmt w:val="decimal"/>
      <w:lvlText w:val="%1."/>
      <w:lvlJc w:val="left"/>
      <w:pPr>
        <w:ind w:left="840" w:hanging="420"/>
      </w:pPr>
    </w:lvl>
    <w:lvl w:ilvl="1" w:tplc="F30494D2" w:tentative="1">
      <w:start w:val="1"/>
      <w:numFmt w:val="lowerLetter"/>
      <w:lvlText w:val="%2)"/>
      <w:lvlJc w:val="left"/>
      <w:pPr>
        <w:ind w:left="1260" w:hanging="420"/>
      </w:pPr>
    </w:lvl>
    <w:lvl w:ilvl="2" w:tplc="D53CE988" w:tentative="1">
      <w:start w:val="1"/>
      <w:numFmt w:val="lowerRoman"/>
      <w:lvlText w:val="%3."/>
      <w:lvlJc w:val="right"/>
      <w:pPr>
        <w:ind w:left="1680" w:hanging="420"/>
      </w:pPr>
    </w:lvl>
    <w:lvl w:ilvl="3" w:tplc="95F8E278" w:tentative="1">
      <w:start w:val="1"/>
      <w:numFmt w:val="decimal"/>
      <w:lvlText w:val="%4."/>
      <w:lvlJc w:val="left"/>
      <w:pPr>
        <w:ind w:left="2100" w:hanging="420"/>
      </w:pPr>
    </w:lvl>
    <w:lvl w:ilvl="4" w:tplc="C2CA6DA0" w:tentative="1">
      <w:start w:val="1"/>
      <w:numFmt w:val="lowerLetter"/>
      <w:lvlText w:val="%5)"/>
      <w:lvlJc w:val="left"/>
      <w:pPr>
        <w:ind w:left="2520" w:hanging="420"/>
      </w:pPr>
    </w:lvl>
    <w:lvl w:ilvl="5" w:tplc="ECC24E08" w:tentative="1">
      <w:start w:val="1"/>
      <w:numFmt w:val="lowerRoman"/>
      <w:lvlText w:val="%6."/>
      <w:lvlJc w:val="right"/>
      <w:pPr>
        <w:ind w:left="2940" w:hanging="420"/>
      </w:pPr>
    </w:lvl>
    <w:lvl w:ilvl="6" w:tplc="1F929DDE" w:tentative="1">
      <w:start w:val="1"/>
      <w:numFmt w:val="decimal"/>
      <w:lvlText w:val="%7."/>
      <w:lvlJc w:val="left"/>
      <w:pPr>
        <w:ind w:left="3360" w:hanging="420"/>
      </w:pPr>
    </w:lvl>
    <w:lvl w:ilvl="7" w:tplc="F9AAA5E2" w:tentative="1">
      <w:start w:val="1"/>
      <w:numFmt w:val="lowerLetter"/>
      <w:lvlText w:val="%8)"/>
      <w:lvlJc w:val="left"/>
      <w:pPr>
        <w:ind w:left="3780" w:hanging="420"/>
      </w:pPr>
    </w:lvl>
    <w:lvl w:ilvl="8" w:tplc="3FBEC0D4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 w:tplc="A1CEE9CE">
      <w:start w:val="1"/>
      <w:numFmt w:val="chineseCountingThousand"/>
      <w:lvlText w:val="%1、"/>
      <w:lvlJc w:val="left"/>
      <w:pPr>
        <w:ind w:left="420" w:hanging="420"/>
      </w:pPr>
    </w:lvl>
    <w:lvl w:ilvl="1" w:tplc="38A0BB1E" w:tentative="1">
      <w:start w:val="1"/>
      <w:numFmt w:val="lowerLetter"/>
      <w:lvlText w:val="%2)"/>
      <w:lvlJc w:val="left"/>
      <w:pPr>
        <w:ind w:left="840" w:hanging="420"/>
      </w:pPr>
    </w:lvl>
    <w:lvl w:ilvl="2" w:tplc="E57AFC9E" w:tentative="1">
      <w:start w:val="1"/>
      <w:numFmt w:val="lowerRoman"/>
      <w:lvlText w:val="%3."/>
      <w:lvlJc w:val="right"/>
      <w:pPr>
        <w:ind w:left="1260" w:hanging="420"/>
      </w:pPr>
    </w:lvl>
    <w:lvl w:ilvl="3" w:tplc="03E8350C" w:tentative="1">
      <w:start w:val="1"/>
      <w:numFmt w:val="decimal"/>
      <w:lvlText w:val="%4."/>
      <w:lvlJc w:val="left"/>
      <w:pPr>
        <w:ind w:left="1680" w:hanging="420"/>
      </w:pPr>
    </w:lvl>
    <w:lvl w:ilvl="4" w:tplc="944CC740" w:tentative="1">
      <w:start w:val="1"/>
      <w:numFmt w:val="lowerLetter"/>
      <w:lvlText w:val="%5)"/>
      <w:lvlJc w:val="left"/>
      <w:pPr>
        <w:ind w:left="2100" w:hanging="420"/>
      </w:pPr>
    </w:lvl>
    <w:lvl w:ilvl="5" w:tplc="58065452" w:tentative="1">
      <w:start w:val="1"/>
      <w:numFmt w:val="lowerRoman"/>
      <w:lvlText w:val="%6."/>
      <w:lvlJc w:val="right"/>
      <w:pPr>
        <w:ind w:left="2520" w:hanging="420"/>
      </w:pPr>
    </w:lvl>
    <w:lvl w:ilvl="6" w:tplc="2EE2F366" w:tentative="1">
      <w:start w:val="1"/>
      <w:numFmt w:val="decimal"/>
      <w:lvlText w:val="%7."/>
      <w:lvlJc w:val="left"/>
      <w:pPr>
        <w:ind w:left="2940" w:hanging="420"/>
      </w:pPr>
    </w:lvl>
    <w:lvl w:ilvl="7" w:tplc="3BD48A24" w:tentative="1">
      <w:start w:val="1"/>
      <w:numFmt w:val="lowerLetter"/>
      <w:lvlText w:val="%8)"/>
      <w:lvlJc w:val="left"/>
      <w:pPr>
        <w:ind w:left="3360" w:hanging="420"/>
      </w:pPr>
    </w:lvl>
    <w:lvl w:ilvl="8" w:tplc="F2F8D420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 w:tplc="265057BA">
      <w:start w:val="1"/>
      <w:numFmt w:val="chineseCountingThousand"/>
      <w:lvlText w:val="%1、"/>
      <w:lvlJc w:val="left"/>
      <w:pPr>
        <w:ind w:left="420" w:hanging="420"/>
      </w:pPr>
    </w:lvl>
    <w:lvl w:ilvl="1" w:tplc="0F58F262" w:tentative="1">
      <w:start w:val="1"/>
      <w:numFmt w:val="lowerLetter"/>
      <w:lvlText w:val="%2)"/>
      <w:lvlJc w:val="left"/>
      <w:pPr>
        <w:ind w:left="840" w:hanging="420"/>
      </w:pPr>
    </w:lvl>
    <w:lvl w:ilvl="2" w:tplc="3D9269AE" w:tentative="1">
      <w:start w:val="1"/>
      <w:numFmt w:val="lowerRoman"/>
      <w:lvlText w:val="%3."/>
      <w:lvlJc w:val="right"/>
      <w:pPr>
        <w:ind w:left="1260" w:hanging="420"/>
      </w:pPr>
    </w:lvl>
    <w:lvl w:ilvl="3" w:tplc="A858DC8E" w:tentative="1">
      <w:start w:val="1"/>
      <w:numFmt w:val="decimal"/>
      <w:lvlText w:val="%4."/>
      <w:lvlJc w:val="left"/>
      <w:pPr>
        <w:ind w:left="1680" w:hanging="420"/>
      </w:pPr>
    </w:lvl>
    <w:lvl w:ilvl="4" w:tplc="CE1EF0DC" w:tentative="1">
      <w:start w:val="1"/>
      <w:numFmt w:val="lowerLetter"/>
      <w:lvlText w:val="%5)"/>
      <w:lvlJc w:val="left"/>
      <w:pPr>
        <w:ind w:left="2100" w:hanging="420"/>
      </w:pPr>
    </w:lvl>
    <w:lvl w:ilvl="5" w:tplc="C000601C" w:tentative="1">
      <w:start w:val="1"/>
      <w:numFmt w:val="lowerRoman"/>
      <w:lvlText w:val="%6."/>
      <w:lvlJc w:val="right"/>
      <w:pPr>
        <w:ind w:left="2520" w:hanging="420"/>
      </w:pPr>
    </w:lvl>
    <w:lvl w:ilvl="6" w:tplc="79DC938E" w:tentative="1">
      <w:start w:val="1"/>
      <w:numFmt w:val="decimal"/>
      <w:lvlText w:val="%7."/>
      <w:lvlJc w:val="left"/>
      <w:pPr>
        <w:ind w:left="2940" w:hanging="420"/>
      </w:pPr>
    </w:lvl>
    <w:lvl w:ilvl="7" w:tplc="23248984" w:tentative="1">
      <w:start w:val="1"/>
      <w:numFmt w:val="lowerLetter"/>
      <w:lvlText w:val="%8)"/>
      <w:lvlJc w:val="left"/>
      <w:pPr>
        <w:ind w:left="3360" w:hanging="420"/>
      </w:pPr>
    </w:lvl>
    <w:lvl w:ilvl="8" w:tplc="1A3CECFE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4364"/>
    <w:rsid w:val="002B4946"/>
    <w:rsid w:val="004151FC"/>
    <w:rsid w:val="005130CF"/>
    <w:rsid w:val="00855687"/>
    <w:rsid w:val="00A334A2"/>
    <w:rsid w:val="00AD57AC"/>
    <w:rsid w:val="00B74364"/>
    <w:rsid w:val="00BC62FB"/>
    <w:rsid w:val="00C02FC6"/>
    <w:rsid w:val="00DF050E"/>
    <w:rsid w:val="00E81558"/>
    <w:rsid w:val="00FA2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rPr>
      <w:rFonts w:ascii="Cambria Math" w:hAnsi="宋体" w:cs="Cambria Ma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a7">
    <w:name w:val="List Paragraph"/>
    <w:basedOn w:val="a"/>
    <w:uiPriority w:val="34"/>
    <w:qFormat/>
    <w:rsid w:val="00CF19F6"/>
    <w:pPr>
      <w:ind w:firstLineChars="200" w:firstLine="420"/>
    </w:pPr>
  </w:style>
  <w:style w:type="character" w:styleId="a8">
    <w:name w:val="Subtle Emphasis"/>
    <w:basedOn w:val="a0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a9">
    <w:name w:val="Table Grid"/>
    <w:basedOn w:val="a1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dittable">
    <w:name w:val="edittable"/>
    <w:basedOn w:val="a1"/>
    <w:rsid w:val="00B7436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xtzj xmlns="http://schemas.microsoft.com/vsto/xtzj">
  <dataContent>d18106490-f758-4efa-afdc-01598d8e17da;aeb00041c-4419-4b97-8702-acbd06a851ee,c682a74d7-be57-4b7d-910d-2fb546e6d6a8,31f8eb945-abe8-428e-abbd-20f16b1591d0,dff9f118c-f9da-40a3-9ee9-a73cbc8687c6,8b48faa53-1889-4799-948d-1626d482fc8e,bb5818a65-58df-42eb-87ab-b05759b6c358,01145502d-9e23-4d2d-b1e8-55bb3d76f01f,5922877e2-4fdc-4da9-b467-5374144d7123,8de8ea5ec-8305-4b8b-9fee-257a99be3c52,c40896624-aad6-4a88-b2cc-f9e8e867bc40,c90826435-2802-4708-8622-8741e5310d4e,ff7273bd1-8c4c-4cd1-83d3-2954d1b05525,9a432f36c-0136-4630-a7df-23105b813c7c,90059c465-977d-44d3-ab95-6094d176e5bf,6de7cd1df-8a18-4f65-86ee-756cdd9965c7,ede9483aa-ab7d-4c05-97bf-24d87370d236,</dataContent>
</xtzj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D0E8D-EEC4-4749-86B3-A22B2F89FF13}">
  <ds:schemaRefs>
    <ds:schemaRef ds:uri="http://schemas.microsoft.com/vsto/xtzj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1197</Words>
  <Characters>6829</Characters>
  <Application>Microsoft Office Word</Application>
  <DocSecurity>0</DocSecurity>
  <Lines>56</Lines>
  <Paragraphs>16</Paragraphs>
  <ScaleCrop>false</ScaleCrop>
  <Company/>
  <LinksUpToDate>false</LinksUpToDate>
  <CharactersWithSpaces>8010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861715327@qq.com</cp:lastModifiedBy>
  <cp:revision>2</cp:revision>
  <dcterms:created xsi:type="dcterms:W3CDTF">2011-01-13T09:46:00Z</dcterms:created>
  <dcterms:modified xsi:type="dcterms:W3CDTF">2022-08-19T02:51:00Z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8a7e862e46e643da960da6ff198daabd">
    <vt:lpwstr>CWMf7iRXs1lsaQBA8wABLJ9f6PIVX4immVIYDi+0qosid/qMGgmrNKUaw7PAMpBD5b/s3elGrenooQWZv6g2zPDUA==</vt:lpwstr>
  </property>
</Properties>
</file>