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right="809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10883900</wp:posOffset>
            </wp:positionV>
            <wp:extent cx="304800" cy="444500"/>
            <wp:effectExtent l="0" t="0" r="0" b="1270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龙岗区 2021-2022 学年初三年级中考适应性考试</w:t>
      </w:r>
    </w:p>
    <w:p>
      <w:pPr>
        <w:spacing w:before="214"/>
        <w:ind w:left="730" w:right="806" w:firstLine="0"/>
        <w:jc w:val="center"/>
        <w:rPr>
          <w:rFonts w:hint="eastAsia" w:ascii="楷体" w:eastAsia="楷体"/>
          <w:sz w:val="32"/>
        </w:rPr>
      </w:pPr>
      <w:r>
        <w:rPr>
          <w:rFonts w:hint="eastAsia" w:ascii="楷体" w:eastAsia="楷体"/>
          <w:sz w:val="32"/>
        </w:rPr>
        <w:t>化学物理合卷</w:t>
      </w:r>
    </w:p>
    <w:p>
      <w:pPr>
        <w:pStyle w:val="2"/>
        <w:spacing w:before="168"/>
        <w:ind w:left="132"/>
        <w:rPr>
          <w:rFonts w:hint="eastAsia" w:ascii="黑体" w:eastAsia="黑体"/>
        </w:rPr>
      </w:pPr>
      <w:r>
        <w:rPr>
          <w:rFonts w:hint="eastAsia" w:ascii="黑体" w:eastAsia="黑体"/>
        </w:rPr>
        <w:t>注意事项：</w:t>
      </w:r>
    </w:p>
    <w:p>
      <w:pPr>
        <w:pStyle w:val="2"/>
        <w:spacing w:before="119"/>
        <w:ind w:left="552"/>
        <w:rPr>
          <w:rFonts w:hint="eastAsia" w:ascii="楷体" w:eastAsia="楷体"/>
        </w:rPr>
      </w:pPr>
      <w:r>
        <w:rPr>
          <w:rFonts w:ascii="Times New Roman" w:eastAsia="Times New Roman"/>
        </w:rPr>
        <w:t xml:space="preserve">1. </w:t>
      </w:r>
      <w:r>
        <w:rPr>
          <w:rFonts w:hint="eastAsia" w:ascii="楷体" w:eastAsia="楷体"/>
        </w:rPr>
        <w:t xml:space="preserve">本试卷分化学和物理，共 </w:t>
      </w:r>
      <w:r>
        <w:rPr>
          <w:rFonts w:ascii="Times New Roman" w:eastAsia="Times New Roman"/>
        </w:rPr>
        <w:t xml:space="preserve">14 </w:t>
      </w:r>
      <w:r>
        <w:rPr>
          <w:rFonts w:hint="eastAsia" w:ascii="楷体" w:eastAsia="楷体"/>
        </w:rPr>
        <w:t xml:space="preserve">页，满分 </w:t>
      </w:r>
      <w:r>
        <w:rPr>
          <w:rFonts w:ascii="Times New Roman" w:eastAsia="Times New Roman"/>
        </w:rPr>
        <w:t xml:space="preserve">120 </w:t>
      </w:r>
      <w:r>
        <w:rPr>
          <w:rFonts w:hint="eastAsia" w:ascii="楷体" w:eastAsia="楷体"/>
        </w:rPr>
        <w:t xml:space="preserve">分，考试时间 </w:t>
      </w:r>
      <w:r>
        <w:rPr>
          <w:rFonts w:ascii="Times New Roman" w:eastAsia="Times New Roman"/>
        </w:rPr>
        <w:t xml:space="preserve">100 </w:t>
      </w:r>
      <w:r>
        <w:rPr>
          <w:rFonts w:hint="eastAsia" w:ascii="楷体" w:eastAsia="楷体"/>
        </w:rPr>
        <w:t>分钟。</w:t>
      </w:r>
    </w:p>
    <w:p>
      <w:pPr>
        <w:pStyle w:val="2"/>
        <w:spacing w:before="123" w:line="348" w:lineRule="auto"/>
        <w:ind w:left="860" w:right="211" w:hanging="308"/>
        <w:rPr>
          <w:rFonts w:hint="eastAsia" w:ascii="楷体" w:eastAsia="楷体"/>
        </w:rPr>
      </w:pPr>
      <w:r>
        <w:rPr>
          <w:rFonts w:ascii="Times New Roman" w:eastAsia="Times New Roman"/>
        </w:rPr>
        <w:t>2</w:t>
      </w:r>
      <w:r>
        <w:rPr>
          <w:rFonts w:hint="eastAsia" w:ascii="楷体" w:eastAsia="楷体"/>
        </w:rPr>
        <w:t>．答题前，请将学校、班级、姓名和考号用规定的笔写在答题卡指定的位置上，并将条形码粘贴在答题卡的贴条形码区。请保持条形码整洁、不污损。</w:t>
      </w:r>
    </w:p>
    <w:p>
      <w:pPr>
        <w:pStyle w:val="2"/>
        <w:spacing w:line="348" w:lineRule="auto"/>
        <w:ind w:left="860" w:right="214" w:hanging="308"/>
        <w:rPr>
          <w:rFonts w:hint="eastAsia" w:ascii="楷体" w:eastAsia="楷体"/>
        </w:rPr>
      </w:pPr>
      <w:r>
        <w:rPr>
          <w:rFonts w:ascii="Times New Roman" w:eastAsia="Times New Roman"/>
        </w:rPr>
        <w:t>3</w:t>
      </w:r>
      <w:r>
        <w:rPr>
          <w:rFonts w:hint="eastAsia" w:ascii="楷体" w:eastAsia="楷体"/>
        </w:rPr>
        <w:t>．本卷试题，考生必须在答题卡上按规定作答；凡在试卷、草稿纸上作答的，其答案一律无效。答题卡必须保持清洁，不能折叠。</w:t>
      </w:r>
    </w:p>
    <w:p>
      <w:pPr>
        <w:pStyle w:val="2"/>
        <w:spacing w:line="348" w:lineRule="auto"/>
        <w:ind w:left="848" w:right="211" w:hanging="296"/>
        <w:rPr>
          <w:rFonts w:hint="eastAsia" w:ascii="楷体" w:eastAsia="楷体"/>
        </w:rPr>
      </w:pPr>
      <w:r>
        <w:rPr>
          <w:rFonts w:ascii="Times New Roman" w:eastAsia="Times New Roman"/>
        </w:rPr>
        <w:t>4</w:t>
      </w:r>
      <w:r>
        <w:rPr>
          <w:rFonts w:hint="eastAsia" w:ascii="楷体" w:eastAsia="楷体"/>
        </w:rPr>
        <w:t xml:space="preserve">．选择题每小题选出答案后，用 </w:t>
      </w:r>
      <w:r>
        <w:rPr>
          <w:rFonts w:ascii="Times New Roman" w:eastAsia="Times New Roman"/>
        </w:rPr>
        <w:t xml:space="preserve">2B </w:t>
      </w:r>
      <w:r>
        <w:rPr>
          <w:rFonts w:hint="eastAsia" w:ascii="楷体" w:eastAsia="楷体"/>
        </w:rPr>
        <w:t>铅笔将答题卡选择题答题区内对应题目的答案标号涂黑，如需改动，用橡皮擦擦干净后，再选涂其他答案。</w:t>
      </w:r>
    </w:p>
    <w:p>
      <w:pPr>
        <w:pStyle w:val="2"/>
        <w:spacing w:line="269" w:lineRule="exact"/>
        <w:ind w:left="552"/>
        <w:rPr>
          <w:rFonts w:hint="eastAsia" w:ascii="楷体" w:eastAsia="楷体"/>
        </w:rPr>
      </w:pPr>
      <w:r>
        <w:rPr>
          <w:rFonts w:ascii="Times New Roman" w:eastAsia="Times New Roman"/>
        </w:rPr>
        <w:t>5</w:t>
      </w:r>
      <w:r>
        <w:rPr>
          <w:rFonts w:hint="eastAsia" w:ascii="楷体" w:eastAsia="楷体"/>
        </w:rPr>
        <w:t>．考试结束，请将本试卷和答题卡一并交回。</w:t>
      </w:r>
    </w:p>
    <w:p>
      <w:pPr>
        <w:pStyle w:val="2"/>
        <w:tabs>
          <w:tab w:val="left" w:pos="4128"/>
          <w:tab w:val="left" w:pos="4771"/>
          <w:tab w:val="left" w:pos="5424"/>
          <w:tab w:val="left" w:pos="6077"/>
          <w:tab w:val="left" w:pos="6823"/>
          <w:tab w:val="left" w:pos="7615"/>
        </w:tabs>
        <w:spacing w:before="119" w:line="362" w:lineRule="auto"/>
        <w:ind w:left="972" w:right="203" w:hanging="420"/>
        <w:rPr>
          <w:rFonts w:ascii="Times New Roman" w:eastAsia="Times New Roman"/>
        </w:rPr>
      </w:pPr>
      <w:r>
        <w:rPr>
          <w:rFonts w:ascii="Times New Roman" w:eastAsia="Times New Roman"/>
          <w:spacing w:val="5"/>
        </w:rPr>
        <w:t>6</w:t>
      </w:r>
      <w:r>
        <w:rPr>
          <w:rFonts w:hint="eastAsia" w:ascii="楷体" w:eastAsia="楷体"/>
          <w:spacing w:val="5"/>
        </w:rPr>
        <w:t>．可能用到的</w:t>
      </w:r>
      <w:r>
        <w:rPr>
          <w:rFonts w:hint="eastAsia" w:ascii="楷体" w:eastAsia="楷体"/>
          <w:spacing w:val="2"/>
        </w:rPr>
        <w:t>相</w:t>
      </w:r>
      <w:r>
        <w:rPr>
          <w:rFonts w:hint="eastAsia" w:ascii="楷体" w:eastAsia="楷体"/>
          <w:spacing w:val="5"/>
        </w:rPr>
        <w:t>对原子质量</w:t>
      </w:r>
      <w:r>
        <w:rPr>
          <w:rFonts w:hint="eastAsia" w:ascii="楷体" w:eastAsia="楷体"/>
        </w:rPr>
        <w:t>：</w:t>
      </w:r>
      <w:r>
        <w:rPr>
          <w:rFonts w:hint="eastAsia" w:ascii="楷体" w:eastAsia="楷体"/>
          <w:spacing w:val="11"/>
        </w:rPr>
        <w:t xml:space="preserve"> </w:t>
      </w:r>
      <w:r>
        <w:rPr>
          <w:rFonts w:ascii="Times New Roman" w:eastAsia="Times New Roman"/>
        </w:rPr>
        <w:t>H-1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C-12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N-14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O-16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Na-23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Mg-24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Cl-35.5 Fe-56</w:t>
      </w:r>
      <w:r>
        <w:rPr>
          <w:rFonts w:ascii="Times New Roman" w:eastAsia="Times New Roman"/>
          <w:spacing w:val="38"/>
        </w:rPr>
        <w:t xml:space="preserve"> </w:t>
      </w:r>
      <w:r>
        <w:rPr>
          <w:rFonts w:ascii="Times New Roman" w:eastAsia="Times New Roman"/>
        </w:rPr>
        <w:t>Ag-108</w:t>
      </w:r>
    </w:p>
    <w:p>
      <w:pPr>
        <w:pStyle w:val="2"/>
        <w:rPr>
          <w:rFonts w:ascii="Times New Roman"/>
          <w:sz w:val="10"/>
        </w:rPr>
      </w:pPr>
    </w:p>
    <w:p>
      <w:pPr>
        <w:spacing w:before="45"/>
        <w:ind w:left="3588" w:right="0" w:firstLine="0"/>
        <w:jc w:val="left"/>
        <w:rPr>
          <w:rFonts w:hint="eastAsia" w:ascii="黑体" w:eastAsia="黑体"/>
          <w:sz w:val="40"/>
        </w:rPr>
      </w:pPr>
      <w:r>
        <w:rPr>
          <w:rFonts w:hint="eastAsia" w:ascii="黑体" w:eastAsia="黑体"/>
          <w:sz w:val="40"/>
        </w:rPr>
        <w:t>化学卷</w:t>
      </w:r>
    </w:p>
    <w:p>
      <w:pPr>
        <w:pStyle w:val="2"/>
        <w:spacing w:before="272" w:line="348" w:lineRule="auto"/>
        <w:ind w:left="552" w:right="290" w:hanging="420"/>
        <w:rPr>
          <w:rFonts w:hint="eastAsia" w:ascii="楷体" w:hAnsi="楷体" w:eastAsia="楷体"/>
        </w:rPr>
      </w:pPr>
      <w:r>
        <w:rPr>
          <w:rFonts w:hint="eastAsia" w:ascii="黑体" w:hAnsi="黑体" w:eastAsia="黑体"/>
        </w:rPr>
        <w:t>一、单项选择题Ⅰ</w:t>
      </w:r>
      <w:r>
        <w:rPr>
          <w:rFonts w:hint="eastAsia" w:ascii="楷体" w:hAnsi="楷体" w:eastAsia="楷体"/>
        </w:rPr>
        <w:t>（</w:t>
      </w:r>
      <w:r>
        <w:rPr>
          <w:rFonts w:hint="eastAsia" w:ascii="楷体" w:hAnsi="楷体" w:eastAsia="楷体"/>
          <w:spacing w:val="-11"/>
        </w:rPr>
        <w:t xml:space="preserve">本大题共 </w:t>
      </w:r>
      <w:r>
        <w:rPr>
          <w:rFonts w:ascii="Times New Roman" w:hAnsi="Times New Roman" w:eastAsia="Times New Roman"/>
        </w:rPr>
        <w:t xml:space="preserve">8 </w:t>
      </w:r>
      <w:r>
        <w:rPr>
          <w:rFonts w:hint="eastAsia" w:ascii="楷体" w:hAnsi="楷体" w:eastAsia="楷体"/>
          <w:spacing w:val="-8"/>
        </w:rPr>
        <w:t xml:space="preserve">小题，每小题 </w:t>
      </w:r>
      <w:r>
        <w:rPr>
          <w:rFonts w:ascii="Times New Roman" w:hAnsi="Times New Roman" w:eastAsia="Times New Roman"/>
        </w:rPr>
        <w:t xml:space="preserve">1.5 </w:t>
      </w:r>
      <w:r>
        <w:rPr>
          <w:rFonts w:hint="eastAsia" w:ascii="楷体" w:hAnsi="楷体" w:eastAsia="楷体"/>
          <w:spacing w:val="-14"/>
        </w:rPr>
        <w:t xml:space="preserve">分，共 </w:t>
      </w:r>
      <w:r>
        <w:rPr>
          <w:rFonts w:ascii="Times New Roman" w:hAnsi="Times New Roman" w:eastAsia="Times New Roman"/>
        </w:rPr>
        <w:t xml:space="preserve">12 </w:t>
      </w:r>
      <w:r>
        <w:rPr>
          <w:rFonts w:hint="eastAsia" w:ascii="楷体" w:hAnsi="楷体" w:eastAsia="楷体"/>
        </w:rPr>
        <w:t>分。在每小题列出的四个选项中，只有一项最符合题意）</w:t>
      </w:r>
    </w:p>
    <w:p>
      <w:pPr>
        <w:pStyle w:val="2"/>
        <w:spacing w:before="98"/>
        <w:ind w:left="132"/>
      </w:pPr>
      <w:r>
        <w:t>防治新冠疫情常态化，防疫生活中的化学知识随处可见，请完成</w:t>
      </w:r>
      <w:r>
        <w:rPr>
          <w:rFonts w:ascii="Times New Roman" w:eastAsia="Times New Roman"/>
        </w:rPr>
        <w:t>1-4</w:t>
      </w:r>
      <w:r>
        <w:t>题。</w:t>
      </w:r>
    </w:p>
    <w:p>
      <w:pPr>
        <w:pStyle w:val="2"/>
        <w:spacing w:before="192"/>
        <w:ind w:left="132"/>
      </w:pPr>
      <w:r>
        <w:rPr>
          <w:rFonts w:ascii="Times New Roman" w:hAnsi="Times New Roman" w:eastAsia="Times New Roman"/>
        </w:rPr>
        <w:t>1</w:t>
      </w:r>
      <w:r>
        <w:t>.下列“防疫三字经”涉及化学变化的是</w:t>
      </w:r>
    </w:p>
    <w:p>
      <w:pPr>
        <w:pStyle w:val="2"/>
        <w:tabs>
          <w:tab w:val="left" w:pos="3749"/>
        </w:tabs>
        <w:spacing w:before="190"/>
        <w:ind w:left="344"/>
      </w:pPr>
      <w:r>
        <w:rPr>
          <w:rFonts w:ascii="Times New Roman" w:eastAsia="Times New Roman"/>
        </w:rPr>
        <w:t>A</w:t>
      </w:r>
      <w:r>
        <w:t>.戴口罩，挡飞沫</w:t>
      </w:r>
      <w:r>
        <w:tab/>
      </w:r>
      <w:r>
        <w:rPr>
          <w:rFonts w:ascii="Times New Roman" w:eastAsia="Times New Roman"/>
          <w:w w:val="95"/>
        </w:rPr>
        <w:t>B</w:t>
      </w:r>
      <w:r>
        <w:rPr>
          <w:w w:val="95"/>
        </w:rPr>
        <w:t>.常消杀，灭病毒</w:t>
      </w:r>
    </w:p>
    <w:p>
      <w:pPr>
        <w:pStyle w:val="2"/>
        <w:tabs>
          <w:tab w:val="left" w:pos="3739"/>
        </w:tabs>
        <w:spacing w:before="191"/>
        <w:ind w:left="344"/>
      </w:pPr>
      <w:r>
        <w:rPr>
          <w:rFonts w:ascii="Times New Roman" w:eastAsia="Times New Roman"/>
        </w:rPr>
        <w:t>C</w:t>
      </w:r>
      <w:r>
        <w:t>.多通风，空气好</w:t>
      </w:r>
      <w:r>
        <w:tab/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.少聚集，一米距</w:t>
      </w:r>
    </w:p>
    <w:p>
      <w:pPr>
        <w:pStyle w:val="2"/>
        <w:spacing w:before="172" w:line="388" w:lineRule="auto"/>
        <w:ind w:left="344" w:right="140" w:hanging="212"/>
      </w:pPr>
      <w:r>
        <w:pict>
          <v:group id="_x0000_s1025" o:spid="_x0000_s1025" o:spt="203" style="position:absolute;left:0pt;margin-left:321.45pt;margin-top:49.3pt;height:55.8pt;width:108.35pt;mso-position-horizontal-relative:page;z-index:-251645952;mso-width-relative:page;mso-height-relative:page;" coordorigin="6430,987" coordsize="2167,1116">
            <o:lock v:ext="edit"/>
            <v:shape id="_x0000_s1026" o:spid="_x0000_s1026" o:spt="75" type="#_x0000_t75" style="position:absolute;left:6429;top:1027;height:1059;width:1112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27" o:spid="_x0000_s1027" o:spt="75" type="#_x0000_t75" style="position:absolute;left:7576;top:986;height:1116;width:1019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</v:group>
        </w:pict>
      </w:r>
      <w:r>
        <w:rPr>
          <w:rFonts w:ascii="Times New Roman" w:eastAsia="Times New Roman"/>
          <w:position w:val="2"/>
        </w:rPr>
        <w:t>2</w:t>
      </w:r>
      <w:r>
        <w:rPr>
          <w:position w:val="2"/>
        </w:rPr>
        <w:t>.防疫情测体温，某额温枪的红外温度传感器材料中含有钽酸锂（</w:t>
      </w:r>
      <w:r>
        <w:rPr>
          <w:rFonts w:ascii="Times New Roman" w:eastAsia="Times New Roman"/>
          <w:position w:val="2"/>
        </w:rPr>
        <w:t>LiTaO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position w:val="2"/>
          <w:vertAlign w:val="baseline"/>
        </w:rPr>
        <w:t>）。</w:t>
      </w:r>
      <w:r>
        <w:rPr>
          <w:rFonts w:ascii="Times New Roman" w:eastAsia="Times New Roman"/>
          <w:position w:val="2"/>
          <w:vertAlign w:val="baseline"/>
        </w:rPr>
        <w:t xml:space="preserve">Li </w:t>
      </w:r>
      <w:r>
        <w:rPr>
          <w:position w:val="2"/>
          <w:vertAlign w:val="baseline"/>
        </w:rPr>
        <w:t xml:space="preserve">和 </w:t>
      </w:r>
      <w:r>
        <w:rPr>
          <w:rFonts w:ascii="Times New Roman" w:eastAsia="Times New Roman"/>
          <w:position w:val="2"/>
          <w:vertAlign w:val="baseline"/>
        </w:rPr>
        <w:t xml:space="preserve">Ta </w:t>
      </w:r>
      <w:r>
        <w:rPr>
          <w:position w:val="2"/>
          <w:vertAlign w:val="baseline"/>
        </w:rPr>
        <w:t>在</w:t>
      </w:r>
      <w:r>
        <w:rPr>
          <w:vertAlign w:val="baseline"/>
        </w:rPr>
        <w:t>元素周期表中的相关信息如图所示。下列说法正确的是</w:t>
      </w:r>
    </w:p>
    <w:p>
      <w:pPr>
        <w:pStyle w:val="2"/>
        <w:spacing w:before="6"/>
        <w:ind w:left="344"/>
      </w:pPr>
      <w:r>
        <w:rPr>
          <w:rFonts w:ascii="Times New Roman" w:eastAsia="Times New Roman"/>
        </w:rPr>
        <w:t>A</w:t>
      </w:r>
      <w:r>
        <w:t>.</w:t>
      </w:r>
      <w:r>
        <w:rPr>
          <w:rFonts w:ascii="Times New Roman" w:eastAsia="Times New Roman"/>
        </w:rPr>
        <w:t xml:space="preserve">Ta </w:t>
      </w:r>
      <w:r>
        <w:t>为非金属元素</w:t>
      </w:r>
    </w:p>
    <w:p>
      <w:pPr>
        <w:pStyle w:val="2"/>
        <w:spacing w:before="170"/>
        <w:ind w:left="344"/>
        <w:rPr>
          <w:rFonts w:ascii="Times New Roman" w:eastAsia="Times New Roman"/>
        </w:rPr>
      </w:pPr>
      <w:r>
        <w:rPr>
          <w:rFonts w:ascii="Times New Roman" w:eastAsia="Times New Roman"/>
        </w:rPr>
        <w:t>B</w:t>
      </w:r>
      <w:r>
        <w:t>.</w:t>
      </w:r>
      <w:r>
        <w:rPr>
          <w:rFonts w:ascii="Times New Roman" w:eastAsia="Times New Roman"/>
        </w:rPr>
        <w:t xml:space="preserve">Ta </w:t>
      </w:r>
      <w:r>
        <w:t xml:space="preserve">的原子质量为 </w:t>
      </w:r>
      <w:r>
        <w:rPr>
          <w:rFonts w:ascii="Times New Roman" w:eastAsia="Times New Roman"/>
        </w:rPr>
        <w:t>180.9</w:t>
      </w:r>
    </w:p>
    <w:p>
      <w:pPr>
        <w:pStyle w:val="2"/>
        <w:spacing w:before="170"/>
        <w:ind w:left="344"/>
        <w:rPr>
          <w:sz w:val="10"/>
        </w:rPr>
      </w:pPr>
      <w:r>
        <w:rPr>
          <w:rFonts w:ascii="Times New Roman" w:hAnsi="Times New Roman" w:eastAsia="Times New Roman"/>
          <w:spacing w:val="-1"/>
          <w:w w:val="99"/>
        </w:rPr>
        <w:t>C</w:t>
      </w:r>
      <w:r>
        <w:rPr>
          <w:spacing w:val="0"/>
          <w:w w:val="99"/>
        </w:rPr>
        <w:t>.</w:t>
      </w:r>
      <w:r>
        <w:rPr>
          <w:rFonts w:ascii="Times New Roman" w:hAnsi="Times New Roman" w:eastAsia="Times New Roman"/>
          <w:spacing w:val="-1"/>
          <w:w w:val="99"/>
        </w:rPr>
        <w:t>L</w:t>
      </w:r>
      <w:r>
        <w:rPr>
          <w:rFonts w:ascii="Times New Roman" w:hAnsi="Times New Roman" w:eastAsia="Times New Roman"/>
          <w:w w:val="99"/>
        </w:rPr>
        <w:t>i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spacing w:val="-1"/>
          <w:w w:val="99"/>
        </w:rPr>
        <w:t>在化学变化中容易得到电子，形成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  <w:spacing w:val="-1"/>
          <w:w w:val="99"/>
        </w:rPr>
        <w:t>L</w:t>
      </w:r>
      <w:r>
        <w:rPr>
          <w:rFonts w:ascii="Times New Roman" w:hAnsi="Times New Roman" w:eastAsia="Times New Roman"/>
          <w:spacing w:val="0"/>
          <w:w w:val="99"/>
        </w:rPr>
        <w:t>i</w:t>
      </w:r>
      <w:r>
        <w:rPr>
          <w:w w:val="106"/>
          <w:position w:val="11"/>
          <w:sz w:val="10"/>
        </w:rPr>
        <w:t>—</w:t>
      </w:r>
    </w:p>
    <w:p>
      <w:pPr>
        <w:pStyle w:val="2"/>
        <w:spacing w:before="169"/>
        <w:ind w:left="344"/>
        <w:rPr>
          <w:rFonts w:ascii="Times New Roman" w:eastAsia="Times New Roman"/>
        </w:rPr>
      </w:pPr>
      <w:r>
        <w:rPr>
          <w:rFonts w:ascii="Times New Roman" w:eastAsia="Times New Roman"/>
          <w:position w:val="2"/>
        </w:rPr>
        <w:t>D</w:t>
      </w:r>
      <w:r>
        <w:rPr>
          <w:position w:val="2"/>
        </w:rPr>
        <w:t xml:space="preserve">.在 </w:t>
      </w:r>
      <w:r>
        <w:rPr>
          <w:rFonts w:ascii="Times New Roman" w:eastAsia="Times New Roman"/>
          <w:position w:val="2"/>
        </w:rPr>
        <w:t>LiTaO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 xml:space="preserve">中，已知 </w:t>
      </w:r>
      <w:r>
        <w:rPr>
          <w:rFonts w:ascii="Times New Roman" w:eastAsia="Times New Roman"/>
          <w:position w:val="2"/>
          <w:vertAlign w:val="baseline"/>
        </w:rPr>
        <w:t xml:space="preserve">Li </w:t>
      </w:r>
      <w:r>
        <w:rPr>
          <w:position w:val="2"/>
          <w:vertAlign w:val="baseline"/>
        </w:rPr>
        <w:t>的化合价为</w:t>
      </w:r>
      <w:r>
        <w:rPr>
          <w:rFonts w:ascii="Times New Roman" w:eastAsia="Times New Roman"/>
          <w:position w:val="2"/>
          <w:vertAlign w:val="baseline"/>
        </w:rPr>
        <w:t>+1</w:t>
      </w:r>
      <w:r>
        <w:rPr>
          <w:position w:val="2"/>
          <w:vertAlign w:val="baseline"/>
        </w:rPr>
        <w:t xml:space="preserve">，则 </w:t>
      </w:r>
      <w:r>
        <w:rPr>
          <w:rFonts w:ascii="Times New Roman" w:eastAsia="Times New Roman"/>
          <w:position w:val="2"/>
          <w:vertAlign w:val="baseline"/>
        </w:rPr>
        <w:t xml:space="preserve">Ta </w:t>
      </w:r>
      <w:r>
        <w:rPr>
          <w:position w:val="2"/>
          <w:vertAlign w:val="baseline"/>
        </w:rPr>
        <w:t>的化合价为</w:t>
      </w:r>
      <w:r>
        <w:rPr>
          <w:rFonts w:ascii="Times New Roman" w:eastAsia="Times New Roman"/>
          <w:position w:val="2"/>
          <w:vertAlign w:val="baseline"/>
        </w:rPr>
        <w:t>+5</w:t>
      </w:r>
    </w:p>
    <w:p>
      <w:pPr>
        <w:spacing w:after="0"/>
        <w:rPr>
          <w:rFonts w:ascii="Times New Roman" w:eastAsia="Times New Roman"/>
        </w:rPr>
        <w:sectPr>
          <w:footerReference r:id="rId3" w:type="default"/>
          <w:type w:val="continuous"/>
          <w:pgSz w:w="10380" w:h="14690"/>
          <w:pgMar w:top="1200" w:right="920" w:bottom="900" w:left="1000" w:header="708" w:footer="716" w:gutter="0"/>
          <w:pgNumType w:start="1"/>
          <w:cols w:space="708" w:num="1"/>
        </w:sectPr>
      </w:pPr>
    </w:p>
    <w:p>
      <w:pPr>
        <w:pStyle w:val="2"/>
        <w:spacing w:before="51" w:line="391" w:lineRule="auto"/>
        <w:ind w:left="344" w:right="135" w:hanging="212"/>
      </w:pPr>
      <w:r>
        <w:pict>
          <v:group id="_x0000_s1028" o:spid="_x0000_s1028" o:spt="203" style="position:absolute;left:0pt;margin-left:75.7pt;margin-top:39.4pt;height:88.45pt;width:363.05pt;mso-position-horizontal-relative:page;z-index:-251644928;mso-width-relative:page;mso-height-relative:page;" coordorigin="1514,788" coordsize="7261,1769">
            <o:lock v:ext="edit"/>
            <v:shape id="_x0000_s1029" o:spid="_x0000_s1029" o:spt="75" type="#_x0000_t75" style="position:absolute;left:1513;top:788;height:1769;width:7261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30" o:spid="_x0000_s1030" style="position:absolute;left:4500;top:2364;height:77;width:677;" fillcolor="#000000" filled="t" stroked="f" coordorigin="4500,2365" coordsize="677,77" path="m5175,2442l4500,2380,4502,2365,5177,2427,5175,2442xe">
              <v:path arrowok="t"/>
              <v:fill on="t" focussize="0,0"/>
              <v:stroke on="f"/>
              <v:imagedata o:title=""/>
              <o:lock v:ext="edit"/>
            </v:shape>
            <v:line id="_x0000_s1031" o:spid="_x0000_s1031" o:spt="20" style="position:absolute;left:5815;top:2444;height:0;width:575;" stroked="t" coordsize="21600,21600">
              <v:path arrowok="t"/>
              <v:fill focussize="0,0"/>
              <v:stroke weight="1.4pt" color="#000000"/>
              <v:imagedata o:title=""/>
              <o:lock v:ext="edit"/>
            </v:line>
            <v:shape id="_x0000_s1032" o:spid="_x0000_s1032" style="position:absolute;left:6415;top:1295;height:140;width:455;" fillcolor="#000000" filled="t" stroked="f" coordorigin="6415,1295" coordsize="455,140" path="m6419,1435l6415,1420,6866,1295,6870,1310,6419,1435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o:spt="202" type="#_x0000_t202" style="position:absolute;left:1716;top:908;height:199;width:96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  <w:shd w:val="clear" w:color="auto" w:fill="FFFFFF"/>
                      </w:rPr>
                      <w:t xml:space="preserve">不断搅拌 </w:t>
                    </w:r>
                  </w:p>
                </w:txbxContent>
              </v:textbox>
            </v:shape>
            <v:shape id="_x0000_s1034" o:spid="_x0000_s1034" o:spt="202" type="#_x0000_t202" style="position:absolute;left:6528;top:1089;height:221;width:115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0" w:lineRule="exact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imes New Roman" w:eastAsia="Times New Roman"/>
                        <w:position w:val="1"/>
                        <w:sz w:val="20"/>
                      </w:rPr>
                      <w:t>Ca(OH)</w:t>
                    </w:r>
                    <w:r>
                      <w:rPr>
                        <w:rFonts w:ascii="Times New Roman" w:eastAsia="Times New Roman"/>
                        <w:position w:val="1"/>
                        <w:sz w:val="20"/>
                        <w:vertAlign w:val="subscript"/>
                      </w:rPr>
                      <w:t>2</w:t>
                    </w:r>
                    <w:r>
                      <w:rPr>
                        <w:rFonts w:ascii="Times New Roman" w:eastAsia="Times New Roman"/>
                        <w:spacing w:val="-23"/>
                        <w:position w:val="1"/>
                        <w:sz w:val="20"/>
                        <w:vertAlign w:val="baseline"/>
                      </w:rPr>
                      <w:t xml:space="preserve"> </w:t>
                    </w:r>
                    <w:r>
                      <w:rPr>
                        <w:position w:val="1"/>
                        <w:sz w:val="20"/>
                        <w:vertAlign w:val="baseline"/>
                      </w:rPr>
                      <w:t>溶液</w:t>
                    </w:r>
                  </w:p>
                </w:txbxContent>
              </v:textbox>
            </v:shape>
            <v:shape id="_x0000_s1035" o:spid="_x0000_s1035" o:spt="202" type="#_x0000_t202" style="position:absolute;left:4848;top:1352;height:1159;width:9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739"/>
                      </w:tabs>
                      <w:spacing w:before="0" w:line="227" w:lineRule="exact"/>
                      <w:ind w:left="9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  <w:shd w:val="clear" w:color="auto" w:fill="FFFFFF"/>
                      </w:rPr>
                      <w:t>镊子</w:t>
                    </w:r>
                    <w:r>
                      <w:rPr>
                        <w:sz w:val="20"/>
                        <w:shd w:val="clear" w:color="auto" w:fill="FFFFFF"/>
                      </w:rPr>
                      <w:tab/>
                    </w:r>
                  </w:p>
                  <w:p>
                    <w:pPr>
                      <w:spacing w:before="1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Times New Roman" w:eastAsia="Times New Roman"/>
                        <w:sz w:val="20"/>
                        <w:shd w:val="clear" w:color="auto" w:fill="FFFFFF"/>
                      </w:rPr>
                      <w:t xml:space="preserve">pH </w:t>
                    </w:r>
                    <w:r>
                      <w:rPr>
                        <w:sz w:val="20"/>
                        <w:shd w:val="clear" w:color="auto" w:fill="FFFFFF"/>
                      </w:rPr>
                      <w:t xml:space="preserve">试纸 </w:t>
                    </w:r>
                  </w:p>
                  <w:p>
                    <w:pPr>
                      <w:spacing w:before="190" w:line="228" w:lineRule="exact"/>
                      <w:ind w:left="362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稀硫酸</w:t>
                    </w:r>
                  </w:p>
                </w:txbxContent>
              </v:textbox>
            </v:shape>
            <v:shape id="_x0000_s1036" o:spid="_x0000_s1036" o:spt="202" type="#_x0000_t202" style="position:absolute;left:2575;top:2117;height:300;width:948;" fillcolor="#FFFFFF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9"/>
                      <w:ind w:left="-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浓硫酸</w:t>
                    </w:r>
                  </w:p>
                </w:txbxContent>
              </v:textbox>
            </v:shape>
            <v:shape id="_x0000_s1037" o:spid="_x0000_s1037" o:spt="202" type="#_x0000_t202" style="position:absolute;left:2774;top:1812;height:305;width:646;" fillcolor="#FFFFFF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9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水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/>
        </w:rPr>
        <w:t>3</w:t>
      </w:r>
      <w:r>
        <w:t>.受疫情影响，</w:t>
      </w:r>
      <w:r>
        <w:rPr>
          <w:rFonts w:ascii="Times New Roman" w:eastAsia="Times New Roman"/>
        </w:rPr>
        <w:t>2022</w:t>
      </w:r>
      <w:r>
        <w:t>年国内市场硫酸价格上涨。硫酸是实验室常用药品，下列有关操作正确的是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8"/>
        <w:rPr>
          <w:sz w:val="16"/>
        </w:rPr>
      </w:pPr>
    </w:p>
    <w:p>
      <w:pPr>
        <w:pStyle w:val="2"/>
        <w:tabs>
          <w:tab w:val="left" w:pos="2489"/>
          <w:tab w:val="left" w:pos="4625"/>
          <w:tab w:val="left" w:pos="6759"/>
        </w:tabs>
        <w:spacing w:before="1"/>
        <w:ind w:left="344"/>
      </w:pPr>
      <w:r>
        <w:rPr>
          <w:rFonts w:ascii="Times New Roman" w:eastAsia="Times New Roman"/>
        </w:rPr>
        <w:t>A</w:t>
      </w:r>
      <w:r>
        <w:t>.稀释浓硫酸</w:t>
      </w:r>
      <w:r>
        <w:tab/>
      </w:r>
      <w:r>
        <w:rPr>
          <w:rFonts w:ascii="Times New Roman" w:eastAsia="Times New Roman"/>
        </w:rPr>
        <w:t>B</w:t>
      </w:r>
      <w:r>
        <w:t>.检测酸碱度</w:t>
      </w:r>
      <w:r>
        <w:tab/>
      </w:r>
      <w:r>
        <w:rPr>
          <w:rFonts w:ascii="Times New Roman" w:eastAsia="Times New Roman"/>
        </w:rPr>
        <w:t>C</w:t>
      </w:r>
      <w:r>
        <w:t>.滴加溶液</w:t>
      </w:r>
      <w:r>
        <w:tab/>
      </w:r>
      <w:r>
        <w:rPr>
          <w:rFonts w:ascii="Times New Roman" w:eastAsia="Times New Roman"/>
        </w:rPr>
        <w:t>D</w:t>
      </w:r>
      <w:r>
        <w:t>.蒸发溶液</w:t>
      </w:r>
    </w:p>
    <w:p>
      <w:pPr>
        <w:pStyle w:val="2"/>
        <w:spacing w:before="139" w:line="360" w:lineRule="auto"/>
        <w:ind w:left="291" w:right="211" w:hanging="159"/>
      </w:pPr>
      <w:r>
        <w:rPr>
          <w:rFonts w:ascii="Times New Roman" w:hAnsi="Times New Roman" w:eastAsia="Times New Roman"/>
          <w:w w:val="95"/>
        </w:rPr>
        <w:t>4</w:t>
      </w:r>
      <w:r>
        <w:rPr>
          <w:spacing w:val="-6"/>
          <w:w w:val="95"/>
        </w:rPr>
        <w:t xml:space="preserve">.龙岗区中医院熬制的“防疫大锅汤”深受群众好评。汤料的主要药材是黄芪，其主要成   </w:t>
      </w:r>
      <w:r>
        <w:rPr>
          <w:spacing w:val="-6"/>
          <w:position w:val="2"/>
        </w:rPr>
        <w:t>分是黄芪甲苷（</w:t>
      </w:r>
      <w:r>
        <w:rPr>
          <w:rFonts w:ascii="Times New Roman" w:hAnsi="Times New Roman" w:eastAsia="Times New Roman"/>
          <w:spacing w:val="-6"/>
          <w:position w:val="2"/>
        </w:rPr>
        <w:t>C</w:t>
      </w:r>
      <w:r>
        <w:rPr>
          <w:rFonts w:ascii="Times New Roman" w:hAnsi="Times New Roman" w:eastAsia="Times New Roman"/>
          <w:spacing w:val="-6"/>
          <w:position w:val="2"/>
          <w:vertAlign w:val="subscript"/>
        </w:rPr>
        <w:t>41</w:t>
      </w:r>
      <w:r>
        <w:rPr>
          <w:rFonts w:ascii="Times New Roman" w:hAnsi="Times New Roman" w:eastAsia="Times New Roman"/>
          <w:spacing w:val="-6"/>
          <w:position w:val="2"/>
          <w:vertAlign w:val="baseline"/>
        </w:rPr>
        <w:t>H</w:t>
      </w:r>
      <w:r>
        <w:rPr>
          <w:rFonts w:ascii="Times New Roman" w:hAnsi="Times New Roman" w:eastAsia="Times New Roman"/>
          <w:spacing w:val="-6"/>
          <w:position w:val="2"/>
          <w:vertAlign w:val="subscript"/>
        </w:rPr>
        <w:t>68</w:t>
      </w:r>
      <w:r>
        <w:rPr>
          <w:rFonts w:ascii="Times New Roman" w:hAnsi="Times New Roman" w:eastAsia="Times New Roman"/>
          <w:spacing w:val="-6"/>
          <w:position w:val="2"/>
          <w:vertAlign w:val="baseline"/>
        </w:rPr>
        <w:t>O</w:t>
      </w:r>
      <w:r>
        <w:rPr>
          <w:rFonts w:ascii="Times New Roman" w:hAnsi="Times New Roman" w:eastAsia="Times New Roman"/>
          <w:spacing w:val="-6"/>
          <w:position w:val="2"/>
          <w:vertAlign w:val="subscript"/>
        </w:rPr>
        <w:t>14</w:t>
      </w:r>
      <w:r>
        <w:rPr>
          <w:spacing w:val="-6"/>
          <w:position w:val="2"/>
          <w:vertAlign w:val="baseline"/>
        </w:rPr>
        <w:t>）。下列说法</w:t>
      </w:r>
      <w:r>
        <w:rPr>
          <w:b/>
          <w:spacing w:val="-147"/>
          <w:position w:val="2"/>
          <w:vertAlign w:val="baseline"/>
        </w:rPr>
        <w:t>错</w:t>
      </w:r>
      <w:r>
        <w:rPr>
          <w:spacing w:val="-61"/>
          <w:position w:val="-5"/>
          <w:vertAlign w:val="baseline"/>
        </w:rPr>
        <w:t>．</w:t>
      </w:r>
      <w:r>
        <w:rPr>
          <w:b/>
          <w:spacing w:val="-147"/>
          <w:position w:val="2"/>
          <w:vertAlign w:val="baseline"/>
        </w:rPr>
        <w:t>误</w:t>
      </w:r>
      <w:r>
        <w:rPr>
          <w:spacing w:val="-61"/>
          <w:position w:val="-5"/>
          <w:vertAlign w:val="baseline"/>
        </w:rPr>
        <w:t>．</w:t>
      </w:r>
      <w:r>
        <w:rPr>
          <w:position w:val="2"/>
          <w:vertAlign w:val="baseline"/>
        </w:rPr>
        <w:t>的是</w:t>
      </w:r>
    </w:p>
    <w:p>
      <w:pPr>
        <w:pStyle w:val="2"/>
        <w:spacing w:line="200" w:lineRule="exact"/>
        <w:ind w:left="291"/>
      </w:pPr>
      <w:r>
        <w:rPr>
          <w:rFonts w:ascii="Times New Roman" w:eastAsia="Times New Roman"/>
        </w:rPr>
        <w:t>A</w:t>
      </w:r>
      <w:r>
        <w:t>.黄芪甲苷属于有机物</w:t>
      </w:r>
    </w:p>
    <w:p>
      <w:pPr>
        <w:pStyle w:val="2"/>
        <w:spacing w:before="139"/>
        <w:ind w:left="291"/>
      </w:pPr>
      <w:r>
        <w:rPr>
          <w:rFonts w:ascii="Times New Roman" w:eastAsia="Times New Roman"/>
        </w:rPr>
        <w:t>B</w:t>
      </w:r>
      <w:r>
        <w:t>.黄芪甲苷中碳元素的质量分数最大</w:t>
      </w:r>
    </w:p>
    <w:p>
      <w:pPr>
        <w:pStyle w:val="2"/>
        <w:spacing w:before="135"/>
        <w:ind w:left="291"/>
      </w:pPr>
      <w:r>
        <w:rPr>
          <w:rFonts w:ascii="Times New Roman" w:eastAsia="Times New Roman"/>
          <w:position w:val="2"/>
        </w:rPr>
        <w:t>C</w:t>
      </w:r>
      <w:r>
        <w:rPr>
          <w:position w:val="2"/>
        </w:rPr>
        <w:t>.黄芪甲苷与乙醇（</w:t>
      </w:r>
      <w:r>
        <w:rPr>
          <w:rFonts w:ascii="Times New Roman" w:eastAsia="Times New Roman"/>
          <w:position w:val="2"/>
        </w:rPr>
        <w:t>C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>H</w:t>
      </w:r>
      <w:r>
        <w:rPr>
          <w:rFonts w:ascii="Times New Roman" w:eastAsia="Times New Roman"/>
          <w:position w:val="2"/>
          <w:vertAlign w:val="subscript"/>
        </w:rPr>
        <w:t>5</w:t>
      </w:r>
      <w:r>
        <w:rPr>
          <w:rFonts w:ascii="Times New Roman" w:eastAsia="Times New Roman"/>
          <w:position w:val="2"/>
          <w:vertAlign w:val="baseline"/>
        </w:rPr>
        <w:t>OH</w:t>
      </w:r>
      <w:r>
        <w:rPr>
          <w:position w:val="2"/>
          <w:vertAlign w:val="baseline"/>
        </w:rPr>
        <w:t>）的元素组成不同</w:t>
      </w:r>
    </w:p>
    <w:p>
      <w:pPr>
        <w:pStyle w:val="2"/>
        <w:spacing w:before="136"/>
        <w:ind w:left="291"/>
      </w:pPr>
      <w:r>
        <w:rPr>
          <w:rFonts w:ascii="Times New Roman" w:eastAsia="Times New Roman"/>
        </w:rPr>
        <w:t>D</w:t>
      </w:r>
      <w:r>
        <w:t>.</w:t>
      </w:r>
      <w:r>
        <w:rPr>
          <w:rFonts w:ascii="Times New Roman" w:eastAsia="Times New Roman"/>
        </w:rPr>
        <w:t xml:space="preserve">1 </w:t>
      </w:r>
      <w:r>
        <w:t xml:space="preserve">个黄芪甲苷分子由 </w:t>
      </w:r>
      <w:r>
        <w:rPr>
          <w:rFonts w:ascii="Times New Roman" w:eastAsia="Times New Roman"/>
        </w:rPr>
        <w:t xml:space="preserve">41 </w:t>
      </w:r>
      <w:r>
        <w:t>个碳原子、</w:t>
      </w:r>
      <w:r>
        <w:rPr>
          <w:rFonts w:ascii="Times New Roman" w:eastAsia="Times New Roman"/>
        </w:rPr>
        <w:t xml:space="preserve">68 </w:t>
      </w:r>
      <w:r>
        <w:t xml:space="preserve">个氢原子和 </w:t>
      </w:r>
      <w:r>
        <w:rPr>
          <w:rFonts w:ascii="Times New Roman" w:eastAsia="Times New Roman"/>
        </w:rPr>
        <w:t xml:space="preserve">14 </w:t>
      </w:r>
      <w:r>
        <w:t>个氧原子构成</w:t>
      </w:r>
    </w:p>
    <w:p>
      <w:pPr>
        <w:pStyle w:val="2"/>
        <w:spacing w:before="139"/>
        <w:ind w:left="132"/>
      </w:pPr>
      <w:r>
        <w:rPr>
          <w:rFonts w:ascii="Times New Roman" w:eastAsia="Times New Roman"/>
        </w:rPr>
        <w:t>5</w:t>
      </w:r>
      <w:r>
        <w:t>.在劳动中准确应用化学知识会事半功倍。下列说法正确的是</w:t>
      </w:r>
    </w:p>
    <w:p>
      <w:pPr>
        <w:pStyle w:val="2"/>
        <w:spacing w:before="12"/>
        <w:rPr>
          <w:sz w:val="10"/>
        </w:rPr>
      </w:pPr>
    </w:p>
    <w:tbl>
      <w:tblPr>
        <w:tblStyle w:val="6"/>
        <w:tblW w:w="7628" w:type="dxa"/>
        <w:tblInd w:w="3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3467"/>
        <w:gridCol w:w="34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91" w:type="dxa"/>
          </w:tcPr>
          <w:p>
            <w:pPr>
              <w:pStyle w:val="10"/>
              <w:spacing w:before="109"/>
              <w:ind w:left="114" w:right="107"/>
              <w:rPr>
                <w:sz w:val="21"/>
              </w:rPr>
            </w:pPr>
            <w:r>
              <w:rPr>
                <w:sz w:val="21"/>
              </w:rPr>
              <w:t>选项</w:t>
            </w:r>
          </w:p>
        </w:tc>
        <w:tc>
          <w:tcPr>
            <w:tcW w:w="3467" w:type="dxa"/>
          </w:tcPr>
          <w:p>
            <w:pPr>
              <w:pStyle w:val="10"/>
              <w:spacing w:before="109"/>
              <w:ind w:left="84" w:right="81"/>
              <w:rPr>
                <w:sz w:val="21"/>
              </w:rPr>
            </w:pPr>
            <w:r>
              <w:rPr>
                <w:sz w:val="21"/>
              </w:rPr>
              <w:t>劳动项目</w:t>
            </w:r>
          </w:p>
        </w:tc>
        <w:tc>
          <w:tcPr>
            <w:tcW w:w="3470" w:type="dxa"/>
          </w:tcPr>
          <w:p>
            <w:pPr>
              <w:pStyle w:val="10"/>
              <w:spacing w:before="109"/>
              <w:ind w:left="108" w:right="101"/>
              <w:rPr>
                <w:sz w:val="21"/>
              </w:rPr>
            </w:pPr>
            <w:r>
              <w:rPr>
                <w:sz w:val="21"/>
              </w:rPr>
              <w:t>所应用的化学知识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91" w:type="dxa"/>
          </w:tcPr>
          <w:p>
            <w:pPr>
              <w:pStyle w:val="10"/>
              <w:spacing w:before="123"/>
              <w:ind w:left="9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A</w:t>
            </w:r>
          </w:p>
        </w:tc>
        <w:tc>
          <w:tcPr>
            <w:tcW w:w="3467" w:type="dxa"/>
          </w:tcPr>
          <w:p>
            <w:pPr>
              <w:pStyle w:val="10"/>
              <w:spacing w:before="109"/>
              <w:ind w:left="87" w:right="81"/>
              <w:rPr>
                <w:sz w:val="21"/>
              </w:rPr>
            </w:pPr>
            <w:r>
              <w:rPr>
                <w:sz w:val="21"/>
              </w:rPr>
              <w:t>用洗洁精去油污</w:t>
            </w:r>
          </w:p>
        </w:tc>
        <w:tc>
          <w:tcPr>
            <w:tcW w:w="3470" w:type="dxa"/>
          </w:tcPr>
          <w:p>
            <w:pPr>
              <w:pStyle w:val="10"/>
              <w:spacing w:before="109"/>
              <w:ind w:left="106" w:right="101"/>
              <w:rPr>
                <w:sz w:val="21"/>
              </w:rPr>
            </w:pPr>
            <w:r>
              <w:rPr>
                <w:sz w:val="21"/>
              </w:rPr>
              <w:t>油污可溶解在洗洁精中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91" w:type="dxa"/>
          </w:tcPr>
          <w:p>
            <w:pPr>
              <w:pStyle w:val="10"/>
              <w:spacing w:before="124"/>
              <w:ind w:left="7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B</w:t>
            </w:r>
          </w:p>
        </w:tc>
        <w:tc>
          <w:tcPr>
            <w:tcW w:w="3467" w:type="dxa"/>
          </w:tcPr>
          <w:p>
            <w:pPr>
              <w:pStyle w:val="10"/>
              <w:spacing w:before="110"/>
              <w:ind w:left="87" w:right="79"/>
              <w:rPr>
                <w:sz w:val="21"/>
              </w:rPr>
            </w:pPr>
            <w:r>
              <w:rPr>
                <w:sz w:val="21"/>
              </w:rPr>
              <w:t>清洗铁制品厨具后要及时擦干</w:t>
            </w:r>
          </w:p>
        </w:tc>
        <w:tc>
          <w:tcPr>
            <w:tcW w:w="3470" w:type="dxa"/>
          </w:tcPr>
          <w:p>
            <w:pPr>
              <w:pStyle w:val="10"/>
              <w:spacing w:before="110"/>
              <w:ind w:left="108" w:right="101"/>
              <w:rPr>
                <w:sz w:val="21"/>
              </w:rPr>
            </w:pPr>
            <w:r>
              <w:rPr>
                <w:sz w:val="21"/>
              </w:rPr>
              <w:t>铁同时接触空气和水易锈蚀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91" w:type="dxa"/>
          </w:tcPr>
          <w:p>
            <w:pPr>
              <w:pStyle w:val="10"/>
              <w:spacing w:before="122"/>
              <w:ind w:left="7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C</w:t>
            </w:r>
          </w:p>
        </w:tc>
        <w:tc>
          <w:tcPr>
            <w:tcW w:w="3467" w:type="dxa"/>
          </w:tcPr>
          <w:p>
            <w:pPr>
              <w:pStyle w:val="10"/>
              <w:spacing w:before="108"/>
              <w:ind w:left="87" w:right="81"/>
              <w:rPr>
                <w:sz w:val="21"/>
              </w:rPr>
            </w:pPr>
            <w:r>
              <w:rPr>
                <w:sz w:val="21"/>
              </w:rPr>
              <w:t>用活性炭制作简易净水器</w:t>
            </w:r>
          </w:p>
        </w:tc>
        <w:tc>
          <w:tcPr>
            <w:tcW w:w="3470" w:type="dxa"/>
          </w:tcPr>
          <w:p>
            <w:pPr>
              <w:pStyle w:val="10"/>
              <w:spacing w:before="108"/>
              <w:ind w:left="108" w:right="101"/>
              <w:rPr>
                <w:sz w:val="21"/>
              </w:rPr>
            </w:pPr>
            <w:r>
              <w:rPr>
                <w:sz w:val="21"/>
              </w:rPr>
              <w:t>活性炭能将硬水软化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91" w:type="dxa"/>
          </w:tcPr>
          <w:p>
            <w:pPr>
              <w:pStyle w:val="10"/>
              <w:spacing w:before="122"/>
              <w:ind w:left="9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D</w:t>
            </w:r>
          </w:p>
        </w:tc>
        <w:tc>
          <w:tcPr>
            <w:tcW w:w="3467" w:type="dxa"/>
          </w:tcPr>
          <w:p>
            <w:pPr>
              <w:pStyle w:val="10"/>
              <w:spacing w:before="105" w:line="275" w:lineRule="exact"/>
              <w:ind w:left="87" w:right="81"/>
              <w:rPr>
                <w:sz w:val="21"/>
              </w:rPr>
            </w:pPr>
            <w:r>
              <w:rPr>
                <w:position w:val="2"/>
                <w:sz w:val="21"/>
              </w:rPr>
              <w:t xml:space="preserve">氮肥 </w:t>
            </w:r>
            <w:r>
              <w:rPr>
                <w:rFonts w:ascii="Times New Roman" w:eastAsia="Times New Roman"/>
                <w:position w:val="2"/>
                <w:sz w:val="21"/>
              </w:rPr>
              <w:t>NH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4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 xml:space="preserve">Cl </w:t>
            </w:r>
            <w:r>
              <w:rPr>
                <w:position w:val="2"/>
                <w:sz w:val="21"/>
                <w:vertAlign w:val="baseline"/>
              </w:rPr>
              <w:t>不宜与熟石灰混合施用</w:t>
            </w:r>
          </w:p>
        </w:tc>
        <w:tc>
          <w:tcPr>
            <w:tcW w:w="3470" w:type="dxa"/>
          </w:tcPr>
          <w:p>
            <w:pPr>
              <w:pStyle w:val="10"/>
              <w:spacing w:before="105" w:line="275" w:lineRule="exact"/>
              <w:ind w:left="113" w:right="101"/>
              <w:rPr>
                <w:sz w:val="21"/>
              </w:rPr>
            </w:pPr>
            <w:r>
              <w:rPr>
                <w:rFonts w:ascii="Times New Roman" w:eastAsia="Times New Roman"/>
                <w:position w:val="2"/>
                <w:sz w:val="21"/>
              </w:rPr>
              <w:t>NH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4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 xml:space="preserve">Cl </w:t>
            </w:r>
            <w:r>
              <w:rPr>
                <w:position w:val="2"/>
                <w:sz w:val="21"/>
                <w:vertAlign w:val="baseline"/>
              </w:rPr>
              <w:t xml:space="preserve">能与 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>Ca(OH)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 xml:space="preserve"> </w:t>
            </w:r>
            <w:r>
              <w:rPr>
                <w:position w:val="2"/>
                <w:sz w:val="21"/>
                <w:vertAlign w:val="baseline"/>
              </w:rPr>
              <w:t>发生中和反应</w:t>
            </w:r>
          </w:p>
        </w:tc>
      </w:tr>
    </w:tbl>
    <w:p>
      <w:pPr>
        <w:pStyle w:val="2"/>
        <w:spacing w:before="157"/>
        <w:ind w:left="132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859155</wp:posOffset>
            </wp:positionH>
            <wp:positionV relativeFrom="paragraph">
              <wp:posOffset>400050</wp:posOffset>
            </wp:positionV>
            <wp:extent cx="1570990" cy="1035050"/>
            <wp:effectExtent l="0" t="0" r="0" b="0"/>
            <wp:wrapTopAndBottom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195" cy="1035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2503805</wp:posOffset>
            </wp:positionH>
            <wp:positionV relativeFrom="paragraph">
              <wp:posOffset>379730</wp:posOffset>
            </wp:positionV>
            <wp:extent cx="221615" cy="1039495"/>
            <wp:effectExtent l="0" t="0" r="0" b="0"/>
            <wp:wrapTopAndBottom/>
            <wp:docPr id="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20" cy="1039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8" o:spid="_x0000_s1038" o:spt="203" style="position:absolute;left:0pt;margin-left:222.4pt;margin-top:28.35pt;height:80.4pt;width:220.85pt;mso-position-horizontal-relative:page;mso-wrap-distance-bottom:0pt;mso-wrap-distance-top:0pt;z-index:251661312;mso-width-relative:page;mso-height-relative:page;" coordorigin="4449,568" coordsize="4417,1608">
            <o:lock v:ext="edit"/>
            <v:shape id="_x0000_s1039" o:spid="_x0000_s1039" o:spt="75" type="#_x0000_t75" style="position:absolute;left:4448;top:567;height:1608;width:1697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40" o:spid="_x0000_s1040" o:spt="75" type="#_x0000_t75" style="position:absolute;left:6204;top:610;height:1565;width:2662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w10:wrap type="topAndBottom"/>
          </v:group>
        </w:pict>
      </w:r>
      <w:r>
        <w:rPr>
          <w:rFonts w:ascii="Times New Roman" w:eastAsia="Times New Roman"/>
        </w:rPr>
        <w:t>6</w:t>
      </w:r>
      <w:r>
        <w:t>.第</w:t>
      </w:r>
      <w:r>
        <w:rPr>
          <w:rFonts w:ascii="Times New Roman" w:eastAsia="Times New Roman"/>
        </w:rPr>
        <w:t>24</w:t>
      </w:r>
      <w:r>
        <w:t>届冬奥会尽显中国科技魅力与绿色低碳理念，下列相关分析</w:t>
      </w:r>
      <w:r>
        <w:rPr>
          <w:b/>
          <w:spacing w:val="-149"/>
        </w:rPr>
        <w:t>错</w:t>
      </w:r>
      <w:r>
        <w:rPr>
          <w:spacing w:val="-58"/>
          <w:position w:val="-7"/>
        </w:rPr>
        <w:t>．</w:t>
      </w:r>
      <w:r>
        <w:rPr>
          <w:b/>
          <w:spacing w:val="-149"/>
        </w:rPr>
        <w:t>误</w:t>
      </w:r>
      <w:r>
        <w:rPr>
          <w:spacing w:val="-61"/>
          <w:position w:val="-7"/>
        </w:rPr>
        <w:t>．</w:t>
      </w:r>
      <w:r>
        <w:t>的是</w:t>
      </w:r>
    </w:p>
    <w:p>
      <w:pPr>
        <w:pStyle w:val="2"/>
        <w:spacing w:before="113"/>
        <w:ind w:left="344"/>
      </w:pPr>
      <w:r>
        <w:rPr>
          <w:rFonts w:ascii="Times New Roman" w:hAnsi="Times New Roman" w:eastAsia="Times New Roman"/>
          <w:position w:val="2"/>
        </w:rPr>
        <w:t>A</w:t>
      </w:r>
      <w:r>
        <w:rPr>
          <w:position w:val="2"/>
        </w:rPr>
        <w:t xml:space="preserve">.速滑馆“冰丝带”通过 </w:t>
      </w:r>
      <w:r>
        <w:rPr>
          <w:rFonts w:ascii="Times New Roman" w:hAnsi="Times New Roman" w:eastAsia="Times New Roman"/>
          <w:position w:val="2"/>
        </w:rPr>
        <w:t>CO</w:t>
      </w:r>
      <w:r>
        <w:rPr>
          <w:rFonts w:ascii="Times New Roman" w:hAnsi="Times New Roman" w:eastAsia="Times New Roman"/>
          <w:position w:val="2"/>
          <w:vertAlign w:val="subscript"/>
        </w:rPr>
        <w:t>2</w:t>
      </w:r>
      <w:r>
        <w:rPr>
          <w:rFonts w:ascii="Times New Roman" w:hAns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 xml:space="preserve">汽化实现制冷：汽化过程中 </w:t>
      </w:r>
      <w:r>
        <w:rPr>
          <w:rFonts w:ascii="Times New Roman" w:hAnsi="Times New Roman" w:eastAsia="Times New Roman"/>
          <w:position w:val="2"/>
          <w:vertAlign w:val="baseline"/>
        </w:rPr>
        <w:t>CO</w:t>
      </w:r>
      <w:r>
        <w:rPr>
          <w:rFonts w:ascii="Times New Roman" w:hAnsi="Times New Roman" w:eastAsia="Times New Roman"/>
          <w:position w:val="2"/>
          <w:vertAlign w:val="subscript"/>
        </w:rPr>
        <w:t>2</w:t>
      </w:r>
      <w:r>
        <w:rPr>
          <w:rFonts w:ascii="Times New Roman" w:hAns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分子的体积变大</w:t>
      </w:r>
    </w:p>
    <w:p>
      <w:pPr>
        <w:pStyle w:val="2"/>
        <w:spacing w:before="136" w:line="364" w:lineRule="auto"/>
        <w:ind w:left="344" w:right="305"/>
      </w:pPr>
      <w:r>
        <w:rPr>
          <w:rFonts w:ascii="Times New Roman" w:hAnsi="Times New Roman" w:eastAsia="Times New Roman"/>
          <w:w w:val="95"/>
        </w:rPr>
        <w:t>B</w:t>
      </w:r>
      <w:r>
        <w:rPr>
          <w:w w:val="95"/>
        </w:rPr>
        <w:t xml:space="preserve">.使用氢能做燃料的“飞扬”火炬，关闭阀门可熄火：破坏燃烧三条件之一即可灭火  </w:t>
      </w:r>
      <w:r>
        <w:rPr>
          <w:rFonts w:ascii="Times New Roman" w:hAnsi="Times New Roman" w:eastAsia="Times New Roman"/>
        </w:rPr>
        <w:t>C</w:t>
      </w:r>
      <w:r>
        <w:rPr>
          <w:spacing w:val="0"/>
        </w:rPr>
        <w:t xml:space="preserve">.吉祥物冰墩墩的硅胶外壳采用环保 </w:t>
      </w:r>
      <w:r>
        <w:rPr>
          <w:rFonts w:ascii="Times New Roman" w:hAnsi="Times New Roman" w:eastAsia="Times New Roman"/>
        </w:rPr>
        <w:t>PVC</w:t>
      </w:r>
      <w:r>
        <w:rPr>
          <w:rFonts w:ascii="Times New Roman" w:hAnsi="Times New Roman" w:eastAsia="Times New Roman"/>
          <w:spacing w:val="30"/>
        </w:rPr>
        <w:t xml:space="preserve"> </w:t>
      </w:r>
      <w:r>
        <w:t>塑料制作：</w:t>
      </w:r>
      <w:r>
        <w:rPr>
          <w:rFonts w:ascii="Times New Roman" w:hAnsi="Times New Roman" w:eastAsia="Times New Roman"/>
        </w:rPr>
        <w:t>PVC</w:t>
      </w:r>
      <w:r>
        <w:rPr>
          <w:rFonts w:ascii="Times New Roman" w:hAnsi="Times New Roman" w:eastAsia="Times New Roman"/>
          <w:spacing w:val="15"/>
        </w:rPr>
        <w:t xml:space="preserve">  </w:t>
      </w:r>
      <w:r>
        <w:t xml:space="preserve">塑料属于合成材料 </w:t>
      </w:r>
      <w:r>
        <w:rPr>
          <w:rFonts w:ascii="Times New Roman" w:hAnsi="Times New Roman" w:eastAsia="Times New Roman"/>
        </w:rPr>
        <w:t>D</w:t>
      </w:r>
      <w:r>
        <w:t>.“迎客松”烟花药剂中含有金属镁粉末：镁粉在空气中剧烈燃烧，发出耀眼白光</w:t>
      </w:r>
    </w:p>
    <w:p>
      <w:pPr>
        <w:spacing w:after="0" w:line="364" w:lineRule="auto"/>
        <w:sectPr>
          <w:pgSz w:w="10380" w:h="14690"/>
          <w:pgMar w:top="1220" w:right="920" w:bottom="900" w:left="1000" w:header="0" w:footer="716" w:gutter="0"/>
          <w:cols w:space="708" w:num="1"/>
        </w:sectPr>
      </w:pPr>
    </w:p>
    <w:p>
      <w:pPr>
        <w:pStyle w:val="2"/>
        <w:spacing w:before="54" w:line="360" w:lineRule="auto"/>
        <w:ind w:left="344" w:right="312" w:hanging="212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1047115</wp:posOffset>
            </wp:positionH>
            <wp:positionV relativeFrom="paragraph">
              <wp:posOffset>566420</wp:posOffset>
            </wp:positionV>
            <wp:extent cx="3408680" cy="853440"/>
            <wp:effectExtent l="0" t="0" r="0" b="0"/>
            <wp:wrapTopAndBottom/>
            <wp:docPr id="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8577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</w:rPr>
        <w:t>7</w:t>
      </w:r>
      <w:r>
        <w:rPr>
          <w:position w:val="2"/>
        </w:rPr>
        <w:t>.</w:t>
      </w:r>
      <w:r>
        <w:rPr>
          <w:rFonts w:ascii="Times New Roman" w:eastAsia="Times New Roman"/>
          <w:position w:val="2"/>
        </w:rPr>
        <w:t xml:space="preserve">2021 </w:t>
      </w:r>
      <w:r>
        <w:rPr>
          <w:spacing w:val="-28"/>
          <w:position w:val="2"/>
        </w:rPr>
        <w:t xml:space="preserve">年 </w:t>
      </w:r>
      <w:r>
        <w:rPr>
          <w:rFonts w:ascii="Times New Roman" w:eastAsia="Times New Roman"/>
          <w:position w:val="2"/>
        </w:rPr>
        <w:t xml:space="preserve">12 </w:t>
      </w:r>
      <w:r>
        <w:rPr>
          <w:position w:val="2"/>
        </w:rPr>
        <w:t>月</w:t>
      </w:r>
      <w:r>
        <w:rPr>
          <w:color w:val="181818"/>
          <w:spacing w:val="-4"/>
          <w:position w:val="2"/>
        </w:rPr>
        <w:t xml:space="preserve">中国科学家在实验室实现了低成本地把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color w:val="181818"/>
          <w:spacing w:val="-26"/>
          <w:position w:val="2"/>
          <w:vertAlign w:val="baseline"/>
        </w:rPr>
        <w:t xml:space="preserve">和 </w:t>
      </w:r>
      <w:r>
        <w:rPr>
          <w:rFonts w:ascii="Times New Roman" w:eastAsia="Times New Roman"/>
          <w:color w:val="181818"/>
          <w:position w:val="2"/>
          <w:vertAlign w:val="baseline"/>
        </w:rPr>
        <w:t>H</w:t>
      </w:r>
      <w:r>
        <w:rPr>
          <w:rFonts w:ascii="Times New Roman" w:eastAsia="Times New Roman"/>
          <w:color w:val="181818"/>
          <w:position w:val="2"/>
          <w:vertAlign w:val="subscript"/>
        </w:rPr>
        <w:t>2</w:t>
      </w:r>
      <w:r>
        <w:rPr>
          <w:rFonts w:ascii="Times New Roman" w:eastAsia="Times New Roman"/>
          <w:color w:val="181818"/>
          <w:position w:val="2"/>
          <w:vertAlign w:val="baseline"/>
        </w:rPr>
        <w:t xml:space="preserve">O </w:t>
      </w:r>
      <w:r>
        <w:rPr>
          <w:color w:val="181818"/>
          <w:position w:val="2"/>
          <w:vertAlign w:val="baseline"/>
        </w:rPr>
        <w:t>变成高纯度液体燃料</w:t>
      </w:r>
      <w:r>
        <w:rPr>
          <w:color w:val="181818"/>
          <w:vertAlign w:val="baseline"/>
        </w:rPr>
        <w:t>甲酸，为碳中和助力。反应过程的微观模型图如下，下列说法正确的是</w:t>
      </w:r>
    </w:p>
    <w:p>
      <w:pPr>
        <w:pStyle w:val="2"/>
        <w:spacing w:before="162" w:line="360" w:lineRule="auto"/>
        <w:ind w:left="344" w:right="1764"/>
      </w:pPr>
      <w:r>
        <w:rPr>
          <w:rFonts w:ascii="Times New Roman" w:eastAsia="Times New Roman"/>
        </w:rPr>
        <w:t>A</w:t>
      </w:r>
      <w:r>
        <w:t>.反应前后分子、原子的种类和数目均不变</w:t>
      </w:r>
      <w:r>
        <w:rPr>
          <w:position w:val="2"/>
        </w:rPr>
        <w:t xml:space="preserve">                    </w:t>
      </w:r>
      <w:r>
        <w:rPr>
          <w:rFonts w:ascii="Times New Roman" w:eastAsia="Times New Roman"/>
          <w:position w:val="2"/>
        </w:rPr>
        <w:t>B</w:t>
      </w:r>
      <w:r>
        <w:rPr>
          <w:spacing w:val="8"/>
          <w:position w:val="2"/>
        </w:rPr>
        <w:t xml:space="preserve">.参加反应的   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1"/>
          <w:position w:val="2"/>
          <w:vertAlign w:val="baseline"/>
        </w:rPr>
        <w:t xml:space="preserve">         </w:t>
      </w:r>
      <w:r>
        <w:rPr>
          <w:spacing w:val="18"/>
          <w:position w:val="2"/>
          <w:vertAlign w:val="baseline"/>
        </w:rPr>
        <w:t xml:space="preserve">和    </w:t>
      </w:r>
      <w:r>
        <w:rPr>
          <w:rFonts w:ascii="Times New Roman" w:eastAsia="Times New Roman"/>
          <w:position w:val="2"/>
          <w:vertAlign w:val="baseline"/>
        </w:rPr>
        <w:t>H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>O</w:t>
      </w:r>
      <w:r>
        <w:rPr>
          <w:rFonts w:ascii="Times New Roman" w:eastAsia="Times New Roman"/>
          <w:spacing w:val="3"/>
          <w:position w:val="2"/>
          <w:vertAlign w:val="baseline"/>
        </w:rPr>
        <w:t xml:space="preserve">         </w:t>
      </w:r>
      <w:r>
        <w:rPr>
          <w:spacing w:val="10"/>
          <w:position w:val="2"/>
          <w:vertAlign w:val="baseline"/>
        </w:rPr>
        <w:t xml:space="preserve">的质量比为    </w:t>
      </w:r>
      <w:r>
        <w:rPr>
          <w:rFonts w:ascii="Times New Roman" w:eastAsia="Times New Roman"/>
          <w:position w:val="2"/>
          <w:vertAlign w:val="baseline"/>
        </w:rPr>
        <w:t>1:1</w:t>
      </w:r>
      <w:r>
        <w:rPr>
          <w:rFonts w:ascii="Times New Roman" w:eastAsia="Times New Roman"/>
          <w:vertAlign w:val="baseline"/>
        </w:rPr>
        <w:t xml:space="preserve"> C</w:t>
      </w:r>
      <w:r>
        <w:rPr>
          <w:vertAlign w:val="baseline"/>
        </w:rPr>
        <w:t xml:space="preserve">.添加催化剂能够增加生成物的质量                          </w:t>
      </w:r>
      <w:r>
        <w:rPr>
          <w:rFonts w:ascii="Times New Roman" w:eastAsia="Times New Roman"/>
          <w:w w:val="95"/>
          <w:vertAlign w:val="baseline"/>
        </w:rPr>
        <w:t>D</w:t>
      </w:r>
      <w:r>
        <w:rPr>
          <w:w w:val="95"/>
          <w:vertAlign w:val="baseline"/>
        </w:rPr>
        <w:t>.化学反应的实质是分子分解为原子，原子重新组合成新分子的过程</w:t>
      </w:r>
    </w:p>
    <w:p>
      <w:pPr>
        <w:pStyle w:val="2"/>
        <w:spacing w:before="2"/>
        <w:ind w:left="132"/>
      </w:pPr>
      <w:r>
        <w:rPr>
          <w:rFonts w:ascii="Times New Roman" w:eastAsia="Times New Roman"/>
        </w:rPr>
        <w:t>8</w:t>
      </w:r>
      <w:r>
        <w:t>.右图为实验室模拟工业炼铁的装置图，相关说法正确的是</w:t>
      </w:r>
    </w:p>
    <w:p>
      <w:pPr>
        <w:pStyle w:val="2"/>
        <w:spacing w:before="137" w:line="362" w:lineRule="auto"/>
        <w:ind w:left="344" w:right="4314"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3380105</wp:posOffset>
            </wp:positionH>
            <wp:positionV relativeFrom="paragraph">
              <wp:posOffset>312420</wp:posOffset>
            </wp:positionV>
            <wp:extent cx="2303780" cy="902335"/>
            <wp:effectExtent l="0" t="0" r="0" b="0"/>
            <wp:wrapNone/>
            <wp:docPr id="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3958" cy="902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.实验时先点燃酒精喷灯，再通</w:t>
      </w:r>
      <w:r>
        <w:rPr>
          <w:rFonts w:ascii="Times New Roman" w:eastAsia="Times New Roman"/>
        </w:rPr>
        <w:t xml:space="preserve">CO      </w:t>
      </w:r>
      <w:r>
        <w:rPr>
          <w:rFonts w:ascii="Times New Roman" w:eastAsia="Times New Roman"/>
          <w:w w:val="95"/>
        </w:rPr>
        <w:t>B</w:t>
      </w:r>
      <w:r>
        <w:rPr>
          <w:spacing w:val="-1"/>
          <w:w w:val="95"/>
        </w:rPr>
        <w:t>.实验中可观察到黑色固体逐渐变红，澄</w:t>
      </w:r>
    </w:p>
    <w:p>
      <w:pPr>
        <w:pStyle w:val="2"/>
        <w:spacing w:line="268" w:lineRule="exact"/>
        <w:ind w:left="552"/>
      </w:pPr>
      <w:r>
        <w:t>清石灰水变浑浊</w:t>
      </w:r>
    </w:p>
    <w:p>
      <w:pPr>
        <w:pStyle w:val="2"/>
        <w:spacing w:before="133"/>
        <w:ind w:left="344"/>
        <w:rPr>
          <w:rFonts w:ascii="Times New Roman" w:eastAsia="Times New Roman"/>
        </w:rPr>
      </w:pPr>
      <w:r>
        <w:rPr>
          <w:rFonts w:ascii="Times New Roman" w:eastAsia="Times New Roman"/>
          <w:position w:val="2"/>
        </w:rPr>
        <w:t>C</w:t>
      </w:r>
      <w:r>
        <w:rPr>
          <w:position w:val="2"/>
        </w:rPr>
        <w:t>.炼铁原理：</w:t>
      </w:r>
      <w:r>
        <w:rPr>
          <w:rFonts w:ascii="Times New Roman" w:eastAsia="Times New Roman"/>
          <w:position w:val="2"/>
        </w:rPr>
        <w:t>Fe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>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  <w:vertAlign w:val="baseline"/>
        </w:rPr>
        <w:t xml:space="preserve"> +CO == Fe + 2CO</w:t>
      </w:r>
      <w:r>
        <w:rPr>
          <w:rFonts w:ascii="Times New Roman" w:eastAsia="Times New Roman"/>
          <w:position w:val="2"/>
          <w:vertAlign w:val="subscript"/>
        </w:rPr>
        <w:t>2</w:t>
      </w:r>
    </w:p>
    <w:p>
      <w:pPr>
        <w:pStyle w:val="2"/>
        <w:spacing w:before="133"/>
        <w:ind w:left="344"/>
      </w:pPr>
      <w:r>
        <w:rPr>
          <w:rFonts w:ascii="Times New Roman" w:eastAsia="Times New Roman"/>
          <w:w w:val="95"/>
        </w:rPr>
        <w:t>D</w:t>
      </w:r>
      <w:r>
        <w:rPr>
          <w:w w:val="95"/>
        </w:rPr>
        <w:t>.该实验体现了</w:t>
      </w:r>
      <w:r>
        <w:rPr>
          <w:rFonts w:ascii="Times New Roman" w:eastAsia="Times New Roman"/>
          <w:w w:val="95"/>
        </w:rPr>
        <w:t>CO</w:t>
      </w:r>
      <w:r>
        <w:rPr>
          <w:w w:val="95"/>
        </w:rPr>
        <w:t>的还原性和可燃性</w:t>
      </w:r>
    </w:p>
    <w:p>
      <w:pPr>
        <w:pStyle w:val="2"/>
        <w:spacing w:before="1"/>
        <w:rPr>
          <w:sz w:val="22"/>
        </w:rPr>
      </w:pPr>
    </w:p>
    <w:p>
      <w:pPr>
        <w:pStyle w:val="2"/>
        <w:spacing w:line="348" w:lineRule="auto"/>
        <w:ind w:left="552" w:right="108" w:hanging="420"/>
        <w:rPr>
          <w:b/>
        </w:rPr>
      </w:pPr>
      <w:r>
        <w:rPr>
          <w:rFonts w:hint="eastAsia" w:ascii="黑体" w:hAnsi="黑体" w:eastAsia="黑体"/>
          <w:spacing w:val="-8"/>
        </w:rPr>
        <w:t>二、单项选择题Ⅱ</w:t>
      </w:r>
      <w:r>
        <w:rPr>
          <w:rFonts w:hint="eastAsia" w:ascii="楷体" w:hAnsi="楷体" w:eastAsia="楷体"/>
          <w:spacing w:val="-18"/>
        </w:rPr>
        <w:t>（</w:t>
      </w:r>
      <w:r>
        <w:rPr>
          <w:rFonts w:hint="eastAsia" w:ascii="楷体" w:hAnsi="楷体" w:eastAsia="楷体"/>
          <w:spacing w:val="-12"/>
        </w:rPr>
        <w:t xml:space="preserve">本大题共 </w:t>
      </w:r>
      <w:r>
        <w:rPr>
          <w:rFonts w:ascii="Times New Roman" w:hAnsi="Times New Roman" w:eastAsia="Times New Roman"/>
        </w:rPr>
        <w:t xml:space="preserve">4 </w:t>
      </w:r>
      <w:r>
        <w:rPr>
          <w:rFonts w:hint="eastAsia" w:ascii="楷体" w:hAnsi="楷体" w:eastAsia="楷体"/>
          <w:spacing w:val="-15"/>
        </w:rPr>
        <w:t xml:space="preserve">小题，每小题 </w:t>
      </w:r>
      <w:r>
        <w:rPr>
          <w:rFonts w:ascii="Times New Roman" w:hAnsi="Times New Roman" w:eastAsia="Times New Roman"/>
        </w:rPr>
        <w:t xml:space="preserve">2 </w:t>
      </w:r>
      <w:r>
        <w:rPr>
          <w:rFonts w:hint="eastAsia" w:ascii="楷体" w:hAnsi="楷体" w:eastAsia="楷体"/>
          <w:spacing w:val="-24"/>
        </w:rPr>
        <w:t xml:space="preserve">分，共 </w:t>
      </w:r>
      <w:r>
        <w:rPr>
          <w:rFonts w:ascii="Times New Roman" w:hAnsi="Times New Roman" w:eastAsia="Times New Roman"/>
        </w:rPr>
        <w:t xml:space="preserve">8 </w:t>
      </w:r>
      <w:r>
        <w:rPr>
          <w:rFonts w:hint="eastAsia" w:ascii="楷体" w:hAnsi="楷体" w:eastAsia="楷体"/>
          <w:spacing w:val="-6"/>
        </w:rPr>
        <w:t>分。在每小题列出的四个选项中， 只有一项最符合题意）</w:t>
      </w:r>
      <w:r>
        <w:rPr>
          <w:b/>
          <w:spacing w:val="-6"/>
        </w:rPr>
        <w:t>。</w:t>
      </w:r>
    </w:p>
    <w:p>
      <w:pPr>
        <w:pStyle w:val="2"/>
        <w:spacing w:before="51" w:after="22"/>
        <w:ind w:left="132"/>
      </w:pPr>
      <w:r>
        <w:rPr>
          <w:rFonts w:ascii="Times New Roman" w:eastAsia="Times New Roman"/>
          <w:w w:val="95"/>
        </w:rPr>
        <w:t>9</w:t>
      </w:r>
      <w:r>
        <w:rPr>
          <w:w w:val="95"/>
        </w:rPr>
        <w:t>.利用物质的性质进行鉴别、除杂是化学的常用方法。下列设计能达到实验目的的是</w:t>
      </w:r>
    </w:p>
    <w:tbl>
      <w:tblPr>
        <w:tblStyle w:val="6"/>
        <w:tblW w:w="7641" w:type="dxa"/>
        <w:tblInd w:w="36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3232"/>
        <w:gridCol w:w="36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57" w:type="dxa"/>
          </w:tcPr>
          <w:p>
            <w:pPr>
              <w:pStyle w:val="10"/>
              <w:spacing w:before="76" w:line="247" w:lineRule="exact"/>
              <w:ind w:left="147" w:right="134"/>
              <w:rPr>
                <w:sz w:val="21"/>
              </w:rPr>
            </w:pPr>
            <w:r>
              <w:rPr>
                <w:sz w:val="21"/>
              </w:rPr>
              <w:t>选项</w:t>
            </w:r>
          </w:p>
        </w:tc>
        <w:tc>
          <w:tcPr>
            <w:tcW w:w="3232" w:type="dxa"/>
          </w:tcPr>
          <w:p>
            <w:pPr>
              <w:pStyle w:val="10"/>
              <w:spacing w:before="76" w:line="247" w:lineRule="exact"/>
              <w:ind w:left="1173" w:right="1163"/>
              <w:rPr>
                <w:sz w:val="21"/>
              </w:rPr>
            </w:pPr>
            <w:r>
              <w:rPr>
                <w:sz w:val="21"/>
              </w:rPr>
              <w:t>实验目的</w:t>
            </w:r>
          </w:p>
        </w:tc>
        <w:tc>
          <w:tcPr>
            <w:tcW w:w="3652" w:type="dxa"/>
          </w:tcPr>
          <w:p>
            <w:pPr>
              <w:pStyle w:val="10"/>
              <w:spacing w:before="76" w:line="247" w:lineRule="exact"/>
              <w:ind w:left="1383" w:right="1374"/>
              <w:rPr>
                <w:sz w:val="21"/>
              </w:rPr>
            </w:pPr>
            <w:r>
              <w:rPr>
                <w:sz w:val="21"/>
              </w:rPr>
              <w:t>实验设计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57" w:type="dxa"/>
          </w:tcPr>
          <w:p>
            <w:pPr>
              <w:pStyle w:val="10"/>
              <w:spacing w:before="75"/>
              <w:ind w:left="15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A</w:t>
            </w:r>
          </w:p>
        </w:tc>
        <w:tc>
          <w:tcPr>
            <w:tcW w:w="3232" w:type="dxa"/>
          </w:tcPr>
          <w:p>
            <w:pPr>
              <w:pStyle w:val="10"/>
              <w:spacing w:before="72" w:line="251" w:lineRule="exact"/>
              <w:ind w:left="119"/>
              <w:jc w:val="left"/>
              <w:rPr>
                <w:rFonts w:ascii="Times New Roman" w:eastAsia="Times New Roman"/>
                <w:sz w:val="21"/>
              </w:rPr>
            </w:pPr>
            <w:r>
              <w:rPr>
                <w:position w:val="2"/>
                <w:sz w:val="21"/>
              </w:rPr>
              <w:t xml:space="preserve">除去 </w:t>
            </w:r>
            <w:r>
              <w:rPr>
                <w:rFonts w:ascii="Times New Roman" w:eastAsia="Times New Roman"/>
                <w:position w:val="2"/>
                <w:sz w:val="21"/>
              </w:rPr>
              <w:t>FeCl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 xml:space="preserve"> </w:t>
            </w:r>
            <w:r>
              <w:rPr>
                <w:position w:val="2"/>
                <w:sz w:val="21"/>
                <w:vertAlign w:val="baseline"/>
              </w:rPr>
              <w:t xml:space="preserve">溶液中的少量 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>CuCl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</w:p>
        </w:tc>
        <w:tc>
          <w:tcPr>
            <w:tcW w:w="3652" w:type="dxa"/>
          </w:tcPr>
          <w:p>
            <w:pPr>
              <w:pStyle w:val="10"/>
              <w:spacing w:before="75" w:line="247" w:lineRule="exact"/>
              <w:ind w:left="120"/>
              <w:jc w:val="left"/>
              <w:rPr>
                <w:sz w:val="21"/>
              </w:rPr>
            </w:pPr>
            <w:r>
              <w:rPr>
                <w:sz w:val="21"/>
              </w:rPr>
              <w:t>加入足量铁粉，充分反应后过滤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57" w:type="dxa"/>
          </w:tcPr>
          <w:p>
            <w:pPr>
              <w:pStyle w:val="10"/>
              <w:spacing w:before="75"/>
              <w:ind w:left="13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B</w:t>
            </w:r>
          </w:p>
        </w:tc>
        <w:tc>
          <w:tcPr>
            <w:tcW w:w="3232" w:type="dxa"/>
          </w:tcPr>
          <w:p>
            <w:pPr>
              <w:pStyle w:val="10"/>
              <w:spacing w:before="72" w:line="251" w:lineRule="exact"/>
              <w:ind w:left="119"/>
              <w:jc w:val="left"/>
              <w:rPr>
                <w:sz w:val="21"/>
              </w:rPr>
            </w:pPr>
            <w:r>
              <w:rPr>
                <w:position w:val="2"/>
                <w:sz w:val="21"/>
              </w:rPr>
              <w:t xml:space="preserve">鉴别 </w:t>
            </w:r>
            <w:r>
              <w:rPr>
                <w:rFonts w:ascii="Times New Roman" w:eastAsia="Times New Roman"/>
                <w:position w:val="2"/>
                <w:sz w:val="21"/>
              </w:rPr>
              <w:t>NH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4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 xml:space="preserve">Cl </w:t>
            </w:r>
            <w:r>
              <w:rPr>
                <w:position w:val="2"/>
                <w:sz w:val="21"/>
                <w:vertAlign w:val="baseline"/>
              </w:rPr>
              <w:t xml:space="preserve">和 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 xml:space="preserve">KCl </w:t>
            </w:r>
            <w:r>
              <w:rPr>
                <w:position w:val="2"/>
                <w:sz w:val="21"/>
                <w:vertAlign w:val="baseline"/>
              </w:rPr>
              <w:t>固体</w:t>
            </w:r>
          </w:p>
        </w:tc>
        <w:tc>
          <w:tcPr>
            <w:tcW w:w="3652" w:type="dxa"/>
          </w:tcPr>
          <w:p>
            <w:pPr>
              <w:pStyle w:val="10"/>
              <w:spacing w:before="75" w:line="248" w:lineRule="exact"/>
              <w:ind w:left="120"/>
              <w:jc w:val="left"/>
              <w:rPr>
                <w:sz w:val="21"/>
              </w:rPr>
            </w:pPr>
            <w:r>
              <w:rPr>
                <w:sz w:val="21"/>
              </w:rPr>
              <w:t>观察颜色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57" w:type="dxa"/>
          </w:tcPr>
          <w:p>
            <w:pPr>
              <w:pStyle w:val="10"/>
              <w:spacing w:before="74"/>
              <w:ind w:left="13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C</w:t>
            </w:r>
          </w:p>
        </w:tc>
        <w:tc>
          <w:tcPr>
            <w:tcW w:w="3232" w:type="dxa"/>
          </w:tcPr>
          <w:p>
            <w:pPr>
              <w:pStyle w:val="10"/>
              <w:spacing w:before="77" w:line="246" w:lineRule="exact"/>
              <w:ind w:left="119"/>
              <w:jc w:val="left"/>
              <w:rPr>
                <w:sz w:val="21"/>
              </w:rPr>
            </w:pPr>
            <w:r>
              <w:rPr>
                <w:sz w:val="21"/>
              </w:rPr>
              <w:t>除去粗盐中的可溶性杂质</w:t>
            </w:r>
          </w:p>
        </w:tc>
        <w:tc>
          <w:tcPr>
            <w:tcW w:w="3652" w:type="dxa"/>
          </w:tcPr>
          <w:p>
            <w:pPr>
              <w:pStyle w:val="10"/>
              <w:spacing w:before="77" w:line="246" w:lineRule="exact"/>
              <w:ind w:left="120"/>
              <w:jc w:val="left"/>
              <w:rPr>
                <w:sz w:val="21"/>
              </w:rPr>
            </w:pPr>
            <w:r>
              <w:rPr>
                <w:sz w:val="21"/>
              </w:rPr>
              <w:t>溶解，过滤，蒸发结晶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57" w:type="dxa"/>
          </w:tcPr>
          <w:p>
            <w:pPr>
              <w:pStyle w:val="10"/>
              <w:spacing w:before="74"/>
              <w:ind w:left="15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D</w:t>
            </w:r>
          </w:p>
        </w:tc>
        <w:tc>
          <w:tcPr>
            <w:tcW w:w="3232" w:type="dxa"/>
          </w:tcPr>
          <w:p>
            <w:pPr>
              <w:pStyle w:val="10"/>
              <w:spacing w:before="77" w:line="246" w:lineRule="exact"/>
              <w:ind w:left="119"/>
              <w:jc w:val="left"/>
              <w:rPr>
                <w:sz w:val="21"/>
              </w:rPr>
            </w:pPr>
            <w:r>
              <w:rPr>
                <w:sz w:val="21"/>
              </w:rPr>
              <w:t xml:space="preserve">判定 </w:t>
            </w: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溶液变质</w:t>
            </w:r>
          </w:p>
        </w:tc>
        <w:tc>
          <w:tcPr>
            <w:tcW w:w="3652" w:type="dxa"/>
          </w:tcPr>
          <w:p>
            <w:pPr>
              <w:pStyle w:val="10"/>
              <w:spacing w:before="77" w:line="246" w:lineRule="exact"/>
              <w:ind w:left="120"/>
              <w:jc w:val="left"/>
              <w:rPr>
                <w:sz w:val="21"/>
              </w:rPr>
            </w:pPr>
            <w:r>
              <w:rPr>
                <w:sz w:val="21"/>
              </w:rPr>
              <w:t>取样，滴加酚酞溶液，观察现象</w:t>
            </w:r>
          </w:p>
        </w:tc>
      </w:tr>
    </w:tbl>
    <w:p>
      <w:pPr>
        <w:pStyle w:val="2"/>
        <w:spacing w:before="128" w:line="204" w:lineRule="auto"/>
        <w:ind w:left="132"/>
      </w:pPr>
      <w:r>
        <w:rPr>
          <w:rFonts w:ascii="Times New Roman" w:eastAsia="Times New Roman"/>
          <w:position w:val="2"/>
        </w:rPr>
        <w:t>10</w:t>
      </w:r>
      <w:r>
        <w:rPr>
          <w:position w:val="2"/>
        </w:rPr>
        <w:t>.乙酸钠（</w:t>
      </w:r>
      <w:r>
        <w:rPr>
          <w:spacing w:val="-6"/>
          <w:position w:val="2"/>
        </w:rPr>
        <w:t xml:space="preserve">化学式 </w:t>
      </w:r>
      <w:r>
        <w:rPr>
          <w:rFonts w:ascii="Times New Roman" w:eastAsia="Times New Roman"/>
          <w:position w:val="2"/>
        </w:rPr>
        <w:t>CH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  <w:vertAlign w:val="baseline"/>
        </w:rPr>
        <w:t>COONa</w:t>
      </w:r>
      <w:r>
        <w:rPr>
          <w:position w:val="2"/>
          <w:vertAlign w:val="baseline"/>
        </w:rPr>
        <w:t>）和氯化钠的溶解度曲线如下图，下列说法</w:t>
      </w:r>
      <w:r>
        <w:rPr>
          <w:b/>
          <w:spacing w:val="-149"/>
          <w:position w:val="2"/>
          <w:vertAlign w:val="baseline"/>
        </w:rPr>
        <w:t>错</w:t>
      </w:r>
      <w:r>
        <w:rPr>
          <w:spacing w:val="-58"/>
          <w:position w:val="-5"/>
          <w:vertAlign w:val="baseline"/>
        </w:rPr>
        <w:t>．</w:t>
      </w:r>
      <w:r>
        <w:rPr>
          <w:b/>
          <w:spacing w:val="-149"/>
          <w:position w:val="2"/>
          <w:vertAlign w:val="baseline"/>
        </w:rPr>
        <w:t>误</w:t>
      </w:r>
      <w:r>
        <w:rPr>
          <w:spacing w:val="-58"/>
          <w:position w:val="-5"/>
          <w:vertAlign w:val="baseline"/>
        </w:rPr>
        <w:t>．</w:t>
      </w:r>
      <w:r>
        <w:rPr>
          <w:position w:val="2"/>
          <w:vertAlign w:val="baseline"/>
        </w:rPr>
        <w:t>的是</w:t>
      </w:r>
    </w:p>
    <w:p>
      <w:pPr>
        <w:pStyle w:val="9"/>
        <w:numPr>
          <w:ilvl w:val="0"/>
          <w:numId w:val="1"/>
        </w:numPr>
        <w:tabs>
          <w:tab w:val="left" w:pos="707"/>
        </w:tabs>
        <w:spacing w:before="0" w:after="0" w:line="216" w:lineRule="exact"/>
        <w:ind w:left="552" w:right="0" w:hanging="208"/>
        <w:jc w:val="left"/>
        <w:rPr>
          <w:sz w:val="21"/>
        </w:rPr>
      </w:pPr>
      <w:r>
        <w:rPr>
          <w:rFonts w:ascii="Times New Roman" w:hAnsi="Times New Roman" w:eastAsia="Times New Roman"/>
          <w:sz w:val="21"/>
        </w:rPr>
        <w:t>0</w:t>
      </w:r>
      <w:r>
        <w:rPr>
          <w:sz w:val="21"/>
        </w:rPr>
        <w:t>℃时，将</w:t>
      </w:r>
      <w:r>
        <w:rPr>
          <w:rFonts w:ascii="Times New Roman" w:hAnsi="Times New Roman" w:eastAsia="Times New Roman"/>
          <w:sz w:val="21"/>
        </w:rPr>
        <w:t>139g</w:t>
      </w:r>
      <w:r>
        <w:rPr>
          <w:sz w:val="21"/>
        </w:rPr>
        <w:t>乙酸钠加入到</w:t>
      </w:r>
      <w:r>
        <w:rPr>
          <w:rFonts w:ascii="Times New Roman" w:hAnsi="Times New Roman" w:eastAsia="Times New Roman"/>
          <w:sz w:val="21"/>
        </w:rPr>
        <w:t>100g</w:t>
      </w:r>
      <w:r>
        <w:rPr>
          <w:sz w:val="21"/>
        </w:rPr>
        <w:t>水中，形成饱和溶液</w:t>
      </w:r>
    </w:p>
    <w:p>
      <w:pPr>
        <w:spacing w:before="0" w:line="171" w:lineRule="exact"/>
        <w:ind w:left="0" w:right="2148" w:firstLine="0"/>
        <w:jc w:val="right"/>
        <w:rPr>
          <w:rFonts w:ascii="Times New Roman" w:eastAsia="Times New Roman"/>
          <w:sz w:val="15"/>
        </w:rPr>
      </w:pPr>
      <w:r>
        <w:rPr>
          <w:w w:val="95"/>
          <w:sz w:val="15"/>
        </w:rPr>
        <w:t>溶解度</w:t>
      </w:r>
      <w:r>
        <w:rPr>
          <w:rFonts w:ascii="Times New Roman" w:eastAsia="Times New Roman"/>
          <w:w w:val="95"/>
          <w:sz w:val="15"/>
        </w:rPr>
        <w:t>/g</w:t>
      </w:r>
    </w:p>
    <w:p>
      <w:pPr>
        <w:pStyle w:val="9"/>
        <w:numPr>
          <w:ilvl w:val="0"/>
          <w:numId w:val="1"/>
        </w:numPr>
        <w:tabs>
          <w:tab w:val="left" w:pos="695"/>
        </w:tabs>
        <w:spacing w:before="0" w:after="0" w:line="265" w:lineRule="exact"/>
        <w:ind w:left="694" w:right="0" w:hanging="350"/>
        <w:jc w:val="left"/>
        <w:rPr>
          <w:rFonts w:ascii="Times New Roman" w:hAnsi="Times New Roman" w:eastAsia="Times New Roman"/>
          <w:sz w:val="21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4322445</wp:posOffset>
            </wp:positionH>
            <wp:positionV relativeFrom="paragraph">
              <wp:posOffset>24130</wp:posOffset>
            </wp:positionV>
            <wp:extent cx="1607820" cy="1186815"/>
            <wp:effectExtent l="0" t="0" r="0" b="0"/>
            <wp:wrapNone/>
            <wp:docPr id="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7917" cy="11869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1"/>
        </w:rPr>
        <w:t>0</w:t>
      </w:r>
      <w:r>
        <w:rPr>
          <w:sz w:val="21"/>
        </w:rPr>
        <w:t>℃时，乙酸钠饱和溶液的溶质质量分数为</w:t>
      </w:r>
      <w:r>
        <w:rPr>
          <w:rFonts w:ascii="Times New Roman" w:hAnsi="Times New Roman" w:eastAsia="Times New Roman"/>
          <w:sz w:val="21"/>
        </w:rPr>
        <w:t>65.5%</w:t>
      </w:r>
    </w:p>
    <w:p>
      <w:pPr>
        <w:pStyle w:val="9"/>
        <w:numPr>
          <w:ilvl w:val="0"/>
          <w:numId w:val="1"/>
        </w:numPr>
        <w:tabs>
          <w:tab w:val="left" w:pos="695"/>
        </w:tabs>
        <w:spacing w:before="129" w:after="0" w:line="357" w:lineRule="auto"/>
        <w:ind w:left="552" w:right="2865" w:hanging="208"/>
        <w:jc w:val="left"/>
        <w:rPr>
          <w:sz w:val="21"/>
        </w:rPr>
      </w:pPr>
      <w:r>
        <w:rPr>
          <w:rFonts w:ascii="Times New Roman" w:hAnsi="Times New Roman" w:eastAsia="Times New Roman"/>
          <w:sz w:val="21"/>
        </w:rPr>
        <w:t>0</w:t>
      </w:r>
      <w:r>
        <w:rPr>
          <w:spacing w:val="-5"/>
          <w:sz w:val="21"/>
        </w:rPr>
        <w:t>℃时，饱和乙酸钠溶液升温到</w:t>
      </w:r>
      <w:r>
        <w:rPr>
          <w:rFonts w:ascii="Times New Roman" w:hAnsi="Times New Roman" w:eastAsia="Times New Roman"/>
          <w:spacing w:val="-6"/>
          <w:sz w:val="21"/>
        </w:rPr>
        <w:t>80</w:t>
      </w:r>
      <w:r>
        <w:rPr>
          <w:spacing w:val="-3"/>
          <w:sz w:val="21"/>
        </w:rPr>
        <w:t>℃，溶液变为不饱和溶液</w:t>
      </w:r>
    </w:p>
    <w:p>
      <w:pPr>
        <w:pStyle w:val="2"/>
        <w:spacing w:line="355" w:lineRule="auto"/>
        <w:ind w:left="552" w:right="2865" w:hanging="209"/>
      </w:pPr>
      <w:r>
        <w:rPr>
          <w:rFonts w:ascii="Times New Roman" w:eastAsia="Times New Roman"/>
          <w:w w:val="95"/>
        </w:rPr>
        <w:t>D</w:t>
      </w:r>
      <w:r>
        <w:rPr>
          <w:w w:val="95"/>
        </w:rPr>
        <w:t>.若乙酸钠中含有少量</w:t>
      </w:r>
      <w:r>
        <w:rPr>
          <w:rFonts w:ascii="Times New Roman" w:eastAsia="Times New Roman"/>
          <w:spacing w:val="-15"/>
          <w:w w:val="95"/>
        </w:rPr>
        <w:t>NaCl</w:t>
      </w:r>
      <w:r>
        <w:rPr>
          <w:spacing w:val="-4"/>
          <w:w w:val="95"/>
        </w:rPr>
        <w:t xml:space="preserve">，可通过冷却热饱和溶液的方 </w:t>
      </w:r>
      <w:r>
        <w:rPr>
          <w:spacing w:val="-4"/>
        </w:rPr>
        <w:t>式提纯乙酸钠</w:t>
      </w:r>
    </w:p>
    <w:p>
      <w:pPr>
        <w:spacing w:after="0" w:line="355" w:lineRule="auto"/>
        <w:sectPr>
          <w:pgSz w:w="10380" w:h="14690"/>
          <w:pgMar w:top="1140" w:right="920" w:bottom="900" w:left="1000" w:header="0" w:footer="716" w:gutter="0"/>
          <w:cols w:space="708" w:num="1"/>
        </w:sectPr>
      </w:pPr>
    </w:p>
    <w:p>
      <w:pPr>
        <w:pStyle w:val="2"/>
        <w:spacing w:before="58"/>
        <w:ind w:left="132"/>
      </w:pPr>
      <w:r>
        <w:rPr>
          <w:rFonts w:ascii="Times New Roman" w:eastAsia="Times New Roman"/>
        </w:rPr>
        <w:t>11</w:t>
      </w:r>
      <w:r>
        <w:t>.下列图像能够正确反映对应变化关系的是</w:t>
      </w:r>
    </w:p>
    <w:p>
      <w:pPr>
        <w:pStyle w:val="2"/>
        <w:spacing w:before="3"/>
        <w:rPr>
          <w:sz w:val="18"/>
        </w:rPr>
      </w:pPr>
    </w:p>
    <w:tbl>
      <w:tblPr>
        <w:tblStyle w:val="6"/>
        <w:tblW w:w="8154" w:type="dxa"/>
        <w:tblInd w:w="1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8"/>
        <w:gridCol w:w="2038"/>
        <w:gridCol w:w="2038"/>
        <w:gridCol w:w="20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2038" w:type="dxa"/>
          </w:tcPr>
          <w:p>
            <w:pPr>
              <w:pStyle w:val="10"/>
              <w:spacing w:before="9"/>
              <w:jc w:val="left"/>
              <w:rPr>
                <w:sz w:val="13"/>
              </w:rPr>
            </w:pPr>
          </w:p>
          <w:p>
            <w:pPr>
              <w:pStyle w:val="10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00785" cy="1014730"/>
                  <wp:effectExtent l="0" t="0" r="0" b="0"/>
                  <wp:docPr id="1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.jpe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209" cy="1014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8" w:type="dxa"/>
          </w:tcPr>
          <w:p>
            <w:pPr>
              <w:pStyle w:val="10"/>
              <w:spacing w:before="12"/>
              <w:jc w:val="left"/>
              <w:rPr>
                <w:sz w:val="18"/>
              </w:rPr>
            </w:pPr>
          </w:p>
          <w:p>
            <w:pPr>
              <w:pStyle w:val="10"/>
              <w:ind w:left="30" w:right="-10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48410" cy="980440"/>
                  <wp:effectExtent l="0" t="0" r="0" b="0"/>
                  <wp:docPr id="1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.jpe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709" cy="980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8" w:type="dxa"/>
          </w:tcPr>
          <w:p>
            <w:pPr>
              <w:pStyle w:val="10"/>
              <w:spacing w:before="7"/>
              <w:jc w:val="left"/>
              <w:rPr>
                <w:sz w:val="16"/>
              </w:rPr>
            </w:pPr>
          </w:p>
          <w:p>
            <w:pPr>
              <w:pStyle w:val="10"/>
              <w:ind w:left="95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99515" cy="1010920"/>
                  <wp:effectExtent l="0" t="0" r="0" b="0"/>
                  <wp:docPr id="1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.jpe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516" cy="1011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</w:tcPr>
          <w:p>
            <w:pPr>
              <w:pStyle w:val="10"/>
              <w:spacing w:before="9"/>
              <w:jc w:val="left"/>
              <w:rPr>
                <w:sz w:val="15"/>
              </w:rPr>
            </w:pPr>
          </w:p>
          <w:p>
            <w:pPr>
              <w:pStyle w:val="10"/>
              <w:ind w:left="123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53465" cy="986790"/>
                  <wp:effectExtent l="0" t="0" r="0" b="0"/>
                  <wp:docPr id="1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.jpe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751" cy="98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7" w:hRule="atLeast"/>
        </w:trPr>
        <w:tc>
          <w:tcPr>
            <w:tcW w:w="2038" w:type="dxa"/>
          </w:tcPr>
          <w:p>
            <w:pPr>
              <w:pStyle w:val="10"/>
              <w:spacing w:before="62"/>
              <w:ind w:left="4"/>
              <w:jc w:val="left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sz w:val="21"/>
              </w:rPr>
              <w:t>.分别向足量的</w:t>
            </w:r>
            <w:r>
              <w:rPr>
                <w:rFonts w:ascii="Times New Roman" w:eastAsia="Times New Roman"/>
                <w:sz w:val="21"/>
              </w:rPr>
              <w:t>Mg</w:t>
            </w:r>
            <w:r>
              <w:rPr>
                <w:sz w:val="21"/>
              </w:rPr>
              <w:t>和</w:t>
            </w:r>
          </w:p>
          <w:p>
            <w:pPr>
              <w:pStyle w:val="10"/>
              <w:spacing w:before="70" w:line="304" w:lineRule="auto"/>
              <w:ind w:left="256" w:right="91"/>
              <w:jc w:val="left"/>
              <w:rPr>
                <w:sz w:val="21"/>
              </w:rPr>
            </w:pPr>
            <w:r>
              <w:rPr>
                <w:rFonts w:ascii="Times New Roman" w:eastAsia="Times New Roman"/>
                <w:w w:val="95"/>
                <w:sz w:val="21"/>
              </w:rPr>
              <w:t>Fe</w:t>
            </w:r>
            <w:r>
              <w:rPr>
                <w:w w:val="95"/>
                <w:sz w:val="21"/>
              </w:rPr>
              <w:t>中加入等质量、</w:t>
            </w:r>
            <w:r>
              <w:rPr>
                <w:sz w:val="21"/>
              </w:rPr>
              <w:t>等浓度的稀硫酸</w:t>
            </w:r>
          </w:p>
        </w:tc>
        <w:tc>
          <w:tcPr>
            <w:tcW w:w="2038" w:type="dxa"/>
          </w:tcPr>
          <w:p>
            <w:pPr>
              <w:pStyle w:val="10"/>
              <w:spacing w:before="59" w:line="302" w:lineRule="auto"/>
              <w:ind w:left="256" w:right="89" w:hanging="252"/>
              <w:jc w:val="both"/>
              <w:rPr>
                <w:sz w:val="21"/>
              </w:rPr>
            </w:pPr>
            <w:r>
              <w:rPr>
                <w:rFonts w:ascii="Times New Roman" w:eastAsia="Times New Roman"/>
                <w:position w:val="2"/>
                <w:sz w:val="21"/>
              </w:rPr>
              <w:t>B</w:t>
            </w:r>
            <w:r>
              <w:rPr>
                <w:position w:val="2"/>
                <w:sz w:val="21"/>
              </w:rPr>
              <w:t>.向</w:t>
            </w:r>
            <w:r>
              <w:rPr>
                <w:rFonts w:ascii="Times New Roman" w:eastAsia="Times New Roman"/>
                <w:position w:val="2"/>
                <w:sz w:val="21"/>
              </w:rPr>
              <w:t>NaCl</w:t>
            </w:r>
            <w:r>
              <w:rPr>
                <w:position w:val="2"/>
                <w:sz w:val="21"/>
              </w:rPr>
              <w:t>和</w:t>
            </w:r>
            <w:r>
              <w:rPr>
                <w:rFonts w:ascii="Times New Roman" w:eastAsia="Times New Roman"/>
                <w:position w:val="2"/>
                <w:sz w:val="21"/>
              </w:rPr>
              <w:t>CuSO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4</w:t>
            </w:r>
            <w:r>
              <w:rPr>
                <w:position w:val="2"/>
                <w:sz w:val="21"/>
                <w:vertAlign w:val="baseline"/>
              </w:rPr>
              <w:t>混</w:t>
            </w:r>
            <w:r>
              <w:rPr>
                <w:sz w:val="21"/>
                <w:vertAlign w:val="baseline"/>
              </w:rPr>
              <w:t>合溶液中加入过量的</w:t>
            </w:r>
            <w:r>
              <w:rPr>
                <w:rFonts w:ascii="Times New Roman" w:eastAsia="Times New Roman"/>
                <w:sz w:val="21"/>
                <w:vertAlign w:val="baseline"/>
              </w:rPr>
              <w:t>NaOH</w:t>
            </w:r>
            <w:r>
              <w:rPr>
                <w:sz w:val="21"/>
                <w:vertAlign w:val="baseline"/>
              </w:rPr>
              <w:t>溶液</w:t>
            </w:r>
          </w:p>
        </w:tc>
        <w:tc>
          <w:tcPr>
            <w:tcW w:w="2038" w:type="dxa"/>
          </w:tcPr>
          <w:p>
            <w:pPr>
              <w:pStyle w:val="10"/>
              <w:spacing w:before="62" w:line="302" w:lineRule="auto"/>
              <w:ind w:left="255" w:right="99" w:hanging="252"/>
              <w:jc w:val="left"/>
              <w:rPr>
                <w:sz w:val="21"/>
              </w:rPr>
            </w:pPr>
            <w:r>
              <w:rPr>
                <w:rFonts w:ascii="Times New Roman" w:eastAsia="Times New Roman"/>
                <w:w w:val="95"/>
                <w:sz w:val="21"/>
              </w:rPr>
              <w:t>C</w:t>
            </w:r>
            <w:r>
              <w:rPr>
                <w:w w:val="95"/>
                <w:sz w:val="21"/>
              </w:rPr>
              <w:t>.硫在密闭的容器中</w:t>
            </w:r>
            <w:r>
              <w:rPr>
                <w:sz w:val="21"/>
              </w:rPr>
              <w:t>燃烧</w:t>
            </w:r>
          </w:p>
        </w:tc>
        <w:tc>
          <w:tcPr>
            <w:tcW w:w="2040" w:type="dxa"/>
          </w:tcPr>
          <w:p>
            <w:pPr>
              <w:pStyle w:val="10"/>
              <w:spacing w:before="36" w:line="302" w:lineRule="auto"/>
              <w:ind w:left="255" w:right="-15" w:hanging="252"/>
              <w:jc w:val="left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D</w:t>
            </w:r>
            <w:r>
              <w:rPr>
                <w:spacing w:val="15"/>
                <w:sz w:val="21"/>
              </w:rPr>
              <w:t>.向</w:t>
            </w:r>
            <w:r>
              <w:rPr>
                <w:rFonts w:ascii="Times New Roman" w:eastAsia="Times New Roman"/>
                <w:sz w:val="21"/>
              </w:rPr>
              <w:t>KOH</w:t>
            </w:r>
            <w:r>
              <w:rPr>
                <w:rFonts w:ascii="Times New Roman" w:eastAsia="Times New Roman"/>
                <w:spacing w:val="-26"/>
                <w:sz w:val="21"/>
              </w:rPr>
              <w:t xml:space="preserve"> </w:t>
            </w:r>
            <w:r>
              <w:rPr>
                <w:sz w:val="21"/>
              </w:rPr>
              <w:t>溶液中滴加稀盐酸</w:t>
            </w:r>
          </w:p>
        </w:tc>
      </w:tr>
    </w:tbl>
    <w:p>
      <w:pPr>
        <w:pStyle w:val="2"/>
        <w:spacing w:before="111"/>
        <w:ind w:left="132"/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252730</wp:posOffset>
            </wp:positionV>
            <wp:extent cx="4924425" cy="1460500"/>
            <wp:effectExtent l="0" t="0" r="0" b="0"/>
            <wp:wrapNone/>
            <wp:docPr id="1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4153" cy="14606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12</w:t>
      </w:r>
      <w:r>
        <w:t>.下列与气压变化有关的实验，描述</w:t>
      </w:r>
      <w:r>
        <w:rPr>
          <w:b/>
          <w:spacing w:val="-147"/>
        </w:rPr>
        <w:t>错</w:t>
      </w:r>
      <w:r>
        <w:rPr>
          <w:spacing w:val="-61"/>
          <w:position w:val="-7"/>
        </w:rPr>
        <w:t>．</w:t>
      </w:r>
      <w:r>
        <w:rPr>
          <w:b/>
          <w:spacing w:val="-147"/>
        </w:rPr>
        <w:t>误</w:t>
      </w:r>
      <w:r>
        <w:rPr>
          <w:spacing w:val="-61"/>
          <w:position w:val="-7"/>
        </w:rPr>
        <w:t>．</w:t>
      </w:r>
      <w:r>
        <w:t>的是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7"/>
        <w:rPr>
          <w:sz w:val="19"/>
        </w:rPr>
      </w:pPr>
    </w:p>
    <w:p>
      <w:pPr>
        <w:pStyle w:val="8"/>
        <w:spacing w:before="89"/>
      </w:pPr>
      <w:r>
        <w:rPr>
          <w:w w:val="99"/>
        </w:rPr>
        <w:t>1</w:t>
      </w:r>
    </w:p>
    <w:p>
      <w:pPr>
        <w:pStyle w:val="2"/>
        <w:spacing w:line="169" w:lineRule="exact"/>
        <w:ind w:left="344"/>
      </w:pPr>
      <w:r>
        <w:pict>
          <v:line id="_x0000_s1041" o:spid="_x0000_s1041" o:spt="20" style="position:absolute;left:0pt;margin-left:306.45pt;margin-top:4.8pt;height:0pt;width:6.75pt;mso-position-horizontal-relative:page;z-index:251665408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</v:line>
        </w:pict>
      </w:r>
      <w:r>
        <w:rPr>
          <w:rFonts w:ascii="Times New Roman" w:eastAsia="Times New Roman"/>
          <w:position w:val="2"/>
        </w:rPr>
        <w:t>A</w:t>
      </w:r>
      <w:r>
        <w:rPr>
          <w:position w:val="2"/>
        </w:rPr>
        <w:t>.若红磷的量不足，则测得空气中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体积分数小于</w:t>
      </w:r>
    </w:p>
    <w:p>
      <w:pPr>
        <w:pStyle w:val="8"/>
        <w:spacing w:line="226" w:lineRule="exact"/>
        <w:ind w:left="1939"/>
      </w:pPr>
      <w:r>
        <w:rPr>
          <w:w w:val="99"/>
        </w:rPr>
        <w:t>5</w:t>
      </w:r>
    </w:p>
    <w:p>
      <w:pPr>
        <w:pStyle w:val="2"/>
        <w:spacing w:before="2"/>
        <w:ind w:left="344"/>
      </w:pPr>
      <w:r>
        <w:rPr>
          <w:rFonts w:ascii="Times New Roman" w:eastAsia="Times New Roman"/>
        </w:rPr>
        <w:t>B</w:t>
      </w:r>
      <w:r>
        <w:t>.用块状固体与液体制取气体时，可通过开关弹簧夹来控制反应的发生与停止</w:t>
      </w:r>
    </w:p>
    <w:p>
      <w:pPr>
        <w:pStyle w:val="2"/>
        <w:spacing w:before="139"/>
        <w:ind w:left="344"/>
      </w:pPr>
      <w:r>
        <w:rPr>
          <w:rFonts w:ascii="Times New Roman" w:hAnsi="Times New Roman" w:eastAsia="Times New Roman"/>
        </w:rPr>
        <w:t>C</w:t>
      </w:r>
      <w:r>
        <w:t>.电解水实验中，①管中气体可使带火星的木条复燃</w:t>
      </w:r>
    </w:p>
    <w:p>
      <w:pPr>
        <w:pStyle w:val="9"/>
        <w:numPr>
          <w:ilvl w:val="1"/>
          <w:numId w:val="2"/>
        </w:numPr>
        <w:tabs>
          <w:tab w:val="left" w:pos="753"/>
        </w:tabs>
        <w:spacing w:before="138" w:after="0" w:line="240" w:lineRule="auto"/>
        <w:ind w:left="752" w:right="0" w:hanging="408"/>
        <w:jc w:val="left"/>
        <w:rPr>
          <w:sz w:val="21"/>
        </w:rPr>
      </w:pPr>
      <w:r>
        <w:rPr>
          <w:position w:val="2"/>
          <w:sz w:val="21"/>
        </w:rPr>
        <w:t>型管右边液面上升，说明</w:t>
      </w:r>
      <w:r>
        <w:rPr>
          <w:rFonts w:ascii="Times New Roman" w:eastAsia="Times New Roman"/>
          <w:position w:val="2"/>
          <w:sz w:val="21"/>
        </w:rPr>
        <w:t>CaO</w:t>
      </w:r>
      <w:r>
        <w:rPr>
          <w:position w:val="2"/>
          <w:sz w:val="21"/>
        </w:rPr>
        <w:t>与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  <w:vertAlign w:val="baseline"/>
        </w:rPr>
        <w:t>O</w:t>
      </w:r>
      <w:r>
        <w:rPr>
          <w:position w:val="2"/>
          <w:sz w:val="21"/>
          <w:vertAlign w:val="baseline"/>
        </w:rPr>
        <w:t>反应放热</w:t>
      </w:r>
    </w:p>
    <w:p>
      <w:pPr>
        <w:pStyle w:val="2"/>
        <w:rPr>
          <w:sz w:val="22"/>
        </w:rPr>
      </w:pPr>
    </w:p>
    <w:p>
      <w:pPr>
        <w:pStyle w:val="2"/>
        <w:spacing w:before="5"/>
        <w:rPr>
          <w:sz w:val="17"/>
        </w:rPr>
      </w:pPr>
    </w:p>
    <w:p>
      <w:pPr>
        <w:pStyle w:val="2"/>
        <w:spacing w:before="1"/>
        <w:ind w:left="132"/>
        <w:rPr>
          <w:rFonts w:hint="eastAsia" w:ascii="楷体" w:eastAsia="楷体"/>
        </w:rPr>
      </w:pPr>
      <w:r>
        <w:rPr>
          <w:rFonts w:hint="eastAsia" w:ascii="黑体" w:eastAsia="黑体"/>
        </w:rPr>
        <w:t>三、非选择题</w:t>
      </w:r>
      <w:r>
        <w:rPr>
          <w:rFonts w:hint="eastAsia" w:ascii="楷体" w:eastAsia="楷体"/>
        </w:rPr>
        <w:t>（</w:t>
      </w:r>
      <w:r>
        <w:rPr>
          <w:rFonts w:hint="eastAsia" w:ascii="楷体" w:eastAsia="楷体"/>
          <w:spacing w:val="-13"/>
        </w:rPr>
        <w:t>本大题包括</w:t>
      </w:r>
      <w:r>
        <w:rPr>
          <w:rFonts w:ascii="Times New Roman" w:eastAsia="Times New Roman"/>
        </w:rPr>
        <w:t xml:space="preserve">4 </w:t>
      </w:r>
      <w:r>
        <w:rPr>
          <w:rFonts w:hint="eastAsia" w:ascii="楷体" w:eastAsia="楷体"/>
          <w:spacing w:val="-11"/>
        </w:rPr>
        <w:t>小题，共</w:t>
      </w:r>
      <w:r>
        <w:rPr>
          <w:rFonts w:ascii="Times New Roman" w:eastAsia="Times New Roman"/>
          <w:spacing w:val="-4"/>
        </w:rPr>
        <w:t xml:space="preserve">30 </w:t>
      </w:r>
      <w:r>
        <w:rPr>
          <w:rFonts w:hint="eastAsia" w:ascii="楷体" w:eastAsia="楷体"/>
          <w:spacing w:val="-18"/>
        </w:rPr>
        <w:t>分；除特别说明，每空</w:t>
      </w:r>
      <w:r>
        <w:rPr>
          <w:rFonts w:ascii="Times New Roman" w:eastAsia="Times New Roman"/>
        </w:rPr>
        <w:t xml:space="preserve">1 </w:t>
      </w:r>
      <w:r>
        <w:rPr>
          <w:rFonts w:hint="eastAsia" w:ascii="楷体" w:eastAsia="楷体"/>
          <w:spacing w:val="-17"/>
        </w:rPr>
        <w:t>分；化学方程式每个</w:t>
      </w:r>
      <w:r>
        <w:rPr>
          <w:rFonts w:ascii="Times New Roman" w:eastAsia="Times New Roman"/>
          <w:spacing w:val="-7"/>
        </w:rPr>
        <w:t xml:space="preserve">1.5 </w:t>
      </w:r>
      <w:r>
        <w:rPr>
          <w:rFonts w:hint="eastAsia" w:ascii="楷体" w:eastAsia="楷体"/>
          <w:spacing w:val="-22"/>
        </w:rPr>
        <w:t>分</w:t>
      </w:r>
      <w:r>
        <w:rPr>
          <w:rFonts w:hint="eastAsia" w:ascii="楷体" w:eastAsia="楷体"/>
        </w:rPr>
        <w:t>）</w:t>
      </w:r>
    </w:p>
    <w:p>
      <w:pPr>
        <w:pStyle w:val="2"/>
        <w:spacing w:before="62"/>
        <w:ind w:left="132"/>
      </w:pPr>
      <w:r>
        <w:pict>
          <v:group id="_x0000_s1042" o:spid="_x0000_s1042" o:spt="203" style="position:absolute;left:0pt;margin-left:77.75pt;margin-top:13.65pt;height:90.25pt;width:359.3pt;mso-position-horizontal-relative:page;z-index:-251643904;mso-width-relative:page;mso-height-relative:page;" coordorigin="1555,273" coordsize="7186,1805">
            <o:lock v:ext="edit"/>
            <v:shape id="_x0000_s1043" o:spid="_x0000_s1043" o:spt="75" type="#_x0000_t75" style="position:absolute;left:1555;top:273;height:1805;width:7186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44" o:spid="_x0000_s1044" o:spt="75" type="#_x0000_t75" style="position:absolute;left:7877;top:1091;height:319;width:251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rect id="_x0000_s1045" o:spid="_x0000_s1045" o:spt="1" style="position:absolute;left:7898;top:988;height:531;width:240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</v:group>
        </w:pict>
      </w:r>
      <w:r>
        <w:rPr>
          <w:rFonts w:ascii="Times New Roman" w:eastAsia="Times New Roman"/>
        </w:rPr>
        <w:t>13</w:t>
      </w:r>
      <w:r>
        <w:t>.（</w:t>
      </w:r>
      <w:r>
        <w:rPr>
          <w:rFonts w:ascii="Times New Roman" w:eastAsia="Times New Roman"/>
        </w:rPr>
        <w:t xml:space="preserve">6 </w:t>
      </w:r>
      <w:r>
        <w:t>分）下图是一些气体的发生装置和收集装置。</w:t>
      </w: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spacing w:before="7"/>
        <w:rPr>
          <w:sz w:val="18"/>
        </w:rPr>
      </w:pPr>
    </w:p>
    <w:p>
      <w:pPr>
        <w:pStyle w:val="2"/>
        <w:tabs>
          <w:tab w:val="left" w:pos="3706"/>
        </w:tabs>
        <w:ind w:left="132"/>
      </w:pPr>
      <w:r>
        <w:t>（</w:t>
      </w:r>
      <w:r>
        <w:rPr>
          <w:rFonts w:ascii="Times New Roman" w:hAnsi="Times New Roman" w:eastAsia="Times New Roman"/>
        </w:rPr>
        <w:t>1</w:t>
      </w:r>
      <w:r>
        <w:t>）写出实验仪器</w:t>
      </w:r>
      <w:r>
        <w:rPr>
          <w:rFonts w:ascii="Wingdings" w:hAnsi="Wingdings" w:eastAsia="Wingdings"/>
          <w:sz w:val="24"/>
        </w:rPr>
        <w:sym w:font="Wingdings" w:char="F081"/>
      </w:r>
      <w:r>
        <w:t>的名称：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>
      <w:pPr>
        <w:pStyle w:val="2"/>
        <w:tabs>
          <w:tab w:val="left" w:pos="7959"/>
        </w:tabs>
        <w:spacing w:before="139"/>
        <w:ind w:left="132"/>
      </w:pP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2</w:t>
      </w:r>
      <w:r>
        <w:rPr>
          <w:position w:val="2"/>
        </w:rPr>
        <w:t>）选择发生装置</w:t>
      </w:r>
      <w:r>
        <w:rPr>
          <w:spacing w:val="-56"/>
          <w:position w:val="2"/>
        </w:rPr>
        <w:t xml:space="preserve"> </w:t>
      </w:r>
      <w:r>
        <w:rPr>
          <w:rFonts w:ascii="Times New Roman" w:eastAsia="Times New Roman"/>
          <w:position w:val="2"/>
        </w:rPr>
        <w:t>A</w:t>
      </w:r>
      <w:r>
        <w:rPr>
          <w:position w:val="2"/>
        </w:rPr>
        <w:t>，加热固体混合物制取</w:t>
      </w:r>
      <w:r>
        <w:rPr>
          <w:spacing w:val="-53"/>
          <w:position w:val="2"/>
        </w:rPr>
        <w:t xml:space="preserve"> 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position w:val="2"/>
          <w:vertAlign w:val="baseline"/>
        </w:rPr>
        <w:t>，反应的化学方程式为</w:t>
      </w:r>
      <w:r>
        <w:rPr>
          <w:position w:val="2"/>
          <w:u w:val="single"/>
          <w:vertAlign w:val="baseline"/>
        </w:rPr>
        <w:t xml:space="preserve"> </w:t>
      </w:r>
      <w:r>
        <w:rPr>
          <w:position w:val="2"/>
          <w:u w:val="single"/>
          <w:vertAlign w:val="baseline"/>
        </w:rPr>
        <w:tab/>
      </w:r>
      <w:r>
        <w:rPr>
          <w:position w:val="2"/>
          <w:vertAlign w:val="baseline"/>
        </w:rPr>
        <w:t>；</w:t>
      </w:r>
    </w:p>
    <w:p>
      <w:pPr>
        <w:pStyle w:val="2"/>
        <w:tabs>
          <w:tab w:val="left" w:pos="3300"/>
          <w:tab w:val="left" w:pos="7611"/>
          <w:tab w:val="left" w:pos="8136"/>
        </w:tabs>
        <w:spacing w:before="132" w:line="360" w:lineRule="auto"/>
        <w:ind w:left="658" w:right="108" w:hanging="526"/>
      </w:pP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3</w:t>
      </w:r>
      <w:r>
        <w:rPr>
          <w:position w:val="2"/>
        </w:rPr>
        <w:t>）实验室通常使用石灰石与稀盐酸反应制取</w:t>
      </w:r>
      <w:r>
        <w:rPr>
          <w:spacing w:val="-45"/>
          <w:position w:val="2"/>
        </w:rPr>
        <w:t xml:space="preserve">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position w:val="2"/>
          <w:vertAlign w:val="baseline"/>
        </w:rPr>
        <w:t>，应选用的发生装置是</w:t>
      </w:r>
      <w:r>
        <w:rPr>
          <w:position w:val="2"/>
          <w:u w:val="single"/>
          <w:vertAlign w:val="baseline"/>
        </w:rPr>
        <w:t xml:space="preserve"> </w:t>
      </w:r>
      <w:r>
        <w:rPr>
          <w:position w:val="2"/>
          <w:u w:val="single"/>
          <w:vertAlign w:val="baseline"/>
        </w:rPr>
        <w:tab/>
      </w:r>
      <w:r>
        <w:rPr>
          <w:position w:val="2"/>
          <w:vertAlign w:val="baseline"/>
        </w:rPr>
        <w:t>（填字</w:t>
      </w:r>
      <w:r>
        <w:rPr>
          <w:vertAlign w:val="baseline"/>
        </w:rPr>
        <w:t>母</w:t>
      </w:r>
      <w:r>
        <w:rPr>
          <w:spacing w:val="-99"/>
          <w:vertAlign w:val="baseline"/>
        </w:rPr>
        <w:t>，</w:t>
      </w:r>
      <w:r>
        <w:rPr>
          <w:vertAlign w:val="baseline"/>
        </w:rPr>
        <w:t>下同</w:t>
      </w:r>
      <w:r>
        <w:rPr>
          <w:spacing w:val="-99"/>
          <w:vertAlign w:val="baseline"/>
        </w:rPr>
        <w:t>），</w:t>
      </w:r>
      <w:r>
        <w:rPr>
          <w:vertAlign w:val="baseline"/>
        </w:rPr>
        <w:t>收集装置是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spacing w:val="-99"/>
          <w:vertAlign w:val="baseline"/>
        </w:rPr>
        <w:t>，</w:t>
      </w:r>
      <w:r>
        <w:rPr>
          <w:vertAlign w:val="baseline"/>
        </w:rPr>
        <w:t>其反应的化学方程式为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u w:val="single"/>
          <w:vertAlign w:val="baseline"/>
        </w:rPr>
        <w:tab/>
      </w:r>
      <w:r>
        <w:rPr>
          <w:vertAlign w:val="baseline"/>
        </w:rPr>
        <w:t>。</w:t>
      </w:r>
    </w:p>
    <w:p>
      <w:pPr>
        <w:spacing w:after="0" w:line="360" w:lineRule="auto"/>
        <w:sectPr>
          <w:pgSz w:w="10380" w:h="14690"/>
          <w:pgMar w:top="1180" w:right="920" w:bottom="900" w:left="1000" w:header="0" w:footer="716" w:gutter="0"/>
          <w:cols w:space="708" w:num="1"/>
        </w:sectPr>
      </w:pPr>
    </w:p>
    <w:p>
      <w:pPr>
        <w:pStyle w:val="2"/>
        <w:spacing w:before="50" w:line="364" w:lineRule="auto"/>
        <w:ind w:left="449" w:right="213" w:hanging="317"/>
      </w:pPr>
      <w:r>
        <w:rPr>
          <w:rFonts w:ascii="Times New Roman" w:hAnsi="Times New Roman" w:eastAsia="Times New Roman"/>
        </w:rPr>
        <w:t>14</w:t>
      </w:r>
      <w:r>
        <w:t>.（</w:t>
      </w:r>
      <w:r>
        <w:rPr>
          <w:rFonts w:ascii="Times New Roman" w:hAnsi="Times New Roman" w:eastAsia="Times New Roman"/>
        </w:rPr>
        <w:t xml:space="preserve">7 </w:t>
      </w:r>
      <w:r>
        <w:t>分）“天宫课堂”上，“太空教师”王亚平将半片泡腾片放入蓝色水球中，有气泡冒出，水球不断变大。某小组尝试探究其中奥秘。</w:t>
      </w:r>
    </w:p>
    <w:p>
      <w:pPr>
        <w:pStyle w:val="2"/>
        <w:spacing w:line="362" w:lineRule="auto"/>
        <w:ind w:left="132" w:right="198"/>
        <w:jc w:val="both"/>
      </w:pPr>
      <w:r>
        <w:rPr>
          <w:spacing w:val="-8"/>
        </w:rPr>
        <w:t>【查阅资料】①泡腾片用小苏打、柠檬酸等制作而成，遇水即反应。小苏打与柠檬酸反应</w:t>
      </w:r>
      <w:r>
        <w:rPr>
          <w:spacing w:val="-17"/>
          <w:position w:val="2"/>
        </w:rPr>
        <w:t xml:space="preserve">的原理是 </w:t>
      </w:r>
      <w:r>
        <w:rPr>
          <w:rFonts w:ascii="Times New Roman" w:hAnsi="Times New Roman" w:eastAsia="Times New Roman"/>
          <w:position w:val="2"/>
        </w:rPr>
        <w:t>3NaHCO</w:t>
      </w:r>
      <w:r>
        <w:rPr>
          <w:rFonts w:ascii="Times New Roman" w:hAnsi="Times New Roman" w:eastAsia="Times New Roman"/>
          <w:position w:val="2"/>
          <w:vertAlign w:val="subscript"/>
        </w:rPr>
        <w:t>3</w:t>
      </w:r>
      <w:r>
        <w:rPr>
          <w:rFonts w:ascii="Times New Roman" w:hAnsi="Times New Roman" w:eastAsia="Times New Roman"/>
          <w:position w:val="2"/>
          <w:vertAlign w:val="baseline"/>
        </w:rPr>
        <w:t>+C</w:t>
      </w:r>
      <w:r>
        <w:rPr>
          <w:rFonts w:ascii="Times New Roman" w:hAnsi="Times New Roman" w:eastAsia="Times New Roman"/>
          <w:position w:val="2"/>
          <w:vertAlign w:val="subscript"/>
        </w:rPr>
        <w:t>6</w:t>
      </w:r>
      <w:r>
        <w:rPr>
          <w:rFonts w:ascii="Times New Roman" w:hAnsi="Times New Roman" w:eastAsia="Times New Roman"/>
          <w:position w:val="2"/>
          <w:vertAlign w:val="baseline"/>
        </w:rPr>
        <w:t>H</w:t>
      </w:r>
      <w:r>
        <w:rPr>
          <w:rFonts w:ascii="Times New Roman" w:hAnsi="Times New Roman" w:eastAsia="Times New Roman"/>
          <w:position w:val="2"/>
          <w:vertAlign w:val="subscript"/>
        </w:rPr>
        <w:t>8</w:t>
      </w:r>
      <w:r>
        <w:rPr>
          <w:rFonts w:ascii="Times New Roman" w:hAnsi="Times New Roman" w:eastAsia="Times New Roman"/>
          <w:position w:val="2"/>
          <w:vertAlign w:val="baseline"/>
        </w:rPr>
        <w:t>O</w:t>
      </w:r>
      <w:r>
        <w:rPr>
          <w:rFonts w:ascii="Times New Roman" w:hAnsi="Times New Roman" w:eastAsia="Times New Roman"/>
          <w:position w:val="2"/>
          <w:vertAlign w:val="subscript"/>
        </w:rPr>
        <w:t>7</w:t>
      </w:r>
      <w:r>
        <w:rPr>
          <w:rFonts w:ascii="Times New Roman" w:hAnsi="Times New Roman" w:eastAsia="Times New Roman"/>
          <w:position w:val="2"/>
          <w:vertAlign w:val="baseline"/>
        </w:rPr>
        <w:t xml:space="preserve"> = C</w:t>
      </w:r>
      <w:r>
        <w:rPr>
          <w:rFonts w:ascii="Times New Roman" w:hAnsi="Times New Roman" w:eastAsia="Times New Roman"/>
          <w:position w:val="2"/>
          <w:vertAlign w:val="subscript"/>
        </w:rPr>
        <w:t>6</w:t>
      </w:r>
      <w:r>
        <w:rPr>
          <w:rFonts w:ascii="Times New Roman" w:hAnsi="Times New Roman" w:eastAsia="Times New Roman"/>
          <w:position w:val="2"/>
          <w:vertAlign w:val="baseline"/>
        </w:rPr>
        <w:t>H</w:t>
      </w:r>
      <w:r>
        <w:rPr>
          <w:rFonts w:ascii="Times New Roman" w:hAnsi="Times New Roman" w:eastAsia="Times New Roman"/>
          <w:position w:val="2"/>
          <w:vertAlign w:val="subscript"/>
        </w:rPr>
        <w:t>5</w:t>
      </w:r>
      <w:r>
        <w:rPr>
          <w:rFonts w:ascii="Times New Roman" w:hAnsi="Times New Roman" w:eastAsia="Times New Roman"/>
          <w:position w:val="2"/>
          <w:vertAlign w:val="baseline"/>
        </w:rPr>
        <w:t>Na</w:t>
      </w:r>
      <w:r>
        <w:rPr>
          <w:rFonts w:ascii="Times New Roman" w:hAnsi="Times New Roman" w:eastAsia="Times New Roman"/>
          <w:position w:val="2"/>
          <w:vertAlign w:val="subscript"/>
        </w:rPr>
        <w:t>3</w:t>
      </w:r>
      <w:r>
        <w:rPr>
          <w:rFonts w:ascii="Times New Roman" w:hAnsi="Times New Roman" w:eastAsia="Times New Roman"/>
          <w:position w:val="2"/>
          <w:vertAlign w:val="baseline"/>
        </w:rPr>
        <w:t>O</w:t>
      </w:r>
      <w:r>
        <w:rPr>
          <w:rFonts w:ascii="Times New Roman" w:hAnsi="Times New Roman" w:eastAsia="Times New Roman"/>
          <w:position w:val="2"/>
          <w:vertAlign w:val="subscript"/>
        </w:rPr>
        <w:t>7</w:t>
      </w:r>
      <w:r>
        <w:rPr>
          <w:rFonts w:ascii="Times New Roman" w:hAnsi="Times New Roman" w:eastAsia="Times New Roman"/>
          <w:position w:val="2"/>
          <w:vertAlign w:val="baseline"/>
        </w:rPr>
        <w:t xml:space="preserve"> + 3H</w:t>
      </w:r>
      <w:r>
        <w:rPr>
          <w:rFonts w:ascii="Times New Roman" w:hAnsi="Times New Roman" w:eastAsia="Times New Roman"/>
          <w:position w:val="2"/>
          <w:vertAlign w:val="subscript"/>
        </w:rPr>
        <w:t>2</w:t>
      </w:r>
      <w:r>
        <w:rPr>
          <w:rFonts w:ascii="Times New Roman" w:hAnsi="Times New Roman" w:eastAsia="Times New Roman"/>
          <w:position w:val="2"/>
          <w:vertAlign w:val="baseline"/>
        </w:rPr>
        <w:t>O</w:t>
      </w:r>
      <w:r>
        <w:rPr>
          <w:rFonts w:ascii="Times New Roman" w:hAnsi="Times New Roman" w:eastAsia="Times New Roman"/>
          <w:spacing w:val="0"/>
          <w:position w:val="2"/>
          <w:vertAlign w:val="baseline"/>
        </w:rPr>
        <w:t xml:space="preserve"> + </w:t>
      </w:r>
      <w:r>
        <w:rPr>
          <w:rFonts w:ascii="Times New Roman" w:hAnsi="Times New Roman" w:eastAsia="Times New Roman"/>
          <w:position w:val="2"/>
          <w:vertAlign w:val="baseline"/>
        </w:rPr>
        <w:t>3CO</w:t>
      </w:r>
      <w:r>
        <w:rPr>
          <w:rFonts w:ascii="Times New Roman" w:hAnsi="Times New Roman" w:eastAsia="Times New Roman"/>
          <w:position w:val="2"/>
          <w:vertAlign w:val="subscript"/>
        </w:rPr>
        <w:t>2</w:t>
      </w:r>
      <w:r>
        <w:rPr>
          <w:rFonts w:ascii="Times New Roman" w:hAnsi="Times New Roman" w:eastAsia="Times New Roman"/>
          <w:spacing w:val="-17"/>
          <w:position w:val="2"/>
          <w:vertAlign w:val="baseline"/>
        </w:rPr>
        <w:t xml:space="preserve"> ↑</w:t>
      </w:r>
      <w:r>
        <w:rPr>
          <w:spacing w:val="-18"/>
          <w:position w:val="2"/>
          <w:vertAlign w:val="baseline"/>
        </w:rPr>
        <w:t xml:space="preserve">；②无水 </w:t>
      </w:r>
      <w:r>
        <w:rPr>
          <w:rFonts w:ascii="Times New Roman" w:hAnsi="Times New Roman" w:eastAsia="Times New Roman"/>
          <w:position w:val="2"/>
          <w:vertAlign w:val="baseline"/>
        </w:rPr>
        <w:t>CuSO</w:t>
      </w:r>
      <w:r>
        <w:rPr>
          <w:rFonts w:ascii="Times New Roman" w:hAnsi="Times New Roman" w:eastAsia="Times New Roman"/>
          <w:position w:val="2"/>
          <w:vertAlign w:val="subscript"/>
        </w:rPr>
        <w:t>4</w:t>
      </w:r>
      <w:r>
        <w:rPr>
          <w:rFonts w:ascii="Times New Roman" w:hAnsi="Times New Roman" w:eastAsia="Times New Roman"/>
          <w:position w:val="2"/>
          <w:vertAlign w:val="baseline"/>
        </w:rPr>
        <w:t xml:space="preserve"> </w:t>
      </w:r>
      <w:r>
        <w:rPr>
          <w:spacing w:val="-11"/>
          <w:position w:val="2"/>
          <w:vertAlign w:val="baseline"/>
        </w:rPr>
        <w:t>为白色粉末，遇</w:t>
      </w:r>
      <w:r>
        <w:rPr>
          <w:vertAlign w:val="baseline"/>
        </w:rPr>
        <w:t>水变蓝。</w:t>
      </w:r>
    </w:p>
    <w:p>
      <w:pPr>
        <w:pStyle w:val="2"/>
        <w:spacing w:line="273" w:lineRule="exact"/>
        <w:ind w:left="132"/>
      </w:pPr>
      <w:r>
        <w:rPr>
          <w:position w:val="2"/>
        </w:rPr>
        <w:t xml:space="preserve">【探究目标】检验反应产物；泡腾片中 </w:t>
      </w:r>
      <w:r>
        <w:rPr>
          <w:rFonts w:ascii="Times New Roman" w:eastAsia="Times New Roman"/>
          <w:position w:val="2"/>
        </w:rPr>
        <w:t>NaHCO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的含量。实验装置如下图。</w:t>
      </w:r>
    </w:p>
    <w:p>
      <w:pPr>
        <w:pStyle w:val="2"/>
        <w:tabs>
          <w:tab w:val="left" w:pos="6426"/>
        </w:tabs>
        <w:spacing w:before="134"/>
        <w:ind w:left="132"/>
      </w:pPr>
      <w:r>
        <w:t>（</w:t>
      </w:r>
      <w:r>
        <w:rPr>
          <w:rFonts w:ascii="Times New Roman" w:eastAsia="Times New Roman"/>
        </w:rPr>
        <w:t>1</w:t>
      </w:r>
      <w:r>
        <w:t>）装置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1"/>
        </w:rPr>
        <w:t xml:space="preserve"> </w:t>
      </w:r>
      <w:r>
        <w:t>中长颈漏斗下端浸没在水中的原因是</w:t>
      </w:r>
      <w:r>
        <w:rPr>
          <w:u w:val="single"/>
        </w:rPr>
        <w:tab/>
      </w:r>
      <w:r>
        <w:t>；</w:t>
      </w:r>
    </w:p>
    <w:p>
      <w:pPr>
        <w:pStyle w:val="2"/>
        <w:spacing w:before="135" w:line="300" w:lineRule="auto"/>
        <w:ind w:left="293" w:right="689" w:hanging="161"/>
      </w:pPr>
      <w:r>
        <w:pict>
          <v:group id="_x0000_s1046" o:spid="_x0000_s1046" o:spt="203" style="position:absolute;left:0pt;margin-left:45.2pt;margin-top:35.1pt;height:86.55pt;width:127.1pt;mso-position-horizontal-relative:page;z-index:-251642880;mso-width-relative:page;mso-height-relative:page;" coordorigin="905,703" coordsize="2542,1731">
            <o:lock v:ext="edit"/>
            <v:shape id="_x0000_s1047" o:spid="_x0000_s1047" o:spt="75" type="#_x0000_t75" style="position:absolute;left:904;top:1031;height:1402;width:2542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48" o:spid="_x0000_s1048" o:spt="75" type="#_x0000_t75" style="position:absolute;left:1285;top:702;height:295;width:200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</v:group>
        </w:pict>
      </w:r>
      <w:r>
        <w:rPr>
          <w:spacing w:val="-4"/>
          <w:position w:val="2"/>
        </w:rPr>
        <w:t xml:space="preserve">【定性探究】检验反应产物：在装置 </w:t>
      </w:r>
      <w:r>
        <w:rPr>
          <w:rFonts w:ascii="Times New Roman" w:eastAsia="Times New Roman"/>
          <w:position w:val="2"/>
        </w:rPr>
        <w:t xml:space="preserve">B </w:t>
      </w:r>
      <w:r>
        <w:rPr>
          <w:spacing w:val="-12"/>
          <w:position w:val="2"/>
        </w:rPr>
        <w:t xml:space="preserve">盛放无水 </w:t>
      </w:r>
      <w:r>
        <w:rPr>
          <w:rFonts w:ascii="Times New Roman" w:eastAsia="Times New Roman"/>
          <w:position w:val="2"/>
        </w:rPr>
        <w:t>CuSO</w:t>
      </w:r>
      <w:r>
        <w:rPr>
          <w:rFonts w:ascii="Times New Roman" w:eastAsia="Times New Roman"/>
          <w:position w:val="2"/>
          <w:vertAlign w:val="subscript"/>
        </w:rPr>
        <w:t>4</w:t>
      </w:r>
      <w:r>
        <w:rPr>
          <w:spacing w:val="-15"/>
          <w:position w:val="2"/>
          <w:vertAlign w:val="baseline"/>
        </w:rPr>
        <w:t xml:space="preserve">，装置 </w:t>
      </w:r>
      <w:r>
        <w:rPr>
          <w:rFonts w:ascii="Times New Roman" w:eastAsia="Times New Roman"/>
          <w:position w:val="2"/>
          <w:vertAlign w:val="baseline"/>
        </w:rPr>
        <w:t xml:space="preserve">C </w:t>
      </w:r>
      <w:r>
        <w:rPr>
          <w:position w:val="2"/>
          <w:vertAlign w:val="baseline"/>
        </w:rPr>
        <w:t>盛放澄清石灰水。</w:t>
      </w:r>
      <w:r>
        <w:rPr>
          <w:vertAlign w:val="baseline"/>
        </w:rPr>
        <w:t>水</w:t>
      </w:r>
    </w:p>
    <w:p>
      <w:pPr>
        <w:pStyle w:val="2"/>
        <w:spacing w:before="3"/>
        <w:rPr>
          <w:sz w:val="23"/>
        </w:rPr>
      </w:pPr>
    </w:p>
    <w:tbl>
      <w:tblPr>
        <w:tblStyle w:val="6"/>
        <w:tblW w:w="5659" w:type="dxa"/>
        <w:tblInd w:w="24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2195"/>
        <w:gridCol w:w="2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235" w:type="dxa"/>
          </w:tcPr>
          <w:p>
            <w:pPr>
              <w:pStyle w:val="10"/>
              <w:ind w:left="175" w:right="170"/>
              <w:rPr>
                <w:sz w:val="21"/>
              </w:rPr>
            </w:pPr>
            <w:r>
              <w:rPr>
                <w:sz w:val="21"/>
              </w:rPr>
              <w:t>装置序号</w:t>
            </w:r>
          </w:p>
        </w:tc>
        <w:tc>
          <w:tcPr>
            <w:tcW w:w="2195" w:type="dxa"/>
          </w:tcPr>
          <w:p>
            <w:pPr>
              <w:pStyle w:val="10"/>
              <w:ind w:left="236" w:right="229"/>
              <w:rPr>
                <w:sz w:val="21"/>
              </w:rPr>
            </w:pPr>
            <w:r>
              <w:rPr>
                <w:sz w:val="21"/>
              </w:rPr>
              <w:t>现象与证据</w:t>
            </w:r>
          </w:p>
        </w:tc>
        <w:tc>
          <w:tcPr>
            <w:tcW w:w="2229" w:type="dxa"/>
          </w:tcPr>
          <w:p>
            <w:pPr>
              <w:pStyle w:val="10"/>
              <w:ind w:left="430" w:right="426"/>
              <w:rPr>
                <w:sz w:val="21"/>
              </w:rPr>
            </w:pPr>
            <w:r>
              <w:rPr>
                <w:sz w:val="21"/>
              </w:rPr>
              <w:t>分析推理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235" w:type="dxa"/>
          </w:tcPr>
          <w:p>
            <w:pPr>
              <w:pStyle w:val="10"/>
              <w:ind w:left="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B</w:t>
            </w:r>
          </w:p>
        </w:tc>
        <w:tc>
          <w:tcPr>
            <w:tcW w:w="2195" w:type="dxa"/>
          </w:tcPr>
          <w:p>
            <w:pPr>
              <w:pStyle w:val="10"/>
              <w:spacing w:before="1"/>
              <w:ind w:left="236" w:right="229"/>
              <w:rPr>
                <w:sz w:val="21"/>
              </w:rPr>
            </w:pPr>
            <w:r>
              <w:rPr>
                <w:sz w:val="21"/>
              </w:rPr>
              <w:t>固体由白色变蓝色</w:t>
            </w:r>
          </w:p>
        </w:tc>
        <w:tc>
          <w:tcPr>
            <w:tcW w:w="2229" w:type="dxa"/>
          </w:tcPr>
          <w:p>
            <w:pPr>
              <w:pStyle w:val="10"/>
              <w:spacing w:line="273" w:lineRule="exact"/>
              <w:ind w:left="435" w:right="426"/>
              <w:rPr>
                <w:rFonts w:ascii="Times New Roman" w:eastAsia="Times New Roman"/>
                <w:sz w:val="21"/>
              </w:rPr>
            </w:pPr>
            <w:r>
              <w:rPr>
                <w:position w:val="2"/>
                <w:sz w:val="21"/>
              </w:rPr>
              <w:t xml:space="preserve">反应生成 </w:t>
            </w:r>
            <w:r>
              <w:rPr>
                <w:rFonts w:ascii="Times New Roman" w:eastAsia="Times New Roman"/>
                <w:position w:val="2"/>
                <w:sz w:val="21"/>
              </w:rPr>
              <w:t>H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>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235" w:type="dxa"/>
          </w:tcPr>
          <w:p>
            <w:pPr>
              <w:pStyle w:val="10"/>
              <w:spacing w:before="1"/>
              <w:ind w:left="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C</w:t>
            </w:r>
          </w:p>
        </w:tc>
        <w:tc>
          <w:tcPr>
            <w:tcW w:w="2195" w:type="dxa"/>
          </w:tcPr>
          <w:p>
            <w:pPr>
              <w:pStyle w:val="10"/>
              <w:jc w:val="left"/>
              <w:rPr>
                <w:sz w:val="6"/>
              </w:rPr>
            </w:pPr>
          </w:p>
          <w:p>
            <w:pPr>
              <w:pStyle w:val="10"/>
              <w:spacing w:line="210" w:lineRule="exact"/>
              <w:ind w:left="794"/>
              <w:jc w:val="left"/>
              <w:rPr>
                <w:sz w:val="20"/>
              </w:rPr>
            </w:pPr>
            <w:r>
              <w:rPr>
                <w:position w:val="-3"/>
                <w:sz w:val="20"/>
              </w:rPr>
              <w:drawing>
                <wp:inline distT="0" distB="0" distL="0" distR="0">
                  <wp:extent cx="122555" cy="133350"/>
                  <wp:effectExtent l="0" t="0" r="0" b="0"/>
                  <wp:docPr id="21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.png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6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9" w:type="dxa"/>
          </w:tcPr>
          <w:p>
            <w:pPr>
              <w:pStyle w:val="10"/>
              <w:spacing w:line="274" w:lineRule="exact"/>
              <w:ind w:left="435" w:right="425"/>
              <w:rPr>
                <w:rFonts w:ascii="Times New Roman" w:eastAsia="Times New Roman"/>
                <w:sz w:val="21"/>
              </w:rPr>
            </w:pPr>
            <w:r>
              <w:rPr>
                <w:position w:val="2"/>
                <w:sz w:val="21"/>
              </w:rPr>
              <w:t xml:space="preserve">反应生成 </w:t>
            </w:r>
            <w:r>
              <w:rPr>
                <w:rFonts w:ascii="Times New Roman" w:eastAsia="Times New Roman"/>
                <w:position w:val="2"/>
                <w:sz w:val="21"/>
              </w:rPr>
              <w:t>CO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</w:p>
        </w:tc>
      </w:tr>
    </w:tbl>
    <w:p>
      <w:pPr>
        <w:pStyle w:val="2"/>
        <w:rPr>
          <w:sz w:val="20"/>
        </w:rPr>
      </w:pPr>
    </w:p>
    <w:p>
      <w:pPr>
        <w:pStyle w:val="2"/>
        <w:spacing w:before="9"/>
        <w:rPr>
          <w:sz w:val="27"/>
        </w:rPr>
      </w:pPr>
    </w:p>
    <w:p>
      <w:pPr>
        <w:pStyle w:val="2"/>
        <w:tabs>
          <w:tab w:val="left" w:pos="3528"/>
          <w:tab w:val="left" w:pos="8043"/>
        </w:tabs>
        <w:ind w:left="132"/>
      </w:pPr>
      <w:r>
        <w:t>（</w:t>
      </w:r>
      <w:r>
        <w:rPr>
          <w:rFonts w:ascii="Times New Roman" w:eastAsia="Times New Roman"/>
        </w:rPr>
        <w:t>2</w:t>
      </w:r>
      <w:r>
        <w:t>）装置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spacing w:val="-2"/>
        </w:rPr>
        <w:t xml:space="preserve"> </w:t>
      </w:r>
      <w:r>
        <w:t>的现象是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，该反应的化学方程式为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>
      <w:pPr>
        <w:pStyle w:val="2"/>
        <w:tabs>
          <w:tab w:val="left" w:pos="6538"/>
        </w:tabs>
        <w:spacing w:before="136" w:line="360" w:lineRule="auto"/>
        <w:ind w:left="658" w:right="210" w:hanging="526"/>
      </w:pP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3</w:t>
      </w:r>
      <w:r>
        <w:rPr>
          <w:position w:val="2"/>
        </w:rPr>
        <w:t>）</w:t>
      </w:r>
      <w:r>
        <w:rPr>
          <w:spacing w:val="5"/>
          <w:position w:val="2"/>
        </w:rPr>
        <w:t>小振认为装</w:t>
      </w:r>
      <w:r>
        <w:rPr>
          <w:position w:val="2"/>
        </w:rPr>
        <w:t>置</w:t>
      </w:r>
      <w:r>
        <w:rPr>
          <w:spacing w:val="-47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B</w:t>
      </w:r>
      <w:r>
        <w:rPr>
          <w:rFonts w:ascii="Times New Roman" w:hAnsi="Times New Roman" w:eastAsia="Times New Roman"/>
          <w:spacing w:val="2"/>
          <w:position w:val="2"/>
        </w:rPr>
        <w:t xml:space="preserve"> </w:t>
      </w:r>
      <w:r>
        <w:rPr>
          <w:spacing w:val="5"/>
          <w:position w:val="2"/>
        </w:rPr>
        <w:t>的现象作为“反应生</w:t>
      </w:r>
      <w:r>
        <w:rPr>
          <w:position w:val="2"/>
        </w:rPr>
        <w:t>成</w:t>
      </w:r>
      <w:r>
        <w:rPr>
          <w:spacing w:val="-47"/>
          <w:position w:val="2"/>
        </w:rPr>
        <w:t xml:space="preserve"> </w:t>
      </w:r>
      <w:r>
        <w:rPr>
          <w:rFonts w:ascii="Times New Roman" w:hAnsi="Times New Roman" w:eastAsia="Times New Roman"/>
          <w:spacing w:val="2"/>
          <w:position w:val="2"/>
        </w:rPr>
        <w:t>H</w:t>
      </w:r>
      <w:r>
        <w:rPr>
          <w:rFonts w:ascii="Times New Roman" w:hAnsi="Times New Roman" w:eastAsia="Times New Roman"/>
          <w:spacing w:val="2"/>
          <w:position w:val="2"/>
          <w:vertAlign w:val="subscript"/>
        </w:rPr>
        <w:t>2</w:t>
      </w:r>
      <w:r>
        <w:rPr>
          <w:rFonts w:ascii="Times New Roman" w:hAnsi="Times New Roman" w:eastAsia="Times New Roman"/>
          <w:spacing w:val="2"/>
          <w:position w:val="2"/>
          <w:vertAlign w:val="baseline"/>
        </w:rPr>
        <w:t>O</w:t>
      </w:r>
      <w:r>
        <w:rPr>
          <w:spacing w:val="2"/>
          <w:position w:val="2"/>
          <w:vertAlign w:val="baseline"/>
        </w:rPr>
        <w:t>”</w:t>
      </w:r>
      <w:r>
        <w:rPr>
          <w:spacing w:val="5"/>
          <w:position w:val="2"/>
          <w:vertAlign w:val="baseline"/>
        </w:rPr>
        <w:t>的证据不够严谨，你认为他的依</w:t>
      </w:r>
      <w:r>
        <w:rPr>
          <w:position w:val="2"/>
          <w:vertAlign w:val="baseline"/>
        </w:rPr>
        <w:t>据</w:t>
      </w:r>
      <w:r>
        <w:rPr>
          <w:vertAlign w:val="baseline"/>
        </w:rPr>
        <w:t>是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vertAlign w:val="baseline"/>
        </w:rPr>
        <w:t>。</w:t>
      </w:r>
    </w:p>
    <w:p>
      <w:pPr>
        <w:pStyle w:val="2"/>
        <w:spacing w:before="2" w:after="3" w:line="362" w:lineRule="auto"/>
        <w:ind w:left="132" w:right="129"/>
      </w:pPr>
      <w:r>
        <w:rPr>
          <w:spacing w:val="-5"/>
          <w:position w:val="2"/>
        </w:rPr>
        <w:t xml:space="preserve">【定量探究】泡腾片中 </w:t>
      </w:r>
      <w:r>
        <w:rPr>
          <w:rFonts w:ascii="Times New Roman" w:eastAsia="Times New Roman"/>
          <w:position w:val="2"/>
        </w:rPr>
        <w:t>NaHCO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spacing w:val="-9"/>
          <w:position w:val="2"/>
          <w:vertAlign w:val="baseline"/>
        </w:rPr>
        <w:t xml:space="preserve">的含量：将 </w:t>
      </w:r>
      <w:r>
        <w:rPr>
          <w:rFonts w:ascii="Times New Roman" w:eastAsia="Times New Roman"/>
          <w:position w:val="2"/>
          <w:vertAlign w:val="baseline"/>
        </w:rPr>
        <w:t xml:space="preserve">5 </w:t>
      </w:r>
      <w:r>
        <w:rPr>
          <w:spacing w:val="-6"/>
          <w:position w:val="2"/>
          <w:vertAlign w:val="baseline"/>
        </w:rPr>
        <w:t xml:space="preserve">片泡腾片加入上述装置 </w:t>
      </w:r>
      <w:r>
        <w:rPr>
          <w:rFonts w:ascii="Times New Roman" w:eastAsia="Times New Roman"/>
          <w:position w:val="2"/>
          <w:vertAlign w:val="baseline"/>
        </w:rPr>
        <w:t>A</w:t>
      </w:r>
      <w:r>
        <w:rPr>
          <w:position w:val="2"/>
          <w:vertAlign w:val="baseline"/>
        </w:rPr>
        <w:t>，设计了甲、乙、</w:t>
      </w:r>
      <w:r>
        <w:rPr>
          <w:vertAlign w:val="baseline"/>
        </w:rPr>
        <w:t>丙三种试剂方案。</w:t>
      </w:r>
    </w:p>
    <w:tbl>
      <w:tblPr>
        <w:tblStyle w:val="6"/>
        <w:tblW w:w="7242" w:type="dxa"/>
        <w:tblInd w:w="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8"/>
        <w:gridCol w:w="2130"/>
        <w:gridCol w:w="1958"/>
        <w:gridCol w:w="18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58" w:type="dxa"/>
          </w:tcPr>
          <w:p>
            <w:pPr>
              <w:pStyle w:val="10"/>
              <w:spacing w:before="77" w:line="263" w:lineRule="exact"/>
              <w:ind w:left="527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方案</w:t>
            </w:r>
          </w:p>
        </w:tc>
        <w:tc>
          <w:tcPr>
            <w:tcW w:w="2130" w:type="dxa"/>
          </w:tcPr>
          <w:p>
            <w:pPr>
              <w:pStyle w:val="10"/>
              <w:spacing w:before="77" w:line="263" w:lineRule="exact"/>
              <w:ind w:left="633"/>
              <w:jc w:val="left"/>
              <w:rPr>
                <w:rFonts w:ascii="Times New Roman" w:eastAsia="Times New Roman"/>
                <w:b/>
                <w:sz w:val="21"/>
              </w:rPr>
            </w:pPr>
            <w:r>
              <w:rPr>
                <w:b/>
                <w:sz w:val="21"/>
              </w:rPr>
              <w:t xml:space="preserve">装置 </w:t>
            </w:r>
            <w:r>
              <w:rPr>
                <w:rFonts w:ascii="Times New Roman" w:eastAsia="Times New Roman"/>
                <w:b/>
                <w:sz w:val="21"/>
              </w:rPr>
              <w:t>B</w:t>
            </w:r>
          </w:p>
        </w:tc>
        <w:tc>
          <w:tcPr>
            <w:tcW w:w="1958" w:type="dxa"/>
          </w:tcPr>
          <w:p>
            <w:pPr>
              <w:pStyle w:val="10"/>
              <w:spacing w:before="77" w:line="263" w:lineRule="exact"/>
              <w:ind w:left="297" w:right="561"/>
              <w:rPr>
                <w:rFonts w:ascii="Times New Roman" w:eastAsia="Times New Roman"/>
                <w:b/>
                <w:sz w:val="21"/>
              </w:rPr>
            </w:pPr>
            <w:r>
              <w:rPr>
                <w:b/>
                <w:sz w:val="21"/>
              </w:rPr>
              <w:t xml:space="preserve">装置 </w:t>
            </w:r>
            <w:r>
              <w:rPr>
                <w:rFonts w:ascii="Times New Roman" w:eastAsia="Times New Roman"/>
                <w:b/>
                <w:sz w:val="21"/>
              </w:rPr>
              <w:t>C</w:t>
            </w:r>
          </w:p>
        </w:tc>
        <w:tc>
          <w:tcPr>
            <w:tcW w:w="1896" w:type="dxa"/>
          </w:tcPr>
          <w:p>
            <w:pPr>
              <w:pStyle w:val="10"/>
              <w:spacing w:before="77" w:line="263" w:lineRule="exact"/>
              <w:ind w:left="526"/>
              <w:jc w:val="left"/>
              <w:rPr>
                <w:rFonts w:ascii="Times New Roman" w:eastAsia="Times New Roman"/>
                <w:b/>
                <w:sz w:val="21"/>
              </w:rPr>
            </w:pPr>
            <w:r>
              <w:rPr>
                <w:b/>
                <w:sz w:val="21"/>
              </w:rPr>
              <w:t xml:space="preserve">装置 </w:t>
            </w:r>
            <w:r>
              <w:rPr>
                <w:rFonts w:ascii="Times New Roman" w:eastAsia="Times New Roman"/>
                <w:b/>
                <w:sz w:val="21"/>
              </w:rPr>
              <w:t>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58" w:type="dxa"/>
          </w:tcPr>
          <w:p>
            <w:pPr>
              <w:pStyle w:val="10"/>
              <w:spacing w:before="79" w:line="261" w:lineRule="exact"/>
              <w:ind w:left="527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甲</w:t>
            </w:r>
          </w:p>
        </w:tc>
        <w:tc>
          <w:tcPr>
            <w:tcW w:w="2130" w:type="dxa"/>
          </w:tcPr>
          <w:p>
            <w:pPr>
              <w:pStyle w:val="10"/>
              <w:spacing w:before="79" w:line="261" w:lineRule="exact"/>
              <w:ind w:left="527"/>
              <w:jc w:val="left"/>
              <w:rPr>
                <w:sz w:val="21"/>
              </w:rPr>
            </w:pPr>
            <w:r>
              <w:rPr>
                <w:sz w:val="21"/>
              </w:rPr>
              <w:t>浓硫酸</w:t>
            </w:r>
          </w:p>
        </w:tc>
        <w:tc>
          <w:tcPr>
            <w:tcW w:w="1958" w:type="dxa"/>
          </w:tcPr>
          <w:p>
            <w:pPr>
              <w:pStyle w:val="10"/>
              <w:spacing w:before="79" w:line="261" w:lineRule="exact"/>
              <w:ind w:left="297" w:right="59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溶液</w:t>
            </w:r>
          </w:p>
        </w:tc>
        <w:tc>
          <w:tcPr>
            <w:tcW w:w="1896" w:type="dxa"/>
          </w:tcPr>
          <w:p>
            <w:pPr>
              <w:pStyle w:val="10"/>
              <w:spacing w:before="79" w:line="261" w:lineRule="exact"/>
              <w:ind w:left="317"/>
              <w:jc w:val="left"/>
              <w:rPr>
                <w:sz w:val="21"/>
              </w:rPr>
            </w:pPr>
            <w:r>
              <w:rPr>
                <w:sz w:val="21"/>
              </w:rPr>
              <w:t>澄清石灰水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58" w:type="dxa"/>
          </w:tcPr>
          <w:p>
            <w:pPr>
              <w:pStyle w:val="10"/>
              <w:spacing w:before="78" w:line="261" w:lineRule="exact"/>
              <w:ind w:left="527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乙</w:t>
            </w:r>
          </w:p>
        </w:tc>
        <w:tc>
          <w:tcPr>
            <w:tcW w:w="2130" w:type="dxa"/>
          </w:tcPr>
          <w:p>
            <w:pPr>
              <w:pStyle w:val="10"/>
              <w:spacing w:before="78" w:line="261" w:lineRule="exact"/>
              <w:ind w:left="527"/>
              <w:jc w:val="left"/>
              <w:rPr>
                <w:sz w:val="21"/>
              </w:rPr>
            </w:pPr>
            <w:r>
              <w:rPr>
                <w:sz w:val="21"/>
              </w:rPr>
              <w:t>碱石灰</w:t>
            </w:r>
          </w:p>
        </w:tc>
        <w:tc>
          <w:tcPr>
            <w:tcW w:w="1958" w:type="dxa"/>
          </w:tcPr>
          <w:p>
            <w:pPr>
              <w:pStyle w:val="10"/>
              <w:spacing w:before="78" w:line="261" w:lineRule="exact"/>
              <w:ind w:left="297" w:right="59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溶液</w:t>
            </w:r>
          </w:p>
        </w:tc>
        <w:tc>
          <w:tcPr>
            <w:tcW w:w="1896" w:type="dxa"/>
          </w:tcPr>
          <w:p>
            <w:pPr>
              <w:pStyle w:val="10"/>
              <w:spacing w:before="78" w:line="261" w:lineRule="exact"/>
              <w:ind w:left="317"/>
              <w:jc w:val="left"/>
              <w:rPr>
                <w:sz w:val="21"/>
              </w:rPr>
            </w:pPr>
            <w:r>
              <w:rPr>
                <w:sz w:val="21"/>
              </w:rPr>
              <w:t>澄清石灰水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58" w:type="dxa"/>
          </w:tcPr>
          <w:p>
            <w:pPr>
              <w:pStyle w:val="10"/>
              <w:spacing w:before="78" w:line="262" w:lineRule="exact"/>
              <w:ind w:left="527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丙</w:t>
            </w:r>
          </w:p>
        </w:tc>
        <w:tc>
          <w:tcPr>
            <w:tcW w:w="2130" w:type="dxa"/>
          </w:tcPr>
          <w:p>
            <w:pPr>
              <w:pStyle w:val="10"/>
              <w:spacing w:before="78" w:line="262" w:lineRule="exact"/>
              <w:ind w:left="527"/>
              <w:jc w:val="left"/>
              <w:rPr>
                <w:sz w:val="21"/>
              </w:rPr>
            </w:pPr>
            <w:r>
              <w:rPr>
                <w:sz w:val="21"/>
              </w:rPr>
              <w:t>浓硫酸</w:t>
            </w:r>
          </w:p>
        </w:tc>
        <w:tc>
          <w:tcPr>
            <w:tcW w:w="1958" w:type="dxa"/>
          </w:tcPr>
          <w:p>
            <w:pPr>
              <w:pStyle w:val="10"/>
              <w:spacing w:before="78" w:line="262" w:lineRule="exact"/>
              <w:ind w:left="297" w:right="59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溶液</w:t>
            </w:r>
          </w:p>
        </w:tc>
        <w:tc>
          <w:tcPr>
            <w:tcW w:w="1896" w:type="dxa"/>
          </w:tcPr>
          <w:p>
            <w:pPr>
              <w:pStyle w:val="10"/>
              <w:spacing w:before="78" w:line="262" w:lineRule="exact"/>
              <w:ind w:left="317"/>
              <w:jc w:val="left"/>
              <w:rPr>
                <w:sz w:val="21"/>
              </w:rPr>
            </w:pPr>
            <w:r>
              <w:rPr>
                <w:sz w:val="21"/>
              </w:rPr>
              <w:t>不需盛放试剂</w:t>
            </w:r>
          </w:p>
        </w:tc>
      </w:tr>
    </w:tbl>
    <w:p>
      <w:pPr>
        <w:pStyle w:val="2"/>
        <w:tabs>
          <w:tab w:val="left" w:pos="2023"/>
        </w:tabs>
        <w:spacing w:before="1"/>
        <w:ind w:left="132"/>
      </w:pPr>
      <w:r>
        <w:t>（</w:t>
      </w:r>
      <w:r>
        <w:rPr>
          <w:rFonts w:ascii="Times New Roman" w:hAnsi="Times New Roman" w:eastAsia="Times New Roman"/>
        </w:rPr>
        <w:t>4</w:t>
      </w:r>
      <w:r>
        <w:t>）方案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（选填“甲”、“乙”或“丙”）最合理；</w:t>
      </w:r>
    </w:p>
    <w:p>
      <w:pPr>
        <w:pStyle w:val="2"/>
        <w:spacing w:before="136"/>
        <w:ind w:left="132"/>
        <w:rPr>
          <w:rFonts w:ascii="Times New Roman" w:eastAsia="Times New Roman"/>
        </w:rPr>
      </w:pPr>
      <w:r>
        <w:rPr>
          <w:spacing w:val="1"/>
          <w:w w:val="99"/>
          <w:position w:val="2"/>
        </w:rPr>
        <w:t>（</w:t>
      </w:r>
      <w:r>
        <w:rPr>
          <w:rFonts w:ascii="Times New Roman" w:eastAsia="Times New Roman"/>
          <w:spacing w:val="0"/>
          <w:w w:val="99"/>
          <w:position w:val="2"/>
        </w:rPr>
        <w:t>5</w:t>
      </w:r>
      <w:r>
        <w:rPr>
          <w:spacing w:val="-1"/>
          <w:w w:val="99"/>
          <w:position w:val="2"/>
        </w:rPr>
        <w:t>）</w:t>
      </w:r>
      <w:r>
        <w:rPr>
          <w:spacing w:val="0"/>
          <w:w w:val="99"/>
          <w:position w:val="2"/>
        </w:rPr>
        <w:t>已知每片泡腾片的质量为</w:t>
      </w:r>
      <w:r>
        <w:rPr>
          <w:rFonts w:ascii="Times New Roman" w:eastAsia="Times New Roman"/>
          <w:spacing w:val="0"/>
          <w:w w:val="99"/>
          <w:position w:val="2"/>
        </w:rPr>
        <w:t>1g</w:t>
      </w:r>
      <w:r>
        <w:rPr>
          <w:spacing w:val="-12"/>
          <w:w w:val="99"/>
          <w:position w:val="2"/>
        </w:rPr>
        <w:t>，若反应后装置</w:t>
      </w:r>
      <w:r>
        <w:rPr>
          <w:rFonts w:ascii="Times New Roman" w:eastAsia="Times New Roman"/>
          <w:w w:val="99"/>
          <w:position w:val="2"/>
        </w:rPr>
        <w:t>C</w:t>
      </w:r>
      <w:r>
        <w:rPr>
          <w:rFonts w:ascii="Times New Roman" w:eastAsia="Times New Roman"/>
          <w:spacing w:val="-24"/>
          <w:position w:val="2"/>
        </w:rPr>
        <w:t xml:space="preserve"> </w:t>
      </w:r>
      <w:r>
        <w:rPr>
          <w:spacing w:val="2"/>
          <w:w w:val="99"/>
          <w:position w:val="2"/>
        </w:rPr>
        <w:t>的总质量增加</w:t>
      </w:r>
      <w:r>
        <w:rPr>
          <w:rFonts w:ascii="Times New Roman" w:eastAsia="Times New Roman"/>
          <w:w w:val="99"/>
          <w:position w:val="2"/>
        </w:rPr>
        <w:t>a</w:t>
      </w:r>
      <w:r>
        <w:rPr>
          <w:rFonts w:ascii="Times New Roman" w:eastAsia="Times New Roman"/>
          <w:spacing w:val="-2"/>
          <w:position w:val="2"/>
        </w:rPr>
        <w:t xml:space="preserve"> </w:t>
      </w:r>
      <w:r>
        <w:rPr>
          <w:rFonts w:ascii="Times New Roman" w:eastAsia="Times New Roman"/>
          <w:spacing w:val="0"/>
          <w:w w:val="99"/>
          <w:position w:val="2"/>
        </w:rPr>
        <w:t>g</w:t>
      </w:r>
      <w:r>
        <w:rPr>
          <w:spacing w:val="-13"/>
          <w:w w:val="99"/>
          <w:position w:val="2"/>
        </w:rPr>
        <w:t>，则泡腾片中</w:t>
      </w:r>
      <w:r>
        <w:rPr>
          <w:rFonts w:ascii="Times New Roman" w:eastAsia="Times New Roman"/>
          <w:w w:val="99"/>
          <w:position w:val="2"/>
        </w:rPr>
        <w:t>NaH</w:t>
      </w:r>
      <w:r>
        <w:rPr>
          <w:rFonts w:ascii="Times New Roman" w:eastAsia="Times New Roman"/>
          <w:spacing w:val="-1"/>
          <w:w w:val="99"/>
          <w:position w:val="2"/>
        </w:rPr>
        <w:t>C</w:t>
      </w:r>
      <w:r>
        <w:rPr>
          <w:rFonts w:ascii="Times New Roman" w:eastAsia="Times New Roman"/>
          <w:spacing w:val="1"/>
          <w:w w:val="99"/>
          <w:position w:val="2"/>
        </w:rPr>
        <w:t>O</w:t>
      </w:r>
      <w:r>
        <w:rPr>
          <w:rFonts w:ascii="Times New Roman" w:eastAsia="Times New Roman"/>
          <w:w w:val="104"/>
          <w:position w:val="2"/>
          <w:vertAlign w:val="subscript"/>
        </w:rPr>
        <w:t>3</w:t>
      </w:r>
    </w:p>
    <w:p>
      <w:pPr>
        <w:pStyle w:val="2"/>
        <w:tabs>
          <w:tab w:val="left" w:pos="3703"/>
        </w:tabs>
        <w:spacing w:before="136"/>
        <w:ind w:left="658"/>
      </w:pPr>
      <w:r>
        <w:t>的质量分数为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（用含</w:t>
      </w:r>
      <w:r>
        <w:rPr>
          <w:spacing w:val="-55"/>
        </w:rPr>
        <w:t xml:space="preserve"> 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1"/>
        </w:rPr>
        <w:t xml:space="preserve"> </w:t>
      </w:r>
      <w:r>
        <w:t>的式子表示即可，该填空为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1.5</w:t>
      </w:r>
      <w:r>
        <w:rPr>
          <w:rFonts w:ascii="Times New Roman" w:eastAsia="Times New Roman"/>
          <w:spacing w:val="-4"/>
        </w:rPr>
        <w:t xml:space="preserve"> </w:t>
      </w:r>
      <w:r>
        <w:t>分）。</w:t>
      </w:r>
    </w:p>
    <w:p>
      <w:pPr>
        <w:pStyle w:val="2"/>
        <w:spacing w:before="135" w:line="333" w:lineRule="auto"/>
        <w:ind w:left="449" w:right="209" w:hanging="317"/>
      </w:pPr>
      <w:r>
        <w:rPr>
          <w:rFonts w:ascii="Times New Roman" w:hAnsi="Times New Roman" w:eastAsia="Times New Roman"/>
          <w:spacing w:val="-4"/>
          <w:position w:val="2"/>
        </w:rPr>
        <w:t>15</w:t>
      </w:r>
      <w:r>
        <w:rPr>
          <w:spacing w:val="-4"/>
          <w:position w:val="2"/>
        </w:rPr>
        <w:t>.（</w:t>
      </w:r>
      <w:r>
        <w:rPr>
          <w:rFonts w:ascii="Times New Roman" w:hAnsi="Times New Roman" w:eastAsia="Times New Roman"/>
          <w:spacing w:val="-4"/>
          <w:position w:val="2"/>
        </w:rPr>
        <w:t xml:space="preserve">8 </w:t>
      </w:r>
      <w:r>
        <w:rPr>
          <w:position w:val="2"/>
        </w:rPr>
        <w:t>分</w:t>
      </w:r>
      <w:r>
        <w:rPr>
          <w:spacing w:val="-17"/>
          <w:position w:val="2"/>
        </w:rPr>
        <w:t>）</w:t>
      </w:r>
      <w:r>
        <w:rPr>
          <w:spacing w:val="-3"/>
          <w:position w:val="2"/>
        </w:rPr>
        <w:t xml:space="preserve">某电厂产生的固体废弃物——粉煤灰中含有较多的 </w:t>
      </w:r>
      <w:r>
        <w:rPr>
          <w:rFonts w:ascii="Times New Roman" w:hAnsi="Times New Roman" w:eastAsia="Times New Roman"/>
          <w:position w:val="2"/>
        </w:rPr>
        <w:t>Al</w:t>
      </w:r>
      <w:r>
        <w:rPr>
          <w:rFonts w:ascii="Times New Roman" w:hAnsi="Times New Roman" w:eastAsia="Times New Roman"/>
          <w:position w:val="2"/>
          <w:vertAlign w:val="subscript"/>
        </w:rPr>
        <w:t>2</w:t>
      </w:r>
      <w:r>
        <w:rPr>
          <w:rFonts w:ascii="Times New Roman" w:hAnsi="Times New Roman" w:eastAsia="Times New Roman"/>
          <w:position w:val="2"/>
          <w:vertAlign w:val="baseline"/>
        </w:rPr>
        <w:t>O</w:t>
      </w:r>
      <w:r>
        <w:rPr>
          <w:rFonts w:ascii="Times New Roman" w:hAnsi="Times New Roman" w:eastAsia="Times New Roman"/>
          <w:position w:val="2"/>
          <w:vertAlign w:val="subscript"/>
        </w:rPr>
        <w:t>3</w:t>
      </w:r>
      <w:r>
        <w:rPr>
          <w:spacing w:val="-4"/>
          <w:position w:val="2"/>
          <w:vertAlign w:val="baseline"/>
        </w:rPr>
        <w:t>。项目学习小组设计</w:t>
      </w:r>
      <w:r>
        <w:rPr>
          <w:spacing w:val="-10"/>
          <w:position w:val="2"/>
          <w:vertAlign w:val="baseline"/>
        </w:rPr>
        <w:t xml:space="preserve">了从粉煤灰中提取 </w:t>
      </w:r>
      <w:r>
        <w:rPr>
          <w:rFonts w:ascii="Times New Roman" w:hAnsi="Times New Roman" w:eastAsia="Times New Roman"/>
          <w:position w:val="2"/>
          <w:vertAlign w:val="baseline"/>
        </w:rPr>
        <w:t>Al</w:t>
      </w:r>
      <w:r>
        <w:rPr>
          <w:rFonts w:ascii="Times New Roman" w:hAnsi="Times New Roman" w:eastAsia="Times New Roman"/>
          <w:position w:val="2"/>
          <w:vertAlign w:val="subscript"/>
        </w:rPr>
        <w:t>2</w:t>
      </w:r>
      <w:r>
        <w:rPr>
          <w:rFonts w:ascii="Times New Roman" w:hAnsi="Times New Roman" w:eastAsia="Times New Roman"/>
          <w:position w:val="2"/>
          <w:vertAlign w:val="baseline"/>
        </w:rPr>
        <w:t>O</w:t>
      </w:r>
      <w:r>
        <w:rPr>
          <w:rFonts w:ascii="Times New Roman" w:hAnsi="Times New Roman" w:eastAsia="Times New Roman"/>
          <w:position w:val="2"/>
          <w:vertAlign w:val="subscript"/>
        </w:rPr>
        <w:t>3</w:t>
      </w:r>
      <w:r>
        <w:rPr>
          <w:rFonts w:ascii="Times New Roman" w:hAns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的工艺流程如下（假设粉煤灰中的其它成分不与酸反应）。</w:t>
      </w:r>
    </w:p>
    <w:p>
      <w:pPr>
        <w:pStyle w:val="2"/>
        <w:ind w:left="548"/>
        <w:rPr>
          <w:sz w:val="20"/>
        </w:rPr>
      </w:pPr>
      <w:r>
        <w:rPr>
          <w:sz w:val="20"/>
        </w:rPr>
        <w:drawing>
          <wp:inline distT="0" distB="0" distL="0" distR="0">
            <wp:extent cx="4393565" cy="920750"/>
            <wp:effectExtent l="0" t="0" r="0" b="0"/>
            <wp:docPr id="2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1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4046" cy="92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pgSz w:w="10380" w:h="14690"/>
          <w:pgMar w:top="1080" w:right="920" w:bottom="900" w:left="1000" w:header="0" w:footer="716" w:gutter="0"/>
          <w:cols w:space="708" w:num="1"/>
        </w:sectPr>
      </w:pPr>
    </w:p>
    <w:p>
      <w:pPr>
        <w:pStyle w:val="2"/>
        <w:tabs>
          <w:tab w:val="left" w:pos="5383"/>
          <w:tab w:val="left" w:pos="7903"/>
        </w:tabs>
        <w:spacing w:before="50"/>
        <w:ind w:left="132"/>
      </w:pPr>
      <w:r>
        <w:t>（</w:t>
      </w:r>
      <w:r>
        <w:rPr>
          <w:rFonts w:ascii="Times New Roman" w:hAnsi="Times New Roman" w:eastAsia="Times New Roman"/>
        </w:rPr>
        <w:t>1</w:t>
      </w:r>
      <w:r>
        <w:t>）加入过量稀硫酸的目的是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；操作①的名称是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>
      <w:pPr>
        <w:pStyle w:val="2"/>
        <w:tabs>
          <w:tab w:val="left" w:pos="3643"/>
        </w:tabs>
        <w:spacing w:before="112"/>
        <w:ind w:left="132"/>
      </w:pPr>
      <w:r>
        <w:pict>
          <v:line id="_x0000_s1049" o:spid="_x0000_s1049" o:spt="20" style="position:absolute;left:0pt;margin-left:158.75pt;margin-top:17.35pt;height:0pt;width:73.45pt;mso-position-horizontal-relative:page;z-index:251666432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</v:line>
        </w:pict>
      </w:r>
      <w:r>
        <w:t>（</w:t>
      </w:r>
      <w:r>
        <w:rPr>
          <w:rFonts w:ascii="Times New Roman" w:eastAsia="Times New Roman"/>
        </w:rPr>
        <w:t>2</w:t>
      </w:r>
      <w:r>
        <w:t>）滤液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2"/>
        </w:rPr>
        <w:t xml:space="preserve"> </w:t>
      </w:r>
      <w:r>
        <w:t>的溶质为</w:t>
      </w:r>
      <w:r>
        <w:tab/>
      </w:r>
      <w:r>
        <w:t>（填写化学式）；</w:t>
      </w:r>
    </w:p>
    <w:p>
      <w:pPr>
        <w:pStyle w:val="2"/>
        <w:tabs>
          <w:tab w:val="left" w:pos="4438"/>
        </w:tabs>
        <w:spacing w:before="110"/>
        <w:ind w:left="132"/>
      </w:pPr>
      <w:r>
        <w:pict>
          <v:line id="_x0000_s1050" o:spid="_x0000_s1050" o:spt="20" style="position:absolute;left:0pt;margin-left:229.9pt;margin-top:17.35pt;height:0pt;width:42pt;mso-position-horizontal-relative:page;z-index:251667456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</v:line>
        </w:pict>
      </w:r>
      <w:r>
        <w:t>（</w:t>
      </w:r>
      <w:r>
        <w:rPr>
          <w:rFonts w:ascii="Times New Roman" w:eastAsia="Times New Roman"/>
        </w:rPr>
        <w:t>3</w:t>
      </w:r>
      <w:r>
        <w:t>）下列四种物质可作为试剂甲的是</w:t>
      </w:r>
      <w:r>
        <w:tab/>
      </w:r>
      <w:r>
        <w:t>（填字母）；</w:t>
      </w:r>
    </w:p>
    <w:p>
      <w:pPr>
        <w:pStyle w:val="9"/>
        <w:numPr>
          <w:ilvl w:val="2"/>
          <w:numId w:val="2"/>
        </w:numPr>
        <w:tabs>
          <w:tab w:val="left" w:pos="916"/>
          <w:tab w:val="left" w:pos="2616"/>
          <w:tab w:val="left" w:pos="4447"/>
          <w:tab w:val="left" w:pos="6288"/>
        </w:tabs>
        <w:spacing w:before="109" w:after="0" w:line="240" w:lineRule="auto"/>
        <w:ind w:left="915" w:right="0" w:hanging="257"/>
        <w:jc w:val="left"/>
        <w:rPr>
          <w:rFonts w:ascii="Times New Roman"/>
          <w:sz w:val="21"/>
        </w:rPr>
      </w:pPr>
      <w:r>
        <w:rPr>
          <w:rFonts w:ascii="Times New Roman"/>
          <w:position w:val="2"/>
          <w:sz w:val="21"/>
        </w:rPr>
        <w:t>NaOH</w:t>
      </w:r>
      <w:r>
        <w:rPr>
          <w:rFonts w:ascii="Times New Roman"/>
          <w:position w:val="2"/>
          <w:sz w:val="21"/>
        </w:rPr>
        <w:tab/>
      </w:r>
      <w:r>
        <w:rPr>
          <w:rFonts w:ascii="Times New Roman"/>
          <w:position w:val="2"/>
          <w:sz w:val="21"/>
        </w:rPr>
        <w:t>B. Ba(OH)</w:t>
      </w:r>
      <w:r>
        <w:rPr>
          <w:rFonts w:ascii="Times New Roman"/>
          <w:position w:val="2"/>
          <w:sz w:val="21"/>
          <w:vertAlign w:val="subscript"/>
        </w:rPr>
        <w:t>2</w:t>
      </w:r>
      <w:r>
        <w:rPr>
          <w:rFonts w:ascii="Times New Roman"/>
          <w:position w:val="2"/>
          <w:sz w:val="21"/>
          <w:vertAlign w:val="baseline"/>
        </w:rPr>
        <w:tab/>
      </w:r>
      <w:r>
        <w:rPr>
          <w:rFonts w:ascii="Times New Roman"/>
          <w:position w:val="2"/>
          <w:sz w:val="21"/>
          <w:vertAlign w:val="baseline"/>
        </w:rPr>
        <w:t>C.</w:t>
      </w:r>
      <w:r>
        <w:rPr>
          <w:rFonts w:ascii="Times New Roman"/>
          <w:spacing w:val="-1"/>
          <w:position w:val="2"/>
          <w:sz w:val="21"/>
          <w:vertAlign w:val="baseline"/>
        </w:rPr>
        <w:t xml:space="preserve"> </w:t>
      </w:r>
      <w:r>
        <w:rPr>
          <w:rFonts w:ascii="Times New Roman"/>
          <w:position w:val="2"/>
          <w:sz w:val="21"/>
          <w:vertAlign w:val="baseline"/>
        </w:rPr>
        <w:t>Cu(OH)</w:t>
      </w:r>
      <w:r>
        <w:rPr>
          <w:rFonts w:ascii="Times New Roman"/>
          <w:position w:val="2"/>
          <w:sz w:val="21"/>
          <w:vertAlign w:val="subscript"/>
        </w:rPr>
        <w:t>2</w:t>
      </w:r>
      <w:r>
        <w:rPr>
          <w:rFonts w:ascii="Times New Roman"/>
          <w:position w:val="2"/>
          <w:sz w:val="21"/>
          <w:vertAlign w:val="baseline"/>
        </w:rPr>
        <w:tab/>
      </w:r>
      <w:r>
        <w:rPr>
          <w:rFonts w:ascii="Times New Roman"/>
          <w:position w:val="2"/>
          <w:sz w:val="21"/>
          <w:vertAlign w:val="baseline"/>
        </w:rPr>
        <w:t>D.</w:t>
      </w:r>
      <w:r>
        <w:rPr>
          <w:rFonts w:ascii="Times New Roman"/>
          <w:spacing w:val="-1"/>
          <w:position w:val="2"/>
          <w:sz w:val="21"/>
          <w:vertAlign w:val="baseline"/>
        </w:rPr>
        <w:t xml:space="preserve"> </w:t>
      </w:r>
      <w:r>
        <w:rPr>
          <w:rFonts w:ascii="Times New Roman"/>
          <w:position w:val="2"/>
          <w:sz w:val="21"/>
          <w:vertAlign w:val="baseline"/>
        </w:rPr>
        <w:t>Fe(OH)</w:t>
      </w:r>
      <w:r>
        <w:rPr>
          <w:rFonts w:ascii="Times New Roman"/>
          <w:position w:val="2"/>
          <w:sz w:val="21"/>
          <w:vertAlign w:val="subscript"/>
        </w:rPr>
        <w:t>3</w:t>
      </w:r>
    </w:p>
    <w:p>
      <w:pPr>
        <w:pStyle w:val="2"/>
        <w:tabs>
          <w:tab w:val="left" w:pos="5172"/>
        </w:tabs>
        <w:spacing w:before="78" w:line="338" w:lineRule="auto"/>
        <w:ind w:left="658" w:right="234" w:hanging="526"/>
      </w:pP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4</w:t>
      </w:r>
      <w:r>
        <w:rPr>
          <w:position w:val="2"/>
        </w:rPr>
        <w:t>）已知物质</w:t>
      </w:r>
      <w:r>
        <w:rPr>
          <w:spacing w:val="-57"/>
          <w:position w:val="2"/>
        </w:rPr>
        <w:t xml:space="preserve"> </w:t>
      </w:r>
      <w:r>
        <w:rPr>
          <w:rFonts w:ascii="Times New Roman" w:eastAsia="Times New Roman"/>
          <w:position w:val="2"/>
        </w:rPr>
        <w:t>C</w:t>
      </w:r>
      <w:r>
        <w:rPr>
          <w:rFonts w:ascii="Times New Roman" w:eastAsia="Times New Roman"/>
          <w:spacing w:val="-4"/>
          <w:position w:val="2"/>
        </w:rPr>
        <w:t xml:space="preserve"> </w:t>
      </w:r>
      <w:r>
        <w:rPr>
          <w:position w:val="2"/>
        </w:rPr>
        <w:t>是相对分子质量最小的氧化物，请写出</w:t>
      </w:r>
      <w:r>
        <w:rPr>
          <w:spacing w:val="-57"/>
          <w:position w:val="2"/>
        </w:rPr>
        <w:t xml:space="preserve"> </w:t>
      </w:r>
      <w:r>
        <w:rPr>
          <w:rFonts w:ascii="Times New Roman" w:eastAsia="Times New Roman"/>
          <w:position w:val="2"/>
        </w:rPr>
        <w:t>Al(OH)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spacing w:val="-23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高温煅烧发生反应的化</w:t>
      </w:r>
      <w:r>
        <w:rPr>
          <w:vertAlign w:val="baseline"/>
        </w:rPr>
        <w:t>学方程式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vertAlign w:val="baseline"/>
        </w:rPr>
        <w:t>；</w:t>
      </w:r>
    </w:p>
    <w:p>
      <w:pPr>
        <w:pStyle w:val="2"/>
        <w:spacing w:line="274" w:lineRule="exact"/>
        <w:ind w:left="132"/>
      </w:pP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5</w:t>
      </w:r>
      <w:r>
        <w:rPr>
          <w:position w:val="2"/>
        </w:rPr>
        <w:t>）铝热剂（</w:t>
      </w:r>
      <w:r>
        <w:rPr>
          <w:rFonts w:ascii="Times New Roman" w:eastAsia="Times New Roman"/>
          <w:position w:val="2"/>
        </w:rPr>
        <w:t xml:space="preserve">Al </w:t>
      </w:r>
      <w:r>
        <w:rPr>
          <w:position w:val="2"/>
        </w:rPr>
        <w:t xml:space="preserve">和 </w:t>
      </w:r>
      <w:r>
        <w:rPr>
          <w:rFonts w:ascii="Times New Roman" w:eastAsia="Times New Roman"/>
          <w:position w:val="2"/>
        </w:rPr>
        <w:t>Fe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>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的混合物）是修建铁路时常用的焊接材料，在高温条件下发生</w:t>
      </w:r>
    </w:p>
    <w:p>
      <w:pPr>
        <w:pStyle w:val="2"/>
        <w:tabs>
          <w:tab w:val="left" w:pos="3492"/>
          <w:tab w:val="left" w:pos="8136"/>
        </w:tabs>
        <w:spacing w:before="106" w:line="338" w:lineRule="auto"/>
        <w:ind w:left="658" w:right="108"/>
      </w:pPr>
      <w:r>
        <w:rPr>
          <w:position w:val="2"/>
        </w:rPr>
        <w:t>“铝热反应</w:t>
      </w:r>
      <w:r>
        <w:rPr>
          <w:spacing w:val="-105"/>
          <w:position w:val="2"/>
        </w:rPr>
        <w:t>”，</w:t>
      </w:r>
      <w:r>
        <w:rPr>
          <w:position w:val="2"/>
        </w:rPr>
        <w:t>生成</w:t>
      </w:r>
      <w:r>
        <w:rPr>
          <w:spacing w:val="-57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Fe</w:t>
      </w:r>
      <w:r>
        <w:rPr>
          <w:rFonts w:ascii="Times New Roman" w:hAnsi="Times New Roman" w:eastAsia="Times New Roman"/>
          <w:spacing w:val="-1"/>
          <w:position w:val="2"/>
        </w:rPr>
        <w:t xml:space="preserve"> </w:t>
      </w:r>
      <w:r>
        <w:rPr>
          <w:position w:val="2"/>
        </w:rPr>
        <w:t>和</w:t>
      </w:r>
      <w:r>
        <w:rPr>
          <w:spacing w:val="-55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Al</w:t>
      </w:r>
      <w:r>
        <w:rPr>
          <w:rFonts w:ascii="Times New Roman" w:hAnsi="Times New Roman" w:eastAsia="Times New Roman"/>
          <w:position w:val="2"/>
          <w:vertAlign w:val="subscript"/>
        </w:rPr>
        <w:t>2</w:t>
      </w:r>
      <w:r>
        <w:rPr>
          <w:rFonts w:ascii="Times New Roman" w:hAnsi="Times New Roman" w:eastAsia="Times New Roman"/>
          <w:position w:val="2"/>
          <w:vertAlign w:val="baseline"/>
        </w:rPr>
        <w:t>O</w:t>
      </w:r>
      <w:r>
        <w:rPr>
          <w:rFonts w:ascii="Times New Roman" w:hAnsi="Times New Roman" w:eastAsia="Times New Roman"/>
          <w:position w:val="2"/>
          <w:vertAlign w:val="subscript"/>
        </w:rPr>
        <w:t>3</w:t>
      </w:r>
      <w:r>
        <w:rPr>
          <w:spacing w:val="-104"/>
          <w:position w:val="2"/>
          <w:vertAlign w:val="baseline"/>
        </w:rPr>
        <w:t>。</w:t>
      </w:r>
      <w:r>
        <w:rPr>
          <w:position w:val="2"/>
          <w:vertAlign w:val="baseline"/>
        </w:rPr>
        <w:t>请写出该反应的化学方程式</w:t>
      </w:r>
      <w:r>
        <w:rPr>
          <w:position w:val="2"/>
          <w:u w:val="single"/>
          <w:vertAlign w:val="baseline"/>
        </w:rPr>
        <w:t xml:space="preserve"> </w:t>
      </w:r>
      <w:r>
        <w:rPr>
          <w:position w:val="2"/>
          <w:u w:val="single"/>
          <w:vertAlign w:val="baseline"/>
        </w:rPr>
        <w:tab/>
      </w:r>
      <w:r>
        <w:rPr>
          <w:position w:val="2"/>
          <w:vertAlign w:val="baseline"/>
        </w:rPr>
        <w:t xml:space="preserve">， </w:t>
      </w:r>
      <w:r>
        <w:rPr>
          <w:vertAlign w:val="baseline"/>
        </w:rPr>
        <w:t>该反应属于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vertAlign w:val="baseline"/>
        </w:rPr>
        <w:t>（填基本反应类型）。</w:t>
      </w:r>
    </w:p>
    <w:p>
      <w:pPr>
        <w:pStyle w:val="2"/>
        <w:rPr>
          <w:sz w:val="22"/>
        </w:rPr>
      </w:pPr>
    </w:p>
    <w:p>
      <w:pPr>
        <w:pStyle w:val="2"/>
        <w:spacing w:before="156" w:line="338" w:lineRule="auto"/>
        <w:ind w:left="449" w:right="290" w:hanging="317"/>
      </w:pPr>
      <w:r>
        <w:rPr>
          <w:rFonts w:ascii="Times New Roman" w:hAnsi="Times New Roman" w:eastAsia="Times New Roman"/>
        </w:rPr>
        <w:t>16</w:t>
      </w:r>
      <w:r>
        <w:t>.（</w:t>
      </w:r>
      <w:r>
        <w:rPr>
          <w:rFonts w:ascii="Times New Roman" w:hAnsi="Times New Roman" w:eastAsia="Times New Roman"/>
        </w:rPr>
        <w:t xml:space="preserve">9 </w:t>
      </w:r>
      <w:r>
        <w:t xml:space="preserve">分）“春种一粒粟，秋收万颗子”，精选种子有利提高农作物的产量。某兴趣小组尝试配制 </w:t>
      </w:r>
      <w:r>
        <w:rPr>
          <w:rFonts w:ascii="Times New Roman" w:hAnsi="Times New Roman" w:eastAsia="Times New Roman"/>
        </w:rPr>
        <w:t xml:space="preserve">NaCl </w:t>
      </w:r>
      <w:r>
        <w:t>溶液进行选种。</w:t>
      </w:r>
    </w:p>
    <w:p>
      <w:pPr>
        <w:pStyle w:val="2"/>
        <w:spacing w:before="2"/>
        <w:ind w:left="132"/>
      </w:pPr>
      <w:r>
        <w:t>（</w:t>
      </w:r>
      <w:r>
        <w:rPr>
          <w:rFonts w:ascii="Times New Roman" w:eastAsia="Times New Roman"/>
        </w:rPr>
        <w:t>1</w:t>
      </w:r>
      <w:r>
        <w:t xml:space="preserve">）在农业上常用质量分数为 </w:t>
      </w:r>
      <w:r>
        <w:rPr>
          <w:rFonts w:ascii="Times New Roman" w:eastAsia="Times New Roman"/>
        </w:rPr>
        <w:t>16%</w:t>
      </w:r>
      <w:r>
        <w:t xml:space="preserve">的 </w:t>
      </w:r>
      <w:r>
        <w:rPr>
          <w:rFonts w:ascii="Times New Roman" w:eastAsia="Times New Roman"/>
        </w:rPr>
        <w:t xml:space="preserve">NaCl </w:t>
      </w:r>
      <w:r>
        <w:t xml:space="preserve">溶液选种，现需配制 </w:t>
      </w:r>
      <w:r>
        <w:rPr>
          <w:rFonts w:ascii="Times New Roman" w:eastAsia="Times New Roman"/>
        </w:rPr>
        <w:t xml:space="preserve">100g </w:t>
      </w:r>
      <w:r>
        <w:t>这种溶液，所需的</w:t>
      </w:r>
    </w:p>
    <w:p>
      <w:pPr>
        <w:pStyle w:val="2"/>
        <w:tabs>
          <w:tab w:val="left" w:pos="2412"/>
          <w:tab w:val="left" w:pos="5352"/>
        </w:tabs>
        <w:spacing w:before="113"/>
        <w:ind w:left="658"/>
      </w:pPr>
      <w:r>
        <w:rPr>
          <w:rFonts w:ascii="Times New Roman" w:eastAsia="Times New Roman"/>
        </w:rPr>
        <w:t>NaCl</w:t>
      </w:r>
      <w:r>
        <w:rPr>
          <w:rFonts w:ascii="Times New Roman" w:eastAsia="Times New Roman"/>
          <w:spacing w:val="-2"/>
        </w:rPr>
        <w:t xml:space="preserve"> </w:t>
      </w:r>
      <w:r>
        <w:t>质量为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/>
        </w:rPr>
        <w:t>g</w:t>
      </w:r>
      <w:r>
        <w:t>，量取水所需的仪器是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（选填字母）。</w:t>
      </w:r>
    </w:p>
    <w:p>
      <w:pPr>
        <w:pStyle w:val="2"/>
        <w:tabs>
          <w:tab w:val="left" w:pos="2623"/>
          <w:tab w:val="left" w:pos="4630"/>
        </w:tabs>
        <w:spacing w:before="112"/>
        <w:ind w:left="658"/>
      </w:pPr>
      <w:r>
        <w:rPr>
          <w:rFonts w:ascii="Times New Roman" w:eastAsia="Times New Roman"/>
        </w:rPr>
        <w:t>A.50mL</w:t>
      </w:r>
      <w:r>
        <w:t>量筒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100mL</w:t>
      </w:r>
      <w:r>
        <w:t>量筒</w:t>
      </w:r>
      <w: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100mL</w:t>
      </w:r>
      <w:r>
        <w:t>量筒，胶头滴管</w:t>
      </w:r>
    </w:p>
    <w:p>
      <w:pPr>
        <w:pStyle w:val="2"/>
        <w:spacing w:before="113"/>
        <w:ind w:left="132"/>
      </w:pPr>
      <w:r>
        <w:t>（</w:t>
      </w:r>
      <w:r>
        <w:rPr>
          <w:rFonts w:ascii="Times New Roman" w:eastAsia="Times New Roman"/>
        </w:rPr>
        <w:t>2</w:t>
      </w:r>
      <w:r>
        <w:t xml:space="preserve">）小彤发现一瓶浓度不明的 </w:t>
      </w:r>
      <w:r>
        <w:rPr>
          <w:rFonts w:ascii="Times New Roman" w:eastAsia="Times New Roman"/>
        </w:rPr>
        <w:t xml:space="preserve">NaCl </w:t>
      </w:r>
      <w:r>
        <w:t xml:space="preserve">溶液，取出 </w:t>
      </w:r>
      <w:r>
        <w:rPr>
          <w:rFonts w:ascii="Times New Roman" w:eastAsia="Times New Roman"/>
        </w:rPr>
        <w:t xml:space="preserve">1170g </w:t>
      </w:r>
      <w:r>
        <w:t>放于大烧杯，向烧杯中逐次加入</w:t>
      </w:r>
    </w:p>
    <w:p>
      <w:pPr>
        <w:pStyle w:val="2"/>
        <w:spacing w:before="109"/>
        <w:ind w:left="658"/>
      </w:pPr>
      <w:r>
        <w:rPr>
          <w:rFonts w:ascii="Times New Roman" w:eastAsia="Times New Roman"/>
          <w:position w:val="2"/>
        </w:rPr>
        <w:t>AgNO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溶液以测定浓度，所得数据如图表所示。</w:t>
      </w:r>
    </w:p>
    <w:p>
      <w:pPr>
        <w:pStyle w:val="2"/>
        <w:spacing w:before="5"/>
        <w:rPr>
          <w:sz w:val="8"/>
        </w:rPr>
      </w:pPr>
    </w:p>
    <w:tbl>
      <w:tblPr>
        <w:tblStyle w:val="6"/>
        <w:tblW w:w="7510" w:type="dxa"/>
        <w:tblInd w:w="4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4"/>
        <w:gridCol w:w="1026"/>
        <w:gridCol w:w="1103"/>
        <w:gridCol w:w="1074"/>
        <w:gridCol w:w="1114"/>
        <w:gridCol w:w="10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134" w:type="dxa"/>
          </w:tcPr>
          <w:p>
            <w:pPr>
              <w:pStyle w:val="10"/>
              <w:spacing w:before="1" w:line="237" w:lineRule="exact"/>
              <w:ind w:left="10" w:right="2"/>
              <w:rPr>
                <w:sz w:val="20"/>
              </w:rPr>
            </w:pPr>
            <w:r>
              <w:rPr>
                <w:sz w:val="20"/>
              </w:rPr>
              <w:t>实验次序</w:t>
            </w:r>
          </w:p>
        </w:tc>
        <w:tc>
          <w:tcPr>
            <w:tcW w:w="1026" w:type="dxa"/>
          </w:tcPr>
          <w:p>
            <w:pPr>
              <w:pStyle w:val="10"/>
              <w:spacing w:before="8" w:line="231" w:lineRule="exact"/>
              <w:ind w:left="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1</w:t>
            </w:r>
          </w:p>
        </w:tc>
        <w:tc>
          <w:tcPr>
            <w:tcW w:w="1103" w:type="dxa"/>
          </w:tcPr>
          <w:p>
            <w:pPr>
              <w:pStyle w:val="10"/>
              <w:spacing w:before="8" w:line="231" w:lineRule="exact"/>
              <w:ind w:left="10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2</w:t>
            </w:r>
          </w:p>
        </w:tc>
        <w:tc>
          <w:tcPr>
            <w:tcW w:w="1074" w:type="dxa"/>
          </w:tcPr>
          <w:p>
            <w:pPr>
              <w:pStyle w:val="10"/>
              <w:spacing w:before="8" w:line="231" w:lineRule="exact"/>
              <w:ind w:left="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3</w:t>
            </w:r>
          </w:p>
        </w:tc>
        <w:tc>
          <w:tcPr>
            <w:tcW w:w="1114" w:type="dxa"/>
          </w:tcPr>
          <w:p>
            <w:pPr>
              <w:pStyle w:val="10"/>
              <w:spacing w:before="8" w:line="231" w:lineRule="exact"/>
              <w:ind w:left="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4</w:t>
            </w:r>
          </w:p>
        </w:tc>
        <w:tc>
          <w:tcPr>
            <w:tcW w:w="1059" w:type="dxa"/>
          </w:tcPr>
          <w:p>
            <w:pPr>
              <w:pStyle w:val="10"/>
              <w:spacing w:before="8" w:line="231" w:lineRule="exact"/>
              <w:ind w:left="10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134" w:type="dxa"/>
          </w:tcPr>
          <w:p>
            <w:pPr>
              <w:pStyle w:val="10"/>
              <w:spacing w:before="48"/>
              <w:ind w:left="395" w:right="98" w:hanging="228"/>
              <w:jc w:val="left"/>
              <w:rPr>
                <w:sz w:val="21"/>
              </w:rPr>
            </w:pPr>
            <w:r>
              <w:rPr>
                <w:position w:val="2"/>
                <w:sz w:val="21"/>
              </w:rPr>
              <w:t xml:space="preserve">每次加 </w:t>
            </w:r>
            <w:r>
              <w:rPr>
                <w:rFonts w:ascii="Times New Roman" w:eastAsia="Times New Roman"/>
                <w:position w:val="2"/>
                <w:sz w:val="21"/>
              </w:rPr>
              <w:t>AgNO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3</w:t>
            </w:r>
            <w:r>
              <w:rPr>
                <w:rFonts w:ascii="Times New Roman" w:eastAsia="Times New Roman"/>
                <w:position w:val="2"/>
                <w:sz w:val="21"/>
                <w:vertAlign w:val="baseline"/>
              </w:rPr>
              <w:t xml:space="preserve"> </w:t>
            </w:r>
            <w:r>
              <w:rPr>
                <w:position w:val="2"/>
                <w:sz w:val="21"/>
                <w:vertAlign w:val="baseline"/>
              </w:rPr>
              <w:t>溶液</w:t>
            </w:r>
            <w:r>
              <w:rPr>
                <w:sz w:val="21"/>
                <w:vertAlign w:val="baseline"/>
              </w:rPr>
              <w:t>的体积（</w:t>
            </w:r>
            <w:r>
              <w:rPr>
                <w:rFonts w:ascii="Times New Roman" w:eastAsia="Times New Roman"/>
                <w:sz w:val="21"/>
                <w:vertAlign w:val="baseline"/>
              </w:rPr>
              <w:t>mL</w:t>
            </w:r>
            <w:r>
              <w:rPr>
                <w:sz w:val="21"/>
                <w:vertAlign w:val="baseline"/>
              </w:rPr>
              <w:t>）</w:t>
            </w:r>
          </w:p>
        </w:tc>
        <w:tc>
          <w:tcPr>
            <w:tcW w:w="1026" w:type="dxa"/>
          </w:tcPr>
          <w:p>
            <w:pPr>
              <w:pStyle w:val="10"/>
              <w:spacing w:before="7"/>
              <w:jc w:val="left"/>
              <w:rPr>
                <w:sz w:val="15"/>
              </w:rPr>
            </w:pPr>
          </w:p>
          <w:p>
            <w:pPr>
              <w:pStyle w:val="10"/>
              <w:ind w:left="254" w:right="24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100</w:t>
            </w:r>
          </w:p>
        </w:tc>
        <w:tc>
          <w:tcPr>
            <w:tcW w:w="1103" w:type="dxa"/>
          </w:tcPr>
          <w:p>
            <w:pPr>
              <w:pStyle w:val="10"/>
              <w:spacing w:before="7"/>
              <w:jc w:val="left"/>
              <w:rPr>
                <w:sz w:val="15"/>
              </w:rPr>
            </w:pPr>
          </w:p>
          <w:p>
            <w:pPr>
              <w:pStyle w:val="10"/>
              <w:ind w:left="295" w:right="28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100</w:t>
            </w:r>
          </w:p>
        </w:tc>
        <w:tc>
          <w:tcPr>
            <w:tcW w:w="1074" w:type="dxa"/>
          </w:tcPr>
          <w:p>
            <w:pPr>
              <w:pStyle w:val="10"/>
              <w:spacing w:before="7"/>
              <w:jc w:val="left"/>
              <w:rPr>
                <w:sz w:val="15"/>
              </w:rPr>
            </w:pPr>
          </w:p>
          <w:p>
            <w:pPr>
              <w:pStyle w:val="10"/>
              <w:ind w:left="226" w:right="21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100</w:t>
            </w:r>
          </w:p>
        </w:tc>
        <w:tc>
          <w:tcPr>
            <w:tcW w:w="1114" w:type="dxa"/>
          </w:tcPr>
          <w:p>
            <w:pPr>
              <w:pStyle w:val="10"/>
              <w:spacing w:before="7"/>
              <w:jc w:val="left"/>
              <w:rPr>
                <w:sz w:val="15"/>
              </w:rPr>
            </w:pPr>
          </w:p>
          <w:p>
            <w:pPr>
              <w:pStyle w:val="10"/>
              <w:ind w:left="298" w:right="29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100</w:t>
            </w:r>
          </w:p>
        </w:tc>
        <w:tc>
          <w:tcPr>
            <w:tcW w:w="1059" w:type="dxa"/>
          </w:tcPr>
          <w:p>
            <w:pPr>
              <w:pStyle w:val="10"/>
              <w:spacing w:before="7"/>
              <w:jc w:val="left"/>
              <w:rPr>
                <w:sz w:val="15"/>
              </w:rPr>
            </w:pPr>
          </w:p>
          <w:p>
            <w:pPr>
              <w:pStyle w:val="10"/>
              <w:ind w:left="273" w:right="26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2134" w:type="dxa"/>
          </w:tcPr>
          <w:p>
            <w:pPr>
              <w:pStyle w:val="10"/>
              <w:spacing w:before="77"/>
              <w:ind w:left="87" w:right="2"/>
              <w:rPr>
                <w:sz w:val="21"/>
              </w:rPr>
            </w:pPr>
            <w:r>
              <w:rPr>
                <w:sz w:val="21"/>
              </w:rPr>
              <w:t>生成沉淀的质量（</w:t>
            </w:r>
            <w:r>
              <w:rPr>
                <w:rFonts w:ascii="Times New Roman" w:eastAsia="Times New Roman"/>
                <w:sz w:val="21"/>
              </w:rPr>
              <w:t>g</w:t>
            </w:r>
            <w:r>
              <w:rPr>
                <w:sz w:val="21"/>
              </w:rPr>
              <w:t>）</w:t>
            </w:r>
          </w:p>
        </w:tc>
        <w:tc>
          <w:tcPr>
            <w:tcW w:w="1026" w:type="dxa"/>
          </w:tcPr>
          <w:p>
            <w:pPr>
              <w:pStyle w:val="10"/>
              <w:spacing w:before="91"/>
              <w:ind w:left="256" w:right="24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71.75</w:t>
            </w:r>
          </w:p>
        </w:tc>
        <w:tc>
          <w:tcPr>
            <w:tcW w:w="1103" w:type="dxa"/>
          </w:tcPr>
          <w:p>
            <w:pPr>
              <w:pStyle w:val="10"/>
              <w:spacing w:before="91"/>
              <w:ind w:left="295" w:right="28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143.5</w:t>
            </w:r>
          </w:p>
        </w:tc>
        <w:tc>
          <w:tcPr>
            <w:tcW w:w="1074" w:type="dxa"/>
          </w:tcPr>
          <w:p>
            <w:pPr>
              <w:pStyle w:val="10"/>
              <w:spacing w:before="91"/>
              <w:ind w:left="228" w:right="21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215.25</w:t>
            </w:r>
          </w:p>
        </w:tc>
        <w:tc>
          <w:tcPr>
            <w:tcW w:w="1114" w:type="dxa"/>
          </w:tcPr>
          <w:p>
            <w:pPr>
              <w:pStyle w:val="10"/>
              <w:spacing w:before="91"/>
              <w:ind w:left="301" w:right="29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287.0</w:t>
            </w:r>
          </w:p>
        </w:tc>
        <w:tc>
          <w:tcPr>
            <w:tcW w:w="1059" w:type="dxa"/>
          </w:tcPr>
          <w:p>
            <w:pPr>
              <w:pStyle w:val="10"/>
              <w:spacing w:before="91"/>
              <w:ind w:left="273" w:right="26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287.0</w:t>
            </w:r>
          </w:p>
        </w:tc>
      </w:tr>
    </w:tbl>
    <w:p>
      <w:pPr>
        <w:pStyle w:val="2"/>
        <w:tabs>
          <w:tab w:val="left" w:pos="3547"/>
        </w:tabs>
        <w:spacing w:before="94"/>
        <w:ind w:left="132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3946525</wp:posOffset>
            </wp:positionH>
            <wp:positionV relativeFrom="paragraph">
              <wp:posOffset>76200</wp:posOffset>
            </wp:positionV>
            <wp:extent cx="1901825" cy="1324610"/>
            <wp:effectExtent l="0" t="0" r="0" b="0"/>
            <wp:wrapNone/>
            <wp:docPr id="2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2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1952" cy="132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①图中生成的沉淀质量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spacing w:val="-1"/>
        </w:rPr>
        <w:t xml:space="preserve"> </w:t>
      </w:r>
      <w:r>
        <w:rPr>
          <w:rFonts w:ascii="Times New Roman" w:hAnsi="Times New Roman" w:eastAsia="Times New Roman"/>
        </w:rPr>
        <w:t>=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>g</w:t>
      </w:r>
      <w:r>
        <w:t>；</w:t>
      </w:r>
    </w:p>
    <w:p>
      <w:pPr>
        <w:pStyle w:val="2"/>
        <w:tabs>
          <w:tab w:val="left" w:pos="3898"/>
        </w:tabs>
        <w:spacing w:before="136" w:line="362" w:lineRule="auto"/>
        <w:ind w:left="344" w:right="3506" w:hanging="212"/>
      </w:pPr>
      <w:r>
        <w:rPr>
          <w:position w:val="2"/>
        </w:rPr>
        <w:t>②</w:t>
      </w:r>
      <w:r>
        <w:rPr>
          <w:rFonts w:ascii="Times New Roman" w:hAnsi="Times New Roman" w:eastAsia="Times New Roman"/>
          <w:position w:val="2"/>
        </w:rPr>
        <w:t>AgNO</w:t>
      </w:r>
      <w:r>
        <w:rPr>
          <w:rFonts w:ascii="Times New Roman" w:hAnsi="Times New Roman" w:eastAsia="Times New Roman"/>
          <w:position w:val="2"/>
          <w:vertAlign w:val="subscript"/>
        </w:rPr>
        <w:t>3</w:t>
      </w:r>
      <w:r>
        <w:rPr>
          <w:rFonts w:ascii="Times New Roman" w:hAnsi="Times New Roman" w:eastAsia="Times New Roman"/>
          <w:spacing w:val="13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溶液与</w:t>
      </w:r>
      <w:r>
        <w:rPr>
          <w:spacing w:val="-54"/>
          <w:position w:val="2"/>
          <w:vertAlign w:val="baseline"/>
        </w:rPr>
        <w:t xml:space="preserve"> </w:t>
      </w:r>
      <w:r>
        <w:rPr>
          <w:rFonts w:ascii="Times New Roman" w:hAnsi="Times New Roman" w:eastAsia="Times New Roman"/>
          <w:position w:val="2"/>
          <w:vertAlign w:val="baseline"/>
        </w:rPr>
        <w:t>NaCl</w:t>
      </w:r>
      <w:r>
        <w:rPr>
          <w:rFonts w:ascii="Times New Roman" w:hAnsi="Times New Roman" w:eastAsia="Times New Roman"/>
          <w:spacing w:val="0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溶液在第</w:t>
      </w:r>
      <w:r>
        <w:rPr>
          <w:position w:val="2"/>
          <w:u w:val="single"/>
          <w:vertAlign w:val="baseline"/>
        </w:rPr>
        <w:t xml:space="preserve"> </w:t>
      </w:r>
      <w:r>
        <w:rPr>
          <w:position w:val="2"/>
          <w:u w:val="single"/>
          <w:vertAlign w:val="baseline"/>
        </w:rPr>
        <w:tab/>
      </w:r>
      <w:r>
        <w:rPr>
          <w:position w:val="2"/>
          <w:vertAlign w:val="baseline"/>
        </w:rPr>
        <w:t>次实验恰好</w:t>
      </w:r>
      <w:r>
        <w:rPr>
          <w:vertAlign w:val="baseline"/>
        </w:rPr>
        <w:t>完全反应；</w:t>
      </w:r>
    </w:p>
    <w:p>
      <w:pPr>
        <w:pStyle w:val="2"/>
        <w:spacing w:before="3" w:line="364" w:lineRule="auto"/>
        <w:ind w:left="344" w:right="3417" w:hanging="212"/>
        <w:sectPr>
          <w:headerReference r:id="rId4" w:type="default"/>
          <w:pgSz w:w="10380" w:h="14690"/>
          <w:pgMar w:top="1080" w:right="920" w:bottom="900" w:left="1000" w:header="0" w:footer="716" w:gutter="0"/>
          <w:cols w:space="708" w:num="1"/>
        </w:sectPr>
      </w:pPr>
      <w:r>
        <w:rPr>
          <w:spacing w:val="-20"/>
        </w:rPr>
        <w:t xml:space="preserve">③该 </w:t>
      </w:r>
      <w:r>
        <w:rPr>
          <w:rFonts w:ascii="Times New Roman" w:hAnsi="Times New Roman" w:eastAsia="Times New Roman"/>
        </w:rPr>
        <w:t xml:space="preserve">NaCl </w:t>
      </w:r>
      <w:r>
        <w:rPr>
          <w:spacing w:val="-3"/>
        </w:rPr>
        <w:t>溶液的溶质质量分数是多少？</w:t>
      </w:r>
      <w:r>
        <w:rPr>
          <w:spacing w:val="-28"/>
        </w:rPr>
        <w:t>（</w:t>
      </w:r>
      <w:r>
        <w:t>请写出计算过程）</w:t>
      </w:r>
    </w:p>
    <w:p>
      <w:bookmarkStart w:id="0" w:name="_GoBack"/>
      <w:bookmarkEnd w:id="0"/>
    </w:p>
    <w:sectPr>
      <w:pgSz w:w="10380" w:h="1469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190.85pt;margin-top:687.4pt;height:11.15pt;width:137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2" w:lineRule="exact"/>
                  <w:ind w:left="20" w:right="0" w:firstLine="0"/>
                  <w:jc w:val="left"/>
                  <w:rPr>
                    <w:rFonts w:hint="eastAsia" w:ascii="楷体" w:eastAsia="楷体"/>
                    <w:sz w:val="18"/>
                  </w:rPr>
                </w:pPr>
                <w:r>
                  <w:rPr>
                    <w:rFonts w:hint="eastAsia" w:ascii="楷体" w:eastAsia="楷体"/>
                    <w:sz w:val="18"/>
                  </w:rPr>
                  <w:t xml:space="preserve">化学物理合卷 第 </w:t>
                </w:r>
                <w:r>
                  <w:fldChar w:fldCharType="begin"/>
                </w:r>
                <w:r>
                  <w:rPr>
                    <w:rFonts w:hint="eastAsia" w:ascii="楷体" w:eastAsia="楷体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 w:ascii="楷体" w:eastAsia="楷体"/>
                    <w:sz w:val="18"/>
                  </w:rPr>
                  <w:t xml:space="preserve"> 页 共 14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62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444A0"/>
    <w:multiLevelType w:val="multilevel"/>
    <w:tmpl w:val="32D444A0"/>
    <w:lvl w:ilvl="0" w:tentative="0">
      <w:start w:val="1"/>
      <w:numFmt w:val="upperLetter"/>
      <w:lvlText w:val="%1."/>
      <w:lvlJc w:val="left"/>
      <w:pPr>
        <w:ind w:left="552" w:hanging="363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49" w:hanging="36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39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28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18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08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97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87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76" w:hanging="363"/>
      </w:pPr>
      <w:rPr>
        <w:rFonts w:hint="default"/>
      </w:rPr>
    </w:lvl>
  </w:abstractNum>
  <w:abstractNum w:abstractNumId="1">
    <w:nsid w:val="5CDF088E"/>
    <w:multiLevelType w:val="multilevel"/>
    <w:tmpl w:val="5CDF088E"/>
    <w:lvl w:ilvl="0" w:tentative="0">
      <w:start w:val="4"/>
      <w:numFmt w:val="upperLetter"/>
      <w:lvlText w:val="%1"/>
      <w:lvlJc w:val="left"/>
      <w:pPr>
        <w:ind w:left="752" w:hanging="409"/>
        <w:jc w:val="left"/>
      </w:pPr>
      <w:rPr>
        <w:rFonts w:hint="default"/>
      </w:rPr>
    </w:lvl>
    <w:lvl w:ilvl="1" w:tentative="0">
      <w:start w:val="21"/>
      <w:numFmt w:val="upperLetter"/>
      <w:lvlText w:val="%1.%2"/>
      <w:lvlJc w:val="left"/>
      <w:pPr>
        <w:ind w:left="752" w:hanging="409"/>
        <w:jc w:val="left"/>
      </w:pPr>
      <w:rPr>
        <w:rFonts w:hint="default" w:ascii="Times New Roman" w:hAnsi="Times New Roman" w:eastAsia="Times New Roman" w:cs="Times New Roman"/>
        <w:w w:val="99"/>
        <w:position w:val="2"/>
        <w:sz w:val="19"/>
        <w:szCs w:val="19"/>
      </w:rPr>
    </w:lvl>
    <w:lvl w:ilvl="2" w:tentative="0">
      <w:start w:val="1"/>
      <w:numFmt w:val="upperLetter"/>
      <w:lvlText w:val="%3."/>
      <w:lvlJc w:val="left"/>
      <w:pPr>
        <w:ind w:left="915" w:hanging="257"/>
        <w:jc w:val="left"/>
      </w:pPr>
      <w:rPr>
        <w:rFonts w:hint="default" w:ascii="Times New Roman" w:hAnsi="Times New Roman" w:eastAsia="Times New Roman" w:cs="Times New Roman"/>
        <w:w w:val="99"/>
        <w:position w:val="2"/>
        <w:sz w:val="21"/>
        <w:szCs w:val="21"/>
      </w:rPr>
    </w:lvl>
    <w:lvl w:ilvl="3" w:tentative="0">
      <w:start w:val="0"/>
      <w:numFmt w:val="bullet"/>
      <w:lvlText w:val="•"/>
      <w:lvlJc w:val="left"/>
      <w:pPr>
        <w:ind w:left="2594" w:hanging="2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32" w:hanging="2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69" w:hanging="2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06" w:hanging="2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44" w:hanging="2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781" w:hanging="25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004151FC"/>
    <w:rsid w:val="00C02FC6"/>
    <w:rsid w:val="11BA4C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2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paragraph" w:customStyle="1" w:styleId="7">
    <w:name w:val="Heading 1"/>
    <w:basedOn w:val="1"/>
    <w:qFormat/>
    <w:uiPriority w:val="1"/>
    <w:pPr>
      <w:spacing w:before="36"/>
      <w:ind w:left="730" w:right="806"/>
      <w:jc w:val="center"/>
      <w:outlineLvl w:val="1"/>
    </w:pPr>
    <w:rPr>
      <w:rFonts w:ascii="黑体" w:hAnsi="黑体" w:eastAsia="黑体" w:cs="黑体"/>
      <w:sz w:val="32"/>
      <w:szCs w:val="32"/>
    </w:rPr>
  </w:style>
  <w:style w:type="paragraph" w:customStyle="1" w:styleId="8">
    <w:name w:val="Heading 2"/>
    <w:basedOn w:val="1"/>
    <w:qFormat/>
    <w:uiPriority w:val="1"/>
    <w:pPr>
      <w:spacing w:line="219" w:lineRule="exact"/>
      <w:ind w:left="1935"/>
      <w:jc w:val="center"/>
      <w:outlineLvl w:val="2"/>
    </w:pPr>
    <w:rPr>
      <w:rFonts w:ascii="Times New Roman" w:hAnsi="Times New Roman" w:eastAsia="Times New Roman" w:cs="Times New Roman"/>
      <w:sz w:val="24"/>
      <w:szCs w:val="24"/>
    </w:rPr>
  </w:style>
  <w:style w:type="paragraph" w:styleId="9">
    <w:name w:val="List Paragraph"/>
    <w:basedOn w:val="1"/>
    <w:qFormat/>
    <w:uiPriority w:val="1"/>
    <w:pPr>
      <w:ind w:left="552" w:hanging="208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pPr>
      <w:jc w:val="center"/>
    </w:pPr>
    <w:rPr>
      <w:rFonts w:ascii="宋体" w:hAnsi="宋体" w:eastAsia="宋体" w:cs="宋体"/>
    </w:rPr>
  </w:style>
  <w:style w:type="character" w:customStyle="1" w:styleId="11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1026"/>
    <customShpInfo spid="_x0000_s1027"/>
    <customShpInfo spid="_x0000_s1025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28"/>
    <customShpInfo spid="_x0000_s1039"/>
    <customShpInfo spid="_x0000_s1040"/>
    <customShpInfo spid="_x0000_s1038"/>
    <customShpInfo spid="_x0000_s1041"/>
    <customShpInfo spid="_x0000_s1043"/>
    <customShpInfo spid="_x0000_s1044"/>
    <customShpInfo spid="_x0000_s1045"/>
    <customShpInfo spid="_x0000_s1042"/>
    <customShpInfo spid="_x0000_s1047"/>
    <customShpInfo spid="_x0000_s1048"/>
    <customShpInfo spid="_x0000_s1046"/>
    <customShpInfo spid="_x0000_s1049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2022-08-17T10:21:00Z</dcterms:created>
  <dc:creator>Administrator</dc:creator>
  <cp:lastModifiedBy>Administrator</cp:lastModifiedBy>
  <dcterms:modified xsi:type="dcterms:W3CDTF">2022-08-22T03:07:10Z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