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40" w:lineRule="atLeast"/>
        <w:ind w:firstLine="0" w:firstLineChars="0"/>
        <w:jc w:val="center"/>
        <w:rPr>
          <w:rFonts w:hint="eastAsia"/>
          <w:sz w:val="30"/>
        </w:rPr>
      </w:pPr>
      <w:r>
        <w:rPr>
          <w:spacing w:val="2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12115800</wp:posOffset>
            </wp:positionV>
            <wp:extent cx="355600" cy="457200"/>
            <wp:effectExtent l="0" t="0" r="635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0"/>
          <w:sz w:val="30"/>
        </w:rPr>
        <w:t>202</w:t>
      </w:r>
      <w:r>
        <w:rPr>
          <w:rFonts w:hint="eastAsia"/>
          <w:spacing w:val="20"/>
          <w:sz w:val="30"/>
        </w:rPr>
        <w:t>2年初中毕业生升学模拟考试</w:t>
      </w:r>
    </w:p>
    <w:p>
      <w:pPr>
        <w:pStyle w:val="2"/>
        <w:spacing w:after="156" w:afterLines="50" w:line="440" w:lineRule="atLeast"/>
        <w:ind w:firstLine="0" w:firstLineChars="0"/>
        <w:jc w:val="center"/>
        <w:rPr>
          <w:rFonts w:hint="eastAsia"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val="en-US" w:eastAsia="zh-CN"/>
        </w:rPr>
        <w:t>化学</w:t>
      </w:r>
      <w:r>
        <w:rPr>
          <w:rFonts w:hint="eastAsia" w:eastAsia="黑体"/>
          <w:sz w:val="36"/>
          <w:szCs w:val="36"/>
        </w:rPr>
        <w:t>试题参考答案</w:t>
      </w:r>
    </w:p>
    <w:p>
      <w:pPr>
        <w:spacing w:after="0" w:line="400" w:lineRule="exact"/>
        <w:rPr>
          <w:rFonts w:ascii="汉仪中宋简" w:eastAsia="汉仪中宋简" w:cs="Calibri"/>
          <w:sz w:val="21"/>
          <w:szCs w:val="21"/>
        </w:rPr>
      </w:pPr>
      <w:r>
        <w:rPr>
          <w:rFonts w:ascii="汉仪中宋简" w:eastAsia="汉仪中宋简" w:cs="Calibri"/>
          <w:b/>
          <w:sz w:val="21"/>
          <w:szCs w:val="21"/>
        </w:rPr>
        <w:t>一、选择题</w:t>
      </w:r>
      <w:r>
        <w:rPr>
          <w:rFonts w:ascii="汉仪中宋简" w:eastAsia="汉仪中宋简" w:cs="Calibri"/>
          <w:sz w:val="21"/>
          <w:szCs w:val="21"/>
        </w:rPr>
        <w:t>（本大题共22个小题，共47分。1</w:t>
      </w:r>
      <w:r>
        <w:rPr>
          <w:rFonts w:hint="eastAsia" w:ascii="汉仪中宋简" w:eastAsia="汉仪中宋简" w:cs="Calibri"/>
          <w:sz w:val="21"/>
          <w:szCs w:val="21"/>
        </w:rPr>
        <w:t>-</w:t>
      </w:r>
      <w:r>
        <w:rPr>
          <w:rFonts w:ascii="汉仪中宋简" w:eastAsia="汉仪中宋简" w:cs="Calibri"/>
          <w:sz w:val="21"/>
          <w:szCs w:val="21"/>
        </w:rPr>
        <w:t>19小题为单选题，每小题的四个选项中，只有一个选项符合题意，每小题2分；20</w:t>
      </w:r>
      <w:r>
        <w:rPr>
          <w:rFonts w:hint="eastAsia" w:ascii="汉仪中宋简" w:eastAsia="汉仪中宋简" w:cs="Calibri"/>
          <w:sz w:val="21"/>
          <w:szCs w:val="21"/>
        </w:rPr>
        <w:t>-</w:t>
      </w:r>
      <w:r>
        <w:rPr>
          <w:rFonts w:ascii="汉仪中宋简" w:eastAsia="汉仪中宋简" w:cs="Calibri"/>
          <w:sz w:val="21"/>
          <w:szCs w:val="21"/>
        </w:rPr>
        <w:t>22小题为多选题，每小题的四个选项中，有两个或两个以上选项符合题意，每小题3分，全选对的给3分，选对但不全的给2分，有错选或不选的不给分）</w:t>
      </w:r>
    </w:p>
    <w:tbl>
      <w:tblPr>
        <w:tblStyle w:val="11"/>
        <w:tblW w:w="7238" w:type="dxa"/>
        <w:tblInd w:w="667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539"/>
        <w:gridCol w:w="540"/>
        <w:gridCol w:w="539"/>
        <w:gridCol w:w="541"/>
        <w:gridCol w:w="540"/>
        <w:gridCol w:w="541"/>
        <w:gridCol w:w="541"/>
        <w:gridCol w:w="540"/>
        <w:gridCol w:w="718"/>
        <w:gridCol w:w="709"/>
        <w:gridCol w:w="7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38" w:hRule="exact"/>
        </w:trPr>
        <w:tc>
          <w:tcPr>
            <w:tcW w:w="78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题 号</w:t>
            </w:r>
          </w:p>
        </w:tc>
        <w:tc>
          <w:tcPr>
            <w:tcW w:w="53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1</w:t>
            </w: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2</w:t>
            </w:r>
          </w:p>
        </w:tc>
        <w:tc>
          <w:tcPr>
            <w:tcW w:w="53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3</w:t>
            </w: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5</w:t>
            </w: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6</w:t>
            </w: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7</w:t>
            </w: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8</w:t>
            </w:r>
          </w:p>
        </w:tc>
        <w:tc>
          <w:tcPr>
            <w:tcW w:w="718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11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38" w:hRule="exact"/>
        </w:trPr>
        <w:tc>
          <w:tcPr>
            <w:tcW w:w="78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答 案</w:t>
            </w:r>
          </w:p>
        </w:tc>
        <w:tc>
          <w:tcPr>
            <w:tcW w:w="53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B</w:t>
            </w: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D</w:t>
            </w:r>
          </w:p>
        </w:tc>
        <w:tc>
          <w:tcPr>
            <w:tcW w:w="53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B</w:t>
            </w: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C</w:t>
            </w: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D</w:t>
            </w: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C</w:t>
            </w: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C</w:t>
            </w: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D</w:t>
            </w:r>
          </w:p>
        </w:tc>
        <w:tc>
          <w:tcPr>
            <w:tcW w:w="718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D</w:t>
            </w: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B</w:t>
            </w: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C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38" w:hRule="exact"/>
        </w:trPr>
        <w:tc>
          <w:tcPr>
            <w:tcW w:w="78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题 号</w:t>
            </w:r>
          </w:p>
        </w:tc>
        <w:tc>
          <w:tcPr>
            <w:tcW w:w="53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12</w:t>
            </w: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13</w:t>
            </w:r>
          </w:p>
        </w:tc>
        <w:tc>
          <w:tcPr>
            <w:tcW w:w="53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14</w:t>
            </w: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15</w:t>
            </w: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16</w:t>
            </w: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17</w:t>
            </w: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18</w:t>
            </w: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19</w:t>
            </w:r>
          </w:p>
        </w:tc>
        <w:tc>
          <w:tcPr>
            <w:tcW w:w="718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20</w:t>
            </w: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21</w:t>
            </w: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</w:trPr>
        <w:tc>
          <w:tcPr>
            <w:tcW w:w="78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ascii="汉仪中宋简" w:eastAsia="汉仪中宋简" w:cs="Calibri"/>
                <w:sz w:val="21"/>
                <w:szCs w:val="21"/>
              </w:rPr>
              <w:t>答 案</w:t>
            </w:r>
          </w:p>
        </w:tc>
        <w:tc>
          <w:tcPr>
            <w:tcW w:w="53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A</w:t>
            </w: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A</w:t>
            </w:r>
          </w:p>
        </w:tc>
        <w:tc>
          <w:tcPr>
            <w:tcW w:w="53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  <w:r>
              <w:rPr>
                <w:rFonts w:hint="eastAsia" w:ascii="汉仪中宋简" w:eastAsia="汉仪中宋简" w:cs="Calibri"/>
                <w:sz w:val="21"/>
                <w:szCs w:val="21"/>
              </w:rPr>
              <w:t>A</w:t>
            </w: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</w:p>
        </w:tc>
        <w:tc>
          <w:tcPr>
            <w:tcW w:w="541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</w:p>
        </w:tc>
        <w:tc>
          <w:tcPr>
            <w:tcW w:w="718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after="0" w:line="400" w:lineRule="exact"/>
              <w:rPr>
                <w:rFonts w:ascii="汉仪中宋简" w:eastAsia="汉仪中宋简" w:cs="Calibri"/>
                <w:sz w:val="21"/>
                <w:szCs w:val="21"/>
              </w:rPr>
            </w:pPr>
          </w:p>
        </w:tc>
      </w:tr>
    </w:tbl>
    <w:p>
      <w:pPr>
        <w:spacing w:after="0" w:line="400" w:lineRule="exact"/>
        <w:rPr>
          <w:rFonts w:hint="eastAsia" w:ascii="Times New Roman" w:hAnsi="Times New Roman" w:eastAsia="汉仪中宋简"/>
          <w:b/>
          <w:sz w:val="21"/>
          <w:szCs w:val="21"/>
        </w:rPr>
      </w:pPr>
      <w:r>
        <w:rPr>
          <w:rFonts w:hint="eastAsia" w:ascii="Times New Roman" w:hAnsi="Times New Roman" w:eastAsia="汉仪中宋简"/>
          <w:b/>
          <w:sz w:val="21"/>
          <w:szCs w:val="21"/>
        </w:rPr>
        <w:t>二、填空及简答题</w:t>
      </w:r>
      <w:r>
        <w:rPr>
          <w:rFonts w:hint="eastAsia" w:ascii="Times New Roman" w:hAnsi="Times New Roman" w:eastAsia="汉仪中宋简"/>
          <w:sz w:val="21"/>
          <w:szCs w:val="21"/>
        </w:rPr>
        <w:t>（本大题共9个小题；每空1分，共31分）</w:t>
      </w:r>
    </w:p>
    <w:p>
      <w:pPr>
        <w:spacing w:after="0" w:line="400" w:lineRule="exact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汉仪中宋简" w:hAnsi="Times New Roman" w:eastAsia="汉仪中宋简"/>
          <w:sz w:val="21"/>
          <w:szCs w:val="21"/>
        </w:rPr>
        <w:pict>
          <v:group id="组合 167" o:spid="_x0000_s1025" o:spt="203" style="position:absolute;left:0pt;margin-left:81pt;margin-top:19.5pt;height:23.4pt;width:36pt;z-index:-251657216;mso-width-relative:page;mso-height-relative:page;" coordorigin="3161,5687" coordsize="720,468">
            <o:lock v:ext="edit"/>
            <v:line id="直线 168" o:spid="_x0000_s1026" o:spt="20" style="position:absolute;left:3221;top:6002;height:0;width:540;" coordsize="21600,21600">
              <v:path arrowok="t"/>
              <v:fill focussize="0,0"/>
              <v:stroke/>
              <v:imagedata o:title=""/>
              <o:lock v:ext="edit"/>
            </v:line>
            <v:line id="直线 169" o:spid="_x0000_s1027" o:spt="20" style="position:absolute;left:3221;top:6023;height:0;width:540;" coordsize="21600,21600">
              <v:path arrowok="t"/>
              <v:fill focussize="0,0"/>
              <v:stroke/>
              <v:imagedata o:title=""/>
              <o:lock v:ext="edit"/>
            </v:line>
            <v:shape id="文本框 170" o:spid="_x0000_s1028" o:spt="202" type="#_x0000_t202" style="position:absolute;left:3161;top:5687;height:468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黑体" w:hAnsi="黑体" w:eastAsia="黑体"/>
                        <w:sz w:val="18"/>
                      </w:rPr>
                    </w:pPr>
                    <w:r>
                      <w:rPr>
                        <w:rFonts w:hint="eastAsia" w:ascii="黑体" w:hAnsi="黑体" w:eastAsia="黑体"/>
                        <w:sz w:val="18"/>
                      </w:rPr>
                      <w:t>点燃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汉仪中宋简"/>
          <w:sz w:val="21"/>
          <w:szCs w:val="21"/>
        </w:rPr>
        <w:t xml:space="preserve">27. 不可   </w:t>
      </w:r>
      <w:r>
        <w:rPr>
          <w:rFonts w:hint="eastAsia" w:ascii="Times New Roman" w:hAnsi="Times New Roman" w:eastAsia="汉仪中宋简"/>
          <w:bCs/>
          <w:sz w:val="21"/>
          <w:szCs w:val="21"/>
        </w:rPr>
        <w:t>6.3×10</w:t>
      </w:r>
      <w:r>
        <w:rPr>
          <w:rFonts w:hint="eastAsia" w:ascii="Times New Roman" w:hAnsi="Times New Roman" w:eastAsia="汉仪中宋简"/>
          <w:bCs/>
          <w:sz w:val="21"/>
          <w:szCs w:val="21"/>
          <w:vertAlign w:val="superscript"/>
        </w:rPr>
        <w:t>6</w:t>
      </w:r>
      <w:r>
        <w:rPr>
          <w:rFonts w:hint="eastAsia" w:ascii="Times New Roman" w:hAnsi="Times New Roman" w:eastAsia="汉仪中宋简"/>
          <w:bCs/>
          <w:sz w:val="21"/>
          <w:szCs w:val="21"/>
        </w:rPr>
        <w:t>J    15</w:t>
      </w:r>
    </w:p>
    <w:p>
      <w:pPr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28</w:t>
      </w:r>
      <w:r>
        <w:rPr>
          <w:rFonts w:ascii="Times New Roman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 xml:space="preserve"> </w:t>
      </w:r>
      <w:r>
        <w:rPr>
          <w:rFonts w:hint="eastAsia" w:ascii="汉仪中宋简" w:hAnsi="Times New Roman" w:eastAsia="汉仪中宋简"/>
          <w:sz w:val="21"/>
          <w:szCs w:val="21"/>
        </w:rPr>
        <w:t>⑴</w:t>
      </w:r>
      <w:r>
        <w:rPr>
          <w:rFonts w:ascii="Times New Roman" w:hAnsi="Times New Roman" w:eastAsia="汉仪中宋简"/>
          <w:sz w:val="21"/>
          <w:szCs w:val="21"/>
        </w:rPr>
        <w:t>3Fe＋2O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 xml:space="preserve">        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</w:t>
      </w:r>
      <w:r>
        <w:rPr>
          <w:rFonts w:ascii="Times New Roman" w:hAnsi="Times New Roman" w:eastAsia="汉仪中宋简"/>
          <w:sz w:val="21"/>
          <w:szCs w:val="21"/>
        </w:rPr>
        <w:t>Fe</w:t>
      </w:r>
      <w:r>
        <w:rPr>
          <w:rFonts w:ascii="Times New Roman" w:hAnsi="Times New Roman" w:eastAsia="汉仪中宋简"/>
          <w:sz w:val="18"/>
          <w:szCs w:val="18"/>
        </w:rPr>
        <w:t>3</w:t>
      </w:r>
      <w:r>
        <w:rPr>
          <w:rFonts w:ascii="Times New Roman" w:hAnsi="Times New Roman" w:eastAsia="汉仪中宋简"/>
          <w:sz w:val="21"/>
          <w:szCs w:val="21"/>
        </w:rPr>
        <w:t>O</w:t>
      </w:r>
      <w:r>
        <w:rPr>
          <w:rFonts w:ascii="Times New Roman" w:hAnsi="Times New Roman" w:eastAsia="汉仪中宋简"/>
          <w:sz w:val="18"/>
          <w:szCs w:val="18"/>
        </w:rPr>
        <w:t>4</w:t>
      </w:r>
      <w:r>
        <w:rPr>
          <w:rFonts w:hint="eastAsia" w:ascii="汉仪中宋简" w:eastAsia="汉仪中宋简"/>
          <w:sz w:val="21"/>
          <w:szCs w:val="21"/>
        </w:rPr>
        <w:t>。⑵防止生成物溅落，炸裂瓶底。⑶纳米铁粉燃烧，放出大量的热，使空气膨胀，所以气球比原来变大；恢复原来温度后，因为空气中的氧气被消耗，锥形瓶内压强减小，所以气球比原来变小。</w:t>
      </w:r>
    </w:p>
    <w:p>
      <w:pPr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29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 xml:space="preserve"> </w:t>
      </w:r>
      <w:r>
        <w:rPr>
          <w:rFonts w:hint="eastAsia" w:ascii="Times New Roman" w:hAnsi="Times New Roman" w:eastAsia="汉仪中宋简"/>
          <w:sz w:val="21"/>
          <w:szCs w:val="21"/>
        </w:rPr>
        <w:t>⑴煮沸。⑵盖上锅盖（或放入青菜）。⑶乳化。⑷将菜刀擦干，长时间不用，在菜刀表面涂上食用油。⑸BC。</w:t>
      </w:r>
    </w:p>
    <w:p>
      <w:pPr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30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hAnsi="仿宋" w:eastAsia="汉仪中宋简"/>
          <w:color w:val="000000"/>
          <w:sz w:val="21"/>
          <w:szCs w:val="21"/>
        </w:rPr>
        <w:t>⑴氢气；</w:t>
      </w:r>
      <w:r>
        <w:rPr>
          <w:rFonts w:hint="eastAsia" w:ascii="汉仪中宋简" w:hAnsi="Helvetica" w:eastAsia="汉仪中宋简"/>
          <w:color w:val="000000"/>
          <w:sz w:val="21"/>
          <w:szCs w:val="21"/>
          <w:shd w:val="clear" w:color="auto" w:fill="FFFFFF"/>
        </w:rPr>
        <w:t>同样的条件下,氧气比氢气的溶解度大（或少量氧气与电极发生反应</w:t>
      </w:r>
      <w:r>
        <w:rPr>
          <w:rFonts w:hint="eastAsia" w:ascii="汉仪中宋简" w:hAnsi="Helvetica" w:eastAsia="汉仪中宋简"/>
          <w:color w:val="000000"/>
          <w:sz w:val="21"/>
          <w:szCs w:val="21"/>
        </w:rPr>
        <w:t>等</w:t>
      </w:r>
      <w:r>
        <w:rPr>
          <w:rFonts w:hint="eastAsia" w:ascii="汉仪中宋简" w:hAnsi="Helvetica" w:eastAsia="汉仪中宋简"/>
          <w:color w:val="000000"/>
          <w:sz w:val="21"/>
          <w:szCs w:val="21"/>
          <w:shd w:val="clear" w:color="auto" w:fill="FFFFFF"/>
        </w:rPr>
        <w:t>）。</w:t>
      </w:r>
      <w:r>
        <w:rPr>
          <w:rFonts w:hint="eastAsia" w:ascii="汉仪中宋简" w:hAnsi="仿宋" w:eastAsia="汉仪中宋简"/>
          <w:color w:val="000000"/>
          <w:sz w:val="21"/>
          <w:szCs w:val="21"/>
        </w:rPr>
        <w:t>增加水的导电性。⑵过滤；BD。</w:t>
      </w:r>
    </w:p>
    <w:p>
      <w:pPr>
        <w:spacing w:after="0" w:line="400" w:lineRule="exact"/>
        <w:ind w:left="315" w:hanging="315" w:hangingChars="15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31.</w:t>
      </w:r>
      <w:r>
        <w:rPr>
          <w:rFonts w:hint="eastAsia" w:ascii="华文中宋" w:hAnsi="华文中宋" w:eastAsia="华文中宋"/>
          <w:color w:val="000000"/>
          <w:sz w:val="21"/>
          <w:szCs w:val="21"/>
        </w:rPr>
        <w:t>⑴</w:t>
      </w:r>
      <w:r>
        <w:rPr>
          <w:rFonts w:ascii="Times New Roman" w:hAnsi="Times New Roman" w:eastAsia="华文中宋"/>
          <w:color w:val="000000"/>
          <w:sz w:val="21"/>
          <w:szCs w:val="21"/>
        </w:rPr>
        <w:t>NH</w:t>
      </w:r>
      <w:r>
        <w:rPr>
          <w:rFonts w:ascii="Times New Roman" w:hAnsi="Times New Roman" w:eastAsia="华文中宋"/>
          <w:color w:val="000000"/>
          <w:sz w:val="18"/>
          <w:szCs w:val="18"/>
        </w:rPr>
        <w:t>3</w:t>
      </w:r>
      <w:r>
        <w:rPr>
          <w:rFonts w:eastAsia="华文中宋"/>
          <w:color w:val="000000"/>
          <w:sz w:val="21"/>
          <w:szCs w:val="21"/>
        </w:rPr>
        <w:t>。</w:t>
      </w:r>
      <w:r>
        <w:rPr>
          <w:rFonts w:hint="eastAsia" w:ascii="汉仪中宋简" w:eastAsia="汉仪中宋简"/>
          <w:sz w:val="21"/>
          <w:szCs w:val="21"/>
        </w:rPr>
        <w:t>⑵</w:t>
      </w:r>
      <w:r>
        <w:rPr>
          <w:rFonts w:hint="eastAsia" w:ascii="汉仪中宋简" w:hAnsi="华文中宋" w:eastAsia="汉仪中宋简"/>
          <w:color w:val="000000"/>
          <w:sz w:val="21"/>
          <w:szCs w:val="21"/>
        </w:rPr>
        <w:t>复分解反应。</w:t>
      </w:r>
      <w:r>
        <w:rPr>
          <w:rFonts w:hint="eastAsia" w:ascii="汉仪中宋简" w:eastAsia="汉仪中宋简"/>
          <w:sz w:val="21"/>
          <w:szCs w:val="21"/>
        </w:rPr>
        <w:t>⑶</w:t>
      </w:r>
      <w:r>
        <w:rPr>
          <w:rFonts w:ascii="Times New Roman" w:hAnsi="Times New Roman" w:eastAsia="华文中宋"/>
          <w:color w:val="000000"/>
          <w:sz w:val="21"/>
          <w:szCs w:val="21"/>
        </w:rPr>
        <w:t>Na</w:t>
      </w:r>
      <w:r>
        <w:rPr>
          <w:rFonts w:ascii="Times New Roman" w:hAnsi="Times New Roman" w:eastAsia="华文中宋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="华文中宋"/>
          <w:color w:val="000000"/>
          <w:sz w:val="21"/>
          <w:szCs w:val="21"/>
        </w:rPr>
        <w:t>CO</w:t>
      </w:r>
      <w:r>
        <w:rPr>
          <w:rFonts w:ascii="Times New Roman" w:hAnsi="Times New Roman" w:eastAsia="华文中宋"/>
          <w:color w:val="000000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华文中宋"/>
          <w:color w:val="000000"/>
          <w:sz w:val="21"/>
          <w:szCs w:val="21"/>
          <w:vertAlign w:val="subscript"/>
        </w:rPr>
        <w:t xml:space="preserve"> </w:t>
      </w:r>
      <w:r>
        <w:rPr>
          <w:rFonts w:ascii="Times New Roman" w:hAnsi="Times New Roman" w:eastAsia="华文中宋"/>
          <w:color w:val="000000"/>
          <w:sz w:val="21"/>
          <w:szCs w:val="21"/>
        </w:rPr>
        <w:t>+</w:t>
      </w:r>
      <w:r>
        <w:rPr>
          <w:rFonts w:hint="eastAsia" w:ascii="Times New Roman" w:hAnsi="Times New Roman" w:eastAsia="华文中宋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华文中宋"/>
          <w:color w:val="000000"/>
          <w:sz w:val="21"/>
          <w:szCs w:val="21"/>
        </w:rPr>
        <w:t>2HCl</w:t>
      </w:r>
      <w:r>
        <w:rPr>
          <w:rFonts w:hint="eastAsia" w:ascii="Times New Roman" w:hAnsi="Times New Roman" w:eastAsia="华文中宋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华文中宋"/>
          <w:color w:val="000000"/>
          <w:sz w:val="28"/>
          <w:szCs w:val="28"/>
        </w:rPr>
        <w:t>=</w:t>
      </w:r>
      <w:r>
        <w:rPr>
          <w:rFonts w:hint="eastAsia" w:ascii="Times New Roman" w:hAnsi="Times New Roman" w:eastAsia="华文中宋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华文中宋"/>
          <w:color w:val="000000"/>
          <w:sz w:val="21"/>
          <w:szCs w:val="21"/>
        </w:rPr>
        <w:t>2NaCl</w:t>
      </w:r>
      <w:r>
        <w:rPr>
          <w:rFonts w:hint="eastAsia" w:ascii="Times New Roman" w:hAnsi="Times New Roman" w:eastAsia="华文中宋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华文中宋"/>
          <w:color w:val="000000"/>
          <w:sz w:val="21"/>
          <w:szCs w:val="21"/>
        </w:rPr>
        <w:t>+</w:t>
      </w:r>
      <w:r>
        <w:rPr>
          <w:rFonts w:hint="eastAsia" w:ascii="Times New Roman" w:hAnsi="Times New Roman" w:eastAsia="华文中宋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华文中宋"/>
          <w:color w:val="000000"/>
          <w:sz w:val="21"/>
          <w:szCs w:val="21"/>
        </w:rPr>
        <w:t>H</w:t>
      </w:r>
      <w:r>
        <w:rPr>
          <w:rFonts w:ascii="Times New Roman" w:hAnsi="Times New Roman" w:eastAsia="华文中宋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="华文中宋"/>
          <w:color w:val="000000"/>
          <w:sz w:val="21"/>
          <w:szCs w:val="21"/>
        </w:rPr>
        <w:t>O +</w:t>
      </w:r>
      <w:r>
        <w:rPr>
          <w:rFonts w:hint="eastAsia" w:ascii="Times New Roman" w:hAnsi="Times New Roman" w:eastAsia="华文中宋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华文中宋"/>
          <w:color w:val="000000"/>
          <w:sz w:val="21"/>
          <w:szCs w:val="21"/>
        </w:rPr>
        <w:t>CO</w:t>
      </w:r>
      <w:r>
        <w:rPr>
          <w:rFonts w:ascii="Times New Roman" w:hAnsi="Times New Roman" w:eastAsia="华文中宋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="华文中宋"/>
          <w:color w:val="000000"/>
          <w:sz w:val="21"/>
          <w:szCs w:val="21"/>
        </w:rPr>
        <w:t>↑</w:t>
      </w:r>
      <w:r>
        <w:rPr>
          <w:rFonts w:ascii="Times New Roman" w:hAnsi="华文中宋" w:eastAsia="华文中宋"/>
          <w:color w:val="000000"/>
          <w:sz w:val="21"/>
          <w:szCs w:val="21"/>
        </w:rPr>
        <w:t>（</w:t>
      </w:r>
      <w:r>
        <w:rPr>
          <w:rFonts w:hint="eastAsia" w:ascii="汉仪中宋简" w:hAnsi="华文中宋" w:eastAsia="汉仪中宋简"/>
          <w:color w:val="000000"/>
          <w:sz w:val="21"/>
          <w:szCs w:val="21"/>
        </w:rPr>
        <w:t>或</w:t>
      </w:r>
      <w:r>
        <w:rPr>
          <w:rFonts w:ascii="Times New Roman" w:hAnsi="Times New Roman" w:eastAsia="华文中宋"/>
          <w:color w:val="000000"/>
          <w:sz w:val="21"/>
          <w:szCs w:val="21"/>
        </w:rPr>
        <w:t>CaCO</w:t>
      </w:r>
      <w:r>
        <w:rPr>
          <w:rFonts w:ascii="Times New Roman" w:hAnsi="Times New Roman" w:eastAsia="华文中宋"/>
          <w:color w:val="000000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华文中宋"/>
          <w:color w:val="000000"/>
          <w:sz w:val="21"/>
          <w:szCs w:val="21"/>
          <w:vertAlign w:val="subscript"/>
        </w:rPr>
        <w:t xml:space="preserve"> </w:t>
      </w:r>
      <w:r>
        <w:rPr>
          <w:rFonts w:ascii="Times New Roman" w:hAnsi="Times New Roman" w:eastAsia="华文中宋"/>
          <w:color w:val="000000"/>
          <w:sz w:val="21"/>
          <w:szCs w:val="21"/>
        </w:rPr>
        <w:t>+</w:t>
      </w:r>
      <w:r>
        <w:rPr>
          <w:rFonts w:hint="eastAsia" w:ascii="Times New Roman" w:hAnsi="Times New Roman" w:eastAsia="华文中宋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华文中宋"/>
          <w:color w:val="000000"/>
          <w:sz w:val="21"/>
          <w:szCs w:val="21"/>
        </w:rPr>
        <w:t>2HCl</w:t>
      </w:r>
      <w:r>
        <w:rPr>
          <w:rFonts w:hint="eastAsia" w:ascii="Times New Roman" w:hAnsi="Times New Roman" w:eastAsia="华文中宋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华文中宋"/>
          <w:color w:val="000000"/>
          <w:sz w:val="28"/>
          <w:szCs w:val="28"/>
        </w:rPr>
        <w:t>=</w:t>
      </w:r>
      <w:r>
        <w:rPr>
          <w:rFonts w:hint="eastAsia" w:ascii="Times New Roman" w:hAnsi="Times New Roman" w:eastAsia="华文中宋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华文中宋"/>
          <w:color w:val="000000"/>
          <w:sz w:val="21"/>
          <w:szCs w:val="21"/>
        </w:rPr>
        <w:t>CaCl</w:t>
      </w:r>
      <w:r>
        <w:rPr>
          <w:rFonts w:ascii="Times New Roman" w:hAnsi="Times New Roman" w:eastAsia="华文中宋"/>
          <w:color w:val="000000"/>
          <w:sz w:val="21"/>
          <w:szCs w:val="21"/>
          <w:vertAlign w:val="subscript"/>
        </w:rPr>
        <w:t xml:space="preserve">2 </w:t>
      </w:r>
      <w:r>
        <w:rPr>
          <w:rFonts w:ascii="Times New Roman" w:hAnsi="Times New Roman" w:eastAsia="华文中宋"/>
          <w:color w:val="000000"/>
          <w:sz w:val="21"/>
          <w:szCs w:val="21"/>
        </w:rPr>
        <w:t>+ H</w:t>
      </w:r>
      <w:r>
        <w:rPr>
          <w:rFonts w:ascii="Times New Roman" w:hAnsi="Times New Roman" w:eastAsia="华文中宋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="华文中宋"/>
          <w:color w:val="000000"/>
          <w:sz w:val="21"/>
          <w:szCs w:val="21"/>
        </w:rPr>
        <w:t>O</w:t>
      </w:r>
      <w:r>
        <w:rPr>
          <w:rFonts w:hint="eastAsia" w:ascii="Times New Roman" w:hAnsi="Times New Roman" w:eastAsia="华文中宋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华文中宋"/>
          <w:color w:val="000000"/>
          <w:sz w:val="21"/>
          <w:szCs w:val="21"/>
        </w:rPr>
        <w:t>+</w:t>
      </w:r>
      <w:r>
        <w:rPr>
          <w:rFonts w:hint="eastAsia" w:ascii="Times New Roman" w:hAnsi="Times New Roman" w:eastAsia="华文中宋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华文中宋"/>
          <w:color w:val="000000"/>
          <w:sz w:val="21"/>
          <w:szCs w:val="21"/>
        </w:rPr>
        <w:t>CO</w:t>
      </w:r>
      <w:r>
        <w:rPr>
          <w:rFonts w:ascii="Times New Roman" w:hAnsi="Times New Roman" w:eastAsia="华文中宋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eastAsia="华文中宋"/>
          <w:color w:val="000000"/>
          <w:sz w:val="21"/>
          <w:szCs w:val="21"/>
        </w:rPr>
        <w:t>↑</w:t>
      </w:r>
      <w:r>
        <w:rPr>
          <w:rFonts w:ascii="Times New Roman" w:hAnsi="华文中宋" w:eastAsia="华文中宋"/>
          <w:color w:val="000000"/>
          <w:sz w:val="21"/>
          <w:szCs w:val="21"/>
        </w:rPr>
        <w:t>）</w:t>
      </w:r>
      <w:r>
        <w:rPr>
          <w:rFonts w:hint="eastAsia" w:ascii="汉仪中宋简" w:eastAsia="汉仪中宋简"/>
          <w:sz w:val="21"/>
          <w:szCs w:val="21"/>
        </w:rPr>
        <w:t>⑷</w:t>
      </w:r>
      <w:r>
        <w:rPr>
          <w:rFonts w:hint="eastAsia" w:ascii="汉仪中宋简" w:hAnsi="华文中宋" w:eastAsia="汉仪中宋简"/>
          <w:color w:val="000000"/>
          <w:sz w:val="21"/>
          <w:szCs w:val="21"/>
        </w:rPr>
        <w:t>冶炼金属。</w:t>
      </w:r>
    </w:p>
    <w:p>
      <w:pPr>
        <w:widowControl w:val="0"/>
        <w:adjustRightInd/>
        <w:snapToGrid/>
        <w:spacing w:after="0" w:line="440" w:lineRule="exact"/>
        <w:jc w:val="both"/>
        <w:rPr>
          <w:rFonts w:hint="eastAsia" w:ascii="Times New Roman" w:hAnsi="Times New Roman" w:eastAsia="汉仪中宋简"/>
          <w:kern w:val="2"/>
          <w:sz w:val="21"/>
          <w:szCs w:val="24"/>
        </w:rPr>
      </w:pPr>
      <w:r>
        <w:rPr>
          <w:rFonts w:hint="eastAsia" w:ascii="Times New Roman" w:hAnsi="Times New Roman" w:eastAsia="汉仪中宋简"/>
          <w:b/>
          <w:kern w:val="2"/>
          <w:sz w:val="21"/>
          <w:szCs w:val="24"/>
        </w:rPr>
        <w:t>三、实验探究题</w:t>
      </w:r>
      <w:r>
        <w:rPr>
          <w:rFonts w:ascii="Times New Roman" w:hAnsi="Times New Roman" w:eastAsia="汉仪中宋简"/>
          <w:kern w:val="2"/>
          <w:sz w:val="21"/>
          <w:szCs w:val="24"/>
        </w:rPr>
        <w:t>（本大题共</w:t>
      </w:r>
      <w:r>
        <w:rPr>
          <w:rFonts w:hint="eastAsia" w:ascii="Times New Roman" w:hAnsi="Times New Roman" w:eastAsia="汉仪中宋简"/>
          <w:kern w:val="2"/>
          <w:sz w:val="21"/>
          <w:szCs w:val="24"/>
        </w:rPr>
        <w:t>4</w:t>
      </w:r>
      <w:r>
        <w:rPr>
          <w:rFonts w:ascii="Times New Roman" w:hAnsi="Times New Roman" w:eastAsia="汉仪中宋简"/>
          <w:kern w:val="2"/>
          <w:sz w:val="21"/>
          <w:szCs w:val="24"/>
        </w:rPr>
        <w:t>个小题；第</w:t>
      </w:r>
      <w:r>
        <w:rPr>
          <w:rFonts w:hint="eastAsia" w:ascii="Times New Roman" w:hAnsi="Times New Roman" w:eastAsia="汉仪中宋简"/>
          <w:kern w:val="2"/>
          <w:sz w:val="21"/>
          <w:szCs w:val="24"/>
        </w:rPr>
        <w:t>32小题4分，第33小题6</w:t>
      </w:r>
      <w:r>
        <w:rPr>
          <w:rFonts w:ascii="Times New Roman" w:hAnsi="Times New Roman" w:eastAsia="汉仪中宋简"/>
          <w:kern w:val="2"/>
          <w:sz w:val="21"/>
          <w:szCs w:val="24"/>
        </w:rPr>
        <w:t>分，</w:t>
      </w:r>
      <w:r>
        <w:rPr>
          <w:rFonts w:hint="eastAsia" w:ascii="Times New Roman" w:hAnsi="Times New Roman" w:eastAsia="汉仪中宋简"/>
          <w:kern w:val="2"/>
          <w:sz w:val="21"/>
          <w:szCs w:val="24"/>
        </w:rPr>
        <w:t>第34、35小题各7分，</w:t>
      </w:r>
      <w:r>
        <w:rPr>
          <w:rFonts w:ascii="Times New Roman" w:hAnsi="Times New Roman" w:eastAsia="汉仪中宋简"/>
          <w:kern w:val="2"/>
          <w:sz w:val="21"/>
          <w:szCs w:val="24"/>
        </w:rPr>
        <w:t>共</w:t>
      </w:r>
      <w:r>
        <w:rPr>
          <w:rFonts w:hint="eastAsia" w:ascii="Times New Roman" w:hAnsi="Times New Roman" w:eastAsia="汉仪中宋简"/>
          <w:kern w:val="2"/>
          <w:sz w:val="21"/>
          <w:szCs w:val="24"/>
        </w:rPr>
        <w:t>24</w:t>
      </w:r>
      <w:r>
        <w:rPr>
          <w:rFonts w:ascii="Times New Roman" w:hAnsi="Times New Roman" w:eastAsia="汉仪中宋简"/>
          <w:kern w:val="2"/>
          <w:sz w:val="21"/>
          <w:szCs w:val="24"/>
        </w:rPr>
        <w:t>分）</w:t>
      </w:r>
    </w:p>
    <w:p>
      <w:pPr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35.【分析实验得出结论】氢氧化钠。【反思交流】</w:t>
      </w:r>
      <w:r>
        <w:rPr>
          <w:rFonts w:ascii="Times New Roman" w:hAnsi="Times New Roman" w:eastAsia="汉仪中宋简"/>
          <w:sz w:val="21"/>
          <w:szCs w:val="21"/>
        </w:rPr>
        <w:t>Al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O</w:t>
      </w:r>
      <w:r>
        <w:rPr>
          <w:rFonts w:ascii="Times New Roman" w:hAnsi="Times New Roman" w:eastAsia="汉仪中宋简"/>
          <w:sz w:val="18"/>
          <w:szCs w:val="18"/>
        </w:rPr>
        <w:t>3</w:t>
      </w:r>
      <w:r>
        <w:rPr>
          <w:rFonts w:ascii="Times New Roman" w:hAnsi="Times New Roman" w:eastAsia="汉仪中宋简"/>
          <w:sz w:val="21"/>
          <w:szCs w:val="21"/>
        </w:rPr>
        <w:t>＋2NaOH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</w:t>
      </w:r>
      <w:r>
        <w:rPr>
          <w:rFonts w:ascii="Times New Roman" w:hAnsi="Times New Roman" w:eastAsia="汉仪中宋简"/>
          <w:sz w:val="28"/>
          <w:szCs w:val="28"/>
        </w:rPr>
        <w:t>=</w:t>
      </w:r>
      <w:r>
        <w:rPr>
          <w:rFonts w:hint="eastAsia" w:ascii="Times New Roman" w:hAnsi="Times New Roman" w:eastAsia="汉仪中宋简"/>
          <w:sz w:val="28"/>
          <w:szCs w:val="28"/>
        </w:rPr>
        <w:t xml:space="preserve"> </w:t>
      </w:r>
      <w:r>
        <w:rPr>
          <w:rFonts w:ascii="Times New Roman" w:hAnsi="Times New Roman" w:eastAsia="汉仪中宋简"/>
          <w:sz w:val="21"/>
          <w:szCs w:val="21"/>
        </w:rPr>
        <w:t>2NaAlO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＋H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O</w:t>
      </w:r>
      <w:r>
        <w:rPr>
          <w:rFonts w:hint="eastAsia" w:ascii="汉仪中宋简" w:eastAsia="汉仪中宋简"/>
          <w:sz w:val="21"/>
          <w:szCs w:val="21"/>
        </w:rPr>
        <w:t>。【拓展应用】</w:t>
      </w:r>
      <w:r>
        <w:rPr>
          <w:rFonts w:ascii="Times New Roman" w:hAnsi="Times New Roman" w:eastAsia="汉仪中宋简"/>
          <w:sz w:val="21"/>
          <w:szCs w:val="21"/>
        </w:rPr>
        <w:t>H</w:t>
      </w:r>
      <w:r>
        <w:rPr>
          <w:rFonts w:ascii="Times New Roman" w:hAnsi="Times New Roman" w:eastAsia="汉仪中宋简"/>
          <w:sz w:val="18"/>
          <w:szCs w:val="18"/>
        </w:rPr>
        <w:t>2。</w:t>
      </w:r>
      <w:r>
        <w:rPr>
          <w:rFonts w:ascii="Times New Roman" w:hAnsi="Times New Roman" w:eastAsia="汉仪中宋简"/>
          <w:sz w:val="21"/>
          <w:szCs w:val="21"/>
        </w:rPr>
        <w:t>ABC。</w:t>
      </w:r>
      <w:r>
        <w:rPr>
          <w:rFonts w:hint="eastAsia" w:ascii="汉仪中宋简" w:eastAsia="汉仪中宋简"/>
          <w:sz w:val="21"/>
          <w:szCs w:val="21"/>
        </w:rPr>
        <w:t>变红。</w:t>
      </w:r>
      <w:r>
        <w:rPr>
          <w:rFonts w:ascii="Times New Roman" w:hAnsi="Times New Roman" w:eastAsia="汉仪中宋简"/>
          <w:sz w:val="21"/>
          <w:szCs w:val="21"/>
        </w:rPr>
        <w:t>NaAlO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hint="eastAsia" w:ascii="汉仪中宋简" w:eastAsia="汉仪中宋简"/>
          <w:sz w:val="21"/>
          <w:szCs w:val="21"/>
        </w:rPr>
        <w:t>易溶于水，其水溶液呈碱性，也能使无色酚酞溶液变红，铝粉。</w:t>
      </w:r>
    </w:p>
    <w:p>
      <w:pPr>
        <w:tabs>
          <w:tab w:val="left" w:pos="5745"/>
        </w:tabs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b/>
          <w:bCs/>
          <w:sz w:val="21"/>
          <w:szCs w:val="21"/>
        </w:rPr>
        <w:t>四、计算应用题</w:t>
      </w:r>
      <w:r>
        <w:rPr>
          <w:rFonts w:ascii="汉仪中宋简" w:eastAsia="汉仪中宋简"/>
          <w:sz w:val="21"/>
          <w:szCs w:val="21"/>
        </w:rPr>
        <w:t>（本大题共3个小题；第3</w:t>
      </w:r>
      <w:r>
        <w:rPr>
          <w:rFonts w:hint="eastAsia" w:ascii="汉仪中宋简" w:eastAsia="汉仪中宋简"/>
          <w:sz w:val="21"/>
          <w:szCs w:val="21"/>
        </w:rPr>
        <w:t>6</w:t>
      </w:r>
      <w:r>
        <w:rPr>
          <w:rFonts w:ascii="汉仪中宋简" w:eastAsia="汉仪中宋简"/>
          <w:sz w:val="21"/>
          <w:szCs w:val="21"/>
        </w:rPr>
        <w:t>小题5分，第3</w:t>
      </w:r>
      <w:r>
        <w:rPr>
          <w:rFonts w:hint="eastAsia" w:ascii="汉仪中宋简" w:eastAsia="汉仪中宋简"/>
          <w:sz w:val="21"/>
          <w:szCs w:val="21"/>
        </w:rPr>
        <w:t>7</w:t>
      </w:r>
      <w:r>
        <w:rPr>
          <w:rFonts w:ascii="汉仪中宋简" w:eastAsia="汉仪中宋简"/>
          <w:sz w:val="21"/>
          <w:szCs w:val="21"/>
        </w:rPr>
        <w:t>小题</w:t>
      </w:r>
      <w:r>
        <w:rPr>
          <w:rFonts w:hint="eastAsia" w:ascii="汉仪中宋简" w:eastAsia="汉仪中宋简"/>
          <w:sz w:val="21"/>
          <w:szCs w:val="21"/>
        </w:rPr>
        <w:t>7</w:t>
      </w:r>
      <w:r>
        <w:rPr>
          <w:rFonts w:ascii="汉仪中宋简" w:eastAsia="汉仪中宋简"/>
          <w:sz w:val="21"/>
          <w:szCs w:val="21"/>
        </w:rPr>
        <w:t>分，第</w:t>
      </w:r>
      <w:r>
        <w:rPr>
          <w:rFonts w:hint="eastAsia" w:ascii="汉仪中宋简" w:eastAsia="汉仪中宋简"/>
          <w:sz w:val="21"/>
          <w:szCs w:val="21"/>
        </w:rPr>
        <w:t>38</w:t>
      </w:r>
      <w:r>
        <w:rPr>
          <w:rFonts w:ascii="汉仪中宋简" w:eastAsia="汉仪中宋简"/>
          <w:sz w:val="21"/>
          <w:szCs w:val="21"/>
        </w:rPr>
        <w:t>小题</w:t>
      </w:r>
      <w:r>
        <w:rPr>
          <w:rFonts w:hint="eastAsia" w:ascii="汉仪中宋简" w:eastAsia="汉仪中宋简"/>
          <w:sz w:val="21"/>
          <w:szCs w:val="21"/>
        </w:rPr>
        <w:t>6</w:t>
      </w:r>
      <w:r>
        <w:rPr>
          <w:rFonts w:ascii="汉仪中宋简" w:eastAsia="汉仪中宋简"/>
          <w:sz w:val="21"/>
          <w:szCs w:val="21"/>
        </w:rPr>
        <w:t>分，共1</w:t>
      </w:r>
      <w:r>
        <w:rPr>
          <w:rFonts w:hint="eastAsia" w:ascii="汉仪中宋简" w:eastAsia="汉仪中宋简"/>
          <w:sz w:val="21"/>
          <w:szCs w:val="21"/>
        </w:rPr>
        <w:t>8</w:t>
      </w:r>
      <w:r>
        <w:rPr>
          <w:rFonts w:ascii="汉仪中宋简" w:eastAsia="汉仪中宋简"/>
          <w:sz w:val="21"/>
          <w:szCs w:val="21"/>
        </w:rPr>
        <w:t>分。解答时，要求有必要的文字说明、公式和计算步骤等，只写最后结果不得分）</w:t>
      </w:r>
    </w:p>
    <w:p>
      <w:pPr>
        <w:tabs>
          <w:tab w:val="left" w:pos="5745"/>
        </w:tabs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36.⑴</w:t>
      </w:r>
      <w:r>
        <w:rPr>
          <w:rFonts w:ascii="Times New Roman" w:hAnsi="Times New Roman" w:eastAsia="汉仪中宋简"/>
          <w:sz w:val="21"/>
          <w:szCs w:val="21"/>
        </w:rPr>
        <w:t xml:space="preserve">2.95g 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</w:t>
      </w:r>
      <w:r>
        <w:rPr>
          <w:rFonts w:hint="eastAsia" w:ascii="汉仪中宋简" w:hAnsi="Times New Roman" w:eastAsia="汉仪中宋简"/>
          <w:sz w:val="21"/>
          <w:szCs w:val="21"/>
        </w:rPr>
        <w:t>……………………………………………………………………………</w:t>
      </w:r>
      <w:r>
        <w:rPr>
          <w:rFonts w:hint="eastAsia" w:ascii="汉仪中宋简" w:eastAsia="汉仪中宋简"/>
          <w:sz w:val="21"/>
          <w:szCs w:val="21"/>
        </w:rPr>
        <w:t>（</w:t>
      </w:r>
      <w:r>
        <w:rPr>
          <w:rFonts w:ascii="Times New Roman" w:hAnsi="Times New Roman" w:eastAsia="汉仪中宋简"/>
          <w:sz w:val="21"/>
          <w:szCs w:val="21"/>
        </w:rPr>
        <w:t>1</w:t>
      </w:r>
      <w:r>
        <w:rPr>
          <w:rFonts w:hint="eastAsia" w:ascii="汉仪中宋简" w:eastAsia="汉仪中宋简"/>
          <w:sz w:val="21"/>
          <w:szCs w:val="21"/>
        </w:rPr>
        <w:t>分）</w:t>
      </w:r>
    </w:p>
    <w:p>
      <w:pPr>
        <w:spacing w:after="0" w:line="400" w:lineRule="exact"/>
        <w:ind w:firstLine="315" w:firstLineChars="15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⑵解：设参加反应的</w:t>
      </w:r>
      <w:r>
        <w:rPr>
          <w:rFonts w:ascii="Times New Roman" w:hAnsi="Times New Roman" w:eastAsia="汉仪中宋简"/>
          <w:sz w:val="21"/>
          <w:szCs w:val="21"/>
        </w:rPr>
        <w:t>H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SO</w:t>
      </w:r>
      <w:r>
        <w:rPr>
          <w:rFonts w:ascii="Times New Roman" w:hAnsi="Times New Roman" w:eastAsia="汉仪中宋简"/>
          <w:sz w:val="18"/>
          <w:szCs w:val="18"/>
        </w:rPr>
        <w:t>4</w:t>
      </w:r>
      <w:r>
        <w:rPr>
          <w:rFonts w:hint="eastAsia" w:ascii="汉仪中宋简" w:eastAsia="汉仪中宋简"/>
          <w:sz w:val="21"/>
          <w:szCs w:val="21"/>
        </w:rPr>
        <w:t>质量为</w:t>
      </w:r>
      <w:r>
        <w:rPr>
          <w:rFonts w:ascii="Times New Roman" w:hAnsi="Times New Roman" w:eastAsia="汉仪中宋简"/>
          <w:sz w:val="21"/>
          <w:szCs w:val="21"/>
        </w:rPr>
        <w:t>x</w:t>
      </w:r>
      <w:r>
        <w:rPr>
          <w:rFonts w:hint="eastAsia" w:ascii="汉仪中宋简" w:eastAsia="汉仪中宋简"/>
          <w:sz w:val="21"/>
          <w:szCs w:val="21"/>
        </w:rPr>
        <w:t>。</w:t>
      </w:r>
    </w:p>
    <w:p>
      <w:pPr>
        <w:spacing w:after="0" w:line="400" w:lineRule="exact"/>
        <w:ind w:firstLine="420" w:firstLineChars="2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Ni ＋ H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SO</w:t>
      </w:r>
      <w:r>
        <w:rPr>
          <w:rFonts w:ascii="Times New Roman" w:hAnsi="Times New Roman" w:eastAsia="汉仪中宋简"/>
          <w:sz w:val="18"/>
          <w:szCs w:val="18"/>
        </w:rPr>
        <w:t>4</w:t>
      </w:r>
      <w:r>
        <w:rPr>
          <w:rFonts w:ascii="Times New Roman" w:hAnsi="Times New Roman" w:eastAsia="汉仪中宋简"/>
          <w:sz w:val="21"/>
          <w:szCs w:val="21"/>
        </w:rPr>
        <w:t xml:space="preserve">  </w:t>
      </w:r>
      <w:r>
        <w:rPr>
          <w:rFonts w:ascii="Times New Roman" w:hAnsi="Times New Roman" w:eastAsia="汉仪中宋简"/>
          <w:sz w:val="30"/>
          <w:szCs w:val="30"/>
        </w:rPr>
        <w:t>=</w:t>
      </w:r>
      <w:r>
        <w:rPr>
          <w:rFonts w:ascii="Times New Roman" w:hAnsi="Times New Roman" w:eastAsia="汉仪中宋简"/>
          <w:sz w:val="21"/>
          <w:szCs w:val="21"/>
        </w:rPr>
        <w:t xml:space="preserve">  NiSO</w:t>
      </w:r>
      <w:r>
        <w:rPr>
          <w:rFonts w:ascii="Times New Roman" w:hAnsi="Times New Roman" w:eastAsia="汉仪中宋简"/>
          <w:sz w:val="18"/>
          <w:szCs w:val="18"/>
        </w:rPr>
        <w:t>4</w:t>
      </w:r>
      <w:r>
        <w:rPr>
          <w:rFonts w:ascii="Times New Roman" w:hAnsi="Times New Roman" w:eastAsia="汉仪中宋简"/>
          <w:sz w:val="21"/>
          <w:szCs w:val="21"/>
        </w:rPr>
        <w:t xml:space="preserve"> ＋ H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↑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 </w:t>
      </w:r>
      <w:r>
        <w:rPr>
          <w:rFonts w:hint="eastAsia" w:ascii="汉仪中宋简" w:hAnsi="Times New Roman" w:eastAsia="汉仪中宋简"/>
          <w:sz w:val="21"/>
          <w:szCs w:val="21"/>
        </w:rPr>
        <w:t>……………………………………………</w:t>
      </w:r>
      <w:r>
        <w:rPr>
          <w:rFonts w:hint="eastAsia" w:ascii="汉仪中宋简" w:eastAsia="汉仪中宋简"/>
          <w:sz w:val="21"/>
          <w:szCs w:val="21"/>
        </w:rPr>
        <w:t>（</w:t>
      </w:r>
      <w:r>
        <w:rPr>
          <w:rFonts w:ascii="Times New Roman" w:hAnsi="Times New Roman" w:eastAsia="汉仪中宋简"/>
          <w:sz w:val="21"/>
          <w:szCs w:val="21"/>
        </w:rPr>
        <w:t>1</w:t>
      </w:r>
      <w:r>
        <w:rPr>
          <w:rFonts w:hint="eastAsia" w:ascii="汉仪中宋简" w:eastAsia="汉仪中宋简"/>
          <w:sz w:val="21"/>
          <w:szCs w:val="21"/>
        </w:rPr>
        <w:t>分）</w:t>
      </w:r>
    </w:p>
    <w:p>
      <w:pPr>
        <w:spacing w:after="0"/>
        <w:ind w:firstLine="420" w:firstLineChars="200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59     98</w:t>
      </w:r>
    </w:p>
    <w:p>
      <w:pPr>
        <w:spacing w:after="0"/>
        <w:ind w:firstLine="420" w:firstLineChars="2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 xml:space="preserve">2.95g   x    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 </w:t>
      </w:r>
      <w:r>
        <w:rPr>
          <w:rFonts w:hint="eastAsia" w:ascii="汉仪中宋简" w:hAnsi="Times New Roman" w:eastAsia="汉仪中宋简"/>
          <w:sz w:val="21"/>
          <w:szCs w:val="21"/>
        </w:rPr>
        <w:t>……………………………………………………………………</w:t>
      </w:r>
      <w:r>
        <w:rPr>
          <w:rFonts w:hint="eastAsia" w:ascii="汉仪中宋简" w:eastAsia="汉仪中宋简"/>
          <w:sz w:val="21"/>
          <w:szCs w:val="21"/>
        </w:rPr>
        <w:t>（</w:t>
      </w:r>
      <w:r>
        <w:rPr>
          <w:rFonts w:ascii="Times New Roman" w:hAnsi="Times New Roman" w:eastAsia="汉仪中宋简"/>
          <w:sz w:val="21"/>
          <w:szCs w:val="21"/>
        </w:rPr>
        <w:t>1</w:t>
      </w:r>
      <w:r>
        <w:rPr>
          <w:rFonts w:hint="eastAsia" w:ascii="汉仪中宋简" w:eastAsia="汉仪中宋简"/>
          <w:sz w:val="21"/>
          <w:szCs w:val="21"/>
        </w:rPr>
        <w:t>分）</w:t>
      </w:r>
    </w:p>
    <w:p>
      <w:pPr>
        <w:spacing w:after="0"/>
        <w:ind w:left="418" w:leftChars="190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ascii="汉仪中宋简" w:eastAsia="汉仪中宋简"/>
          <w:position w:val="-24"/>
          <w:sz w:val="21"/>
          <w:szCs w:val="21"/>
        </w:rPr>
        <w:object>
          <v:shape id="_x0000_i1025" o:spt="75" type="#_x0000_t75" style="height:31pt;width:60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汉仪中宋简"/>
          <w:sz w:val="21"/>
          <w:szCs w:val="21"/>
        </w:rPr>
        <w:t xml:space="preserve">   </w:t>
      </w:r>
      <w:r>
        <w:rPr>
          <w:rFonts w:ascii="Times New Roman" w:hAnsi="Times New Roman" w:eastAsia="汉仪中宋简"/>
          <w:sz w:val="21"/>
          <w:szCs w:val="21"/>
        </w:rPr>
        <w:t>x＝4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ascii="Times New Roman" w:hAnsi="Times New Roman" w:eastAsia="汉仪中宋简"/>
          <w:sz w:val="21"/>
          <w:szCs w:val="21"/>
        </w:rPr>
        <w:t>9g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  </w:t>
      </w:r>
      <w:r>
        <w:rPr>
          <w:rFonts w:hint="eastAsia" w:ascii="汉仪中宋简" w:hAnsi="Times New Roman" w:eastAsia="汉仪中宋简"/>
          <w:sz w:val="21"/>
          <w:szCs w:val="21"/>
        </w:rPr>
        <w:t>………………………………………………………</w:t>
      </w:r>
      <w:r>
        <w:rPr>
          <w:rFonts w:hint="eastAsia" w:ascii="汉仪中宋简" w:eastAsia="汉仪中宋简"/>
          <w:sz w:val="21"/>
          <w:szCs w:val="21"/>
        </w:rPr>
        <w:t>（</w:t>
      </w:r>
      <w:r>
        <w:rPr>
          <w:rFonts w:ascii="Times New Roman" w:hAnsi="Times New Roman" w:eastAsia="汉仪中宋简"/>
          <w:sz w:val="21"/>
          <w:szCs w:val="21"/>
        </w:rPr>
        <w:t>1</w:t>
      </w:r>
      <w:r>
        <w:rPr>
          <w:rFonts w:hint="eastAsia" w:ascii="汉仪中宋简" w:eastAsia="汉仪中宋简"/>
          <w:sz w:val="21"/>
          <w:szCs w:val="21"/>
        </w:rPr>
        <w:t>分）所用稀硫酸中</w:t>
      </w:r>
      <w:r>
        <w:rPr>
          <w:rFonts w:ascii="Times New Roman" w:hAnsi="Times New Roman" w:eastAsia="汉仪中宋简"/>
          <w:sz w:val="21"/>
          <w:szCs w:val="21"/>
        </w:rPr>
        <w:t>H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SO</w:t>
      </w:r>
      <w:r>
        <w:rPr>
          <w:rFonts w:ascii="Times New Roman" w:hAnsi="Times New Roman" w:eastAsia="汉仪中宋简"/>
          <w:sz w:val="18"/>
          <w:szCs w:val="18"/>
        </w:rPr>
        <w:t>4</w:t>
      </w:r>
      <w:r>
        <w:rPr>
          <w:rFonts w:hint="eastAsia" w:ascii="汉仪中宋简" w:eastAsia="汉仪中宋简"/>
          <w:sz w:val="21"/>
          <w:szCs w:val="21"/>
        </w:rPr>
        <w:t>的质量分数为</w:t>
      </w:r>
      <w:r>
        <w:rPr>
          <w:rFonts w:ascii="汉仪中宋简" w:eastAsia="汉仪中宋简"/>
          <w:position w:val="-28"/>
          <w:sz w:val="21"/>
          <w:szCs w:val="21"/>
        </w:rPr>
        <w:object>
          <v:shape id="_x0000_i1026" o:spt="75" type="#_x0000_t75" style="height:32.95pt;width:7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汉仪中宋简"/>
          <w:sz w:val="21"/>
          <w:szCs w:val="21"/>
        </w:rPr>
        <w:t>9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ascii="Times New Roman" w:hAnsi="Times New Roman" w:eastAsia="汉仪中宋简"/>
          <w:sz w:val="21"/>
          <w:szCs w:val="21"/>
        </w:rPr>
        <w:t>8%</w:t>
      </w:r>
      <w:r>
        <w:rPr>
          <w:rFonts w:hint="eastAsia" w:ascii="汉仪中宋简" w:eastAsia="汉仪中宋简"/>
          <w:sz w:val="21"/>
          <w:szCs w:val="21"/>
        </w:rPr>
        <w:t>。</w:t>
      </w:r>
      <w:r>
        <w:rPr>
          <w:rFonts w:hint="eastAsia" w:ascii="汉仪中宋简" w:hAnsi="Times New Roman" w:eastAsia="汉仪中宋简"/>
          <w:sz w:val="21"/>
          <w:szCs w:val="21"/>
        </w:rPr>
        <w:t>……………………</w:t>
      </w:r>
      <w:r>
        <w:rPr>
          <w:rFonts w:hint="eastAsia" w:ascii="汉仪中宋简" w:eastAsia="汉仪中宋简"/>
          <w:sz w:val="21"/>
          <w:szCs w:val="21"/>
        </w:rPr>
        <w:t>（</w:t>
      </w:r>
      <w:r>
        <w:rPr>
          <w:rFonts w:ascii="Times New Roman" w:hAnsi="Times New Roman" w:eastAsia="汉仪中宋简"/>
          <w:sz w:val="21"/>
          <w:szCs w:val="21"/>
        </w:rPr>
        <w:t>1</w:t>
      </w:r>
      <w:r>
        <w:rPr>
          <w:rFonts w:hint="eastAsia" w:ascii="汉仪中宋简" w:eastAsia="汉仪中宋简"/>
          <w:sz w:val="21"/>
          <w:szCs w:val="21"/>
        </w:rPr>
        <w:t>分）</w:t>
      </w:r>
    </w:p>
    <w:p>
      <w:pPr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答：所用稀硫酸中</w:t>
      </w:r>
      <w:r>
        <w:rPr>
          <w:rFonts w:ascii="Times New Roman" w:hAnsi="Times New Roman" w:eastAsia="汉仪中宋简"/>
          <w:sz w:val="21"/>
          <w:szCs w:val="21"/>
        </w:rPr>
        <w:t>H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SO</w:t>
      </w:r>
      <w:r>
        <w:rPr>
          <w:rFonts w:ascii="Times New Roman" w:hAnsi="Times New Roman" w:eastAsia="汉仪中宋简"/>
          <w:sz w:val="18"/>
          <w:szCs w:val="18"/>
        </w:rPr>
        <w:t>4</w:t>
      </w:r>
      <w:r>
        <w:rPr>
          <w:rFonts w:hint="eastAsia" w:ascii="汉仪中宋简" w:eastAsia="汉仪中宋简"/>
          <w:sz w:val="21"/>
          <w:szCs w:val="21"/>
        </w:rPr>
        <w:t>的质量分数为</w:t>
      </w:r>
      <w:r>
        <w:rPr>
          <w:rFonts w:ascii="Times New Roman" w:hAnsi="Times New Roman" w:eastAsia="汉仪中宋简"/>
          <w:sz w:val="21"/>
          <w:szCs w:val="21"/>
        </w:rPr>
        <w:t>9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ascii="Times New Roman" w:hAnsi="Times New Roman" w:eastAsia="汉仪中宋简"/>
          <w:sz w:val="21"/>
          <w:szCs w:val="21"/>
        </w:rPr>
        <w:t>8%</w:t>
      </w:r>
      <w:r>
        <w:rPr>
          <w:rFonts w:hint="eastAsia" w:ascii="汉仪中宋简" w:eastAsia="汉仪中宋简"/>
          <w:sz w:val="21"/>
          <w:szCs w:val="21"/>
        </w:rPr>
        <w:t>。</w:t>
      </w:r>
    </w:p>
    <w:p>
      <w:pPr>
        <w:ind w:firstLine="210" w:firstLineChars="100"/>
        <w:rPr>
          <w:rFonts w:hint="eastAsia" w:ascii="汉仪中宋简" w:eastAsia="汉仪中宋简"/>
          <w:sz w:val="21"/>
          <w:szCs w:val="21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汉仪中宋简">
    <w:altName w:val="宋体"/>
    <w:panose1 w:val="02010609000101010101"/>
    <w:charset w:val="86"/>
    <w:family w:val="modern"/>
    <w:pitch w:val="default"/>
    <w:sig w:usb0="00000000" w:usb1="00000000" w:usb2="00000002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A0OTNkMTk4YWMzZDI0NzNiMWM1MWQyZTM1Zjc4Y2IifQ=="/>
  </w:docVars>
  <w:rsids>
    <w:rsidRoot w:val="00F41EBE"/>
    <w:rsid w:val="00010A41"/>
    <w:rsid w:val="00031CE0"/>
    <w:rsid w:val="0003646C"/>
    <w:rsid w:val="00045E96"/>
    <w:rsid w:val="0005040D"/>
    <w:rsid w:val="00060598"/>
    <w:rsid w:val="00061A9F"/>
    <w:rsid w:val="00064AB8"/>
    <w:rsid w:val="0007190A"/>
    <w:rsid w:val="000B179A"/>
    <w:rsid w:val="000D5B01"/>
    <w:rsid w:val="000E4E05"/>
    <w:rsid w:val="000F07D0"/>
    <w:rsid w:val="000F1EF6"/>
    <w:rsid w:val="000F436B"/>
    <w:rsid w:val="000F4C76"/>
    <w:rsid w:val="00100247"/>
    <w:rsid w:val="001012D2"/>
    <w:rsid w:val="00125746"/>
    <w:rsid w:val="00136D08"/>
    <w:rsid w:val="00147569"/>
    <w:rsid w:val="0015357B"/>
    <w:rsid w:val="00153E1B"/>
    <w:rsid w:val="00164CA2"/>
    <w:rsid w:val="001702E6"/>
    <w:rsid w:val="00171777"/>
    <w:rsid w:val="00173F54"/>
    <w:rsid w:val="001752C5"/>
    <w:rsid w:val="001805B3"/>
    <w:rsid w:val="00183FCE"/>
    <w:rsid w:val="001905D5"/>
    <w:rsid w:val="00197447"/>
    <w:rsid w:val="001A1C97"/>
    <w:rsid w:val="001C5304"/>
    <w:rsid w:val="001C6DFC"/>
    <w:rsid w:val="001C7AE5"/>
    <w:rsid w:val="001E0BAD"/>
    <w:rsid w:val="001E1068"/>
    <w:rsid w:val="001F5FDA"/>
    <w:rsid w:val="001F681E"/>
    <w:rsid w:val="002035E2"/>
    <w:rsid w:val="002042AB"/>
    <w:rsid w:val="00211523"/>
    <w:rsid w:val="00212F88"/>
    <w:rsid w:val="002352EA"/>
    <w:rsid w:val="00246193"/>
    <w:rsid w:val="00263450"/>
    <w:rsid w:val="002828A6"/>
    <w:rsid w:val="002A7266"/>
    <w:rsid w:val="002B0462"/>
    <w:rsid w:val="002B6EEA"/>
    <w:rsid w:val="002C4943"/>
    <w:rsid w:val="002D4787"/>
    <w:rsid w:val="002D53AA"/>
    <w:rsid w:val="002D7E19"/>
    <w:rsid w:val="002E3F35"/>
    <w:rsid w:val="002F5EA6"/>
    <w:rsid w:val="002F718E"/>
    <w:rsid w:val="00300BBC"/>
    <w:rsid w:val="00311238"/>
    <w:rsid w:val="00330FC5"/>
    <w:rsid w:val="00343AEF"/>
    <w:rsid w:val="0035408E"/>
    <w:rsid w:val="00360A5F"/>
    <w:rsid w:val="00362F43"/>
    <w:rsid w:val="00376DE6"/>
    <w:rsid w:val="0039166F"/>
    <w:rsid w:val="00392198"/>
    <w:rsid w:val="003940BF"/>
    <w:rsid w:val="003A5BC3"/>
    <w:rsid w:val="003B18CE"/>
    <w:rsid w:val="003B46AF"/>
    <w:rsid w:val="003B654E"/>
    <w:rsid w:val="003C3F92"/>
    <w:rsid w:val="003D0313"/>
    <w:rsid w:val="003E67BF"/>
    <w:rsid w:val="00403FCC"/>
    <w:rsid w:val="004151FC"/>
    <w:rsid w:val="004177A4"/>
    <w:rsid w:val="004372A6"/>
    <w:rsid w:val="004A22B0"/>
    <w:rsid w:val="004A23F5"/>
    <w:rsid w:val="004A37F9"/>
    <w:rsid w:val="004A431B"/>
    <w:rsid w:val="004C1696"/>
    <w:rsid w:val="004C33EA"/>
    <w:rsid w:val="004D730E"/>
    <w:rsid w:val="0051546A"/>
    <w:rsid w:val="005232D7"/>
    <w:rsid w:val="00530FB5"/>
    <w:rsid w:val="00531FC9"/>
    <w:rsid w:val="00534150"/>
    <w:rsid w:val="00550114"/>
    <w:rsid w:val="005B1DE1"/>
    <w:rsid w:val="005C21D0"/>
    <w:rsid w:val="005D1E90"/>
    <w:rsid w:val="005D49B1"/>
    <w:rsid w:val="005E27B4"/>
    <w:rsid w:val="005E480E"/>
    <w:rsid w:val="005E61A7"/>
    <w:rsid w:val="005F0369"/>
    <w:rsid w:val="00615359"/>
    <w:rsid w:val="00616833"/>
    <w:rsid w:val="006261E5"/>
    <w:rsid w:val="00636EEF"/>
    <w:rsid w:val="006450F5"/>
    <w:rsid w:val="006523A0"/>
    <w:rsid w:val="00656D5B"/>
    <w:rsid w:val="006721CD"/>
    <w:rsid w:val="00684759"/>
    <w:rsid w:val="00685F02"/>
    <w:rsid w:val="00693BB5"/>
    <w:rsid w:val="006B78CE"/>
    <w:rsid w:val="006C11AD"/>
    <w:rsid w:val="006C6BEA"/>
    <w:rsid w:val="006C70B2"/>
    <w:rsid w:val="006D40F4"/>
    <w:rsid w:val="006F2051"/>
    <w:rsid w:val="00771C70"/>
    <w:rsid w:val="007754BD"/>
    <w:rsid w:val="00775E43"/>
    <w:rsid w:val="007852B6"/>
    <w:rsid w:val="00791D38"/>
    <w:rsid w:val="007930E5"/>
    <w:rsid w:val="00797457"/>
    <w:rsid w:val="007A00F1"/>
    <w:rsid w:val="007B69C2"/>
    <w:rsid w:val="007D36B6"/>
    <w:rsid w:val="007E039D"/>
    <w:rsid w:val="007E165A"/>
    <w:rsid w:val="00802169"/>
    <w:rsid w:val="008026C2"/>
    <w:rsid w:val="00804A55"/>
    <w:rsid w:val="008054BE"/>
    <w:rsid w:val="00810FF3"/>
    <w:rsid w:val="00833748"/>
    <w:rsid w:val="00840460"/>
    <w:rsid w:val="0084794F"/>
    <w:rsid w:val="00864F8E"/>
    <w:rsid w:val="00867273"/>
    <w:rsid w:val="00883BDD"/>
    <w:rsid w:val="00895860"/>
    <w:rsid w:val="008D06CE"/>
    <w:rsid w:val="008D565C"/>
    <w:rsid w:val="008D6B79"/>
    <w:rsid w:val="008E2D2B"/>
    <w:rsid w:val="0090355F"/>
    <w:rsid w:val="00914825"/>
    <w:rsid w:val="00914E60"/>
    <w:rsid w:val="00923256"/>
    <w:rsid w:val="00924093"/>
    <w:rsid w:val="009510AF"/>
    <w:rsid w:val="00977BCA"/>
    <w:rsid w:val="00982552"/>
    <w:rsid w:val="00984FE8"/>
    <w:rsid w:val="00985C1C"/>
    <w:rsid w:val="0098724F"/>
    <w:rsid w:val="009B35E8"/>
    <w:rsid w:val="009B4DBB"/>
    <w:rsid w:val="009D4FB0"/>
    <w:rsid w:val="009E3A48"/>
    <w:rsid w:val="00A075B3"/>
    <w:rsid w:val="00A26BE2"/>
    <w:rsid w:val="00A4384D"/>
    <w:rsid w:val="00A52FF4"/>
    <w:rsid w:val="00A5565C"/>
    <w:rsid w:val="00A66889"/>
    <w:rsid w:val="00A672AE"/>
    <w:rsid w:val="00A725F8"/>
    <w:rsid w:val="00A81D7F"/>
    <w:rsid w:val="00A930FB"/>
    <w:rsid w:val="00AA61D3"/>
    <w:rsid w:val="00AA7C28"/>
    <w:rsid w:val="00AB0970"/>
    <w:rsid w:val="00AB4A23"/>
    <w:rsid w:val="00AC7955"/>
    <w:rsid w:val="00AE04FF"/>
    <w:rsid w:val="00AE5DF4"/>
    <w:rsid w:val="00B15197"/>
    <w:rsid w:val="00B232D7"/>
    <w:rsid w:val="00B43155"/>
    <w:rsid w:val="00B47567"/>
    <w:rsid w:val="00B63EB5"/>
    <w:rsid w:val="00B65016"/>
    <w:rsid w:val="00B762AB"/>
    <w:rsid w:val="00B93BDB"/>
    <w:rsid w:val="00BA10D8"/>
    <w:rsid w:val="00BB0005"/>
    <w:rsid w:val="00BC555E"/>
    <w:rsid w:val="00BC6720"/>
    <w:rsid w:val="00BE248B"/>
    <w:rsid w:val="00BE25AD"/>
    <w:rsid w:val="00BF3DE5"/>
    <w:rsid w:val="00C02C6F"/>
    <w:rsid w:val="00C02FC6"/>
    <w:rsid w:val="00C05311"/>
    <w:rsid w:val="00C46B2C"/>
    <w:rsid w:val="00C52531"/>
    <w:rsid w:val="00C56A40"/>
    <w:rsid w:val="00C60AC4"/>
    <w:rsid w:val="00CA589F"/>
    <w:rsid w:val="00CB4071"/>
    <w:rsid w:val="00CC68E6"/>
    <w:rsid w:val="00D12039"/>
    <w:rsid w:val="00D317FC"/>
    <w:rsid w:val="00D5298D"/>
    <w:rsid w:val="00D63918"/>
    <w:rsid w:val="00D72A81"/>
    <w:rsid w:val="00D9404C"/>
    <w:rsid w:val="00DC3915"/>
    <w:rsid w:val="00DC3A9F"/>
    <w:rsid w:val="00DC7FB3"/>
    <w:rsid w:val="00DF42BB"/>
    <w:rsid w:val="00E00C67"/>
    <w:rsid w:val="00E037DF"/>
    <w:rsid w:val="00E15A97"/>
    <w:rsid w:val="00E173D2"/>
    <w:rsid w:val="00E40FDF"/>
    <w:rsid w:val="00E8456D"/>
    <w:rsid w:val="00E92E58"/>
    <w:rsid w:val="00E9694E"/>
    <w:rsid w:val="00EB0A71"/>
    <w:rsid w:val="00EC3F93"/>
    <w:rsid w:val="00ED6C7E"/>
    <w:rsid w:val="00F03A1E"/>
    <w:rsid w:val="00F045D8"/>
    <w:rsid w:val="00F27787"/>
    <w:rsid w:val="00F41EBE"/>
    <w:rsid w:val="00F44355"/>
    <w:rsid w:val="00F4684C"/>
    <w:rsid w:val="00F76AA0"/>
    <w:rsid w:val="00F87778"/>
    <w:rsid w:val="00F931B5"/>
    <w:rsid w:val="00F97AAB"/>
    <w:rsid w:val="00FB1277"/>
    <w:rsid w:val="00FB3543"/>
    <w:rsid w:val="00FB425D"/>
    <w:rsid w:val="00FB6BEC"/>
    <w:rsid w:val="00FC454B"/>
    <w:rsid w:val="00FD004D"/>
    <w:rsid w:val="00FD1E54"/>
    <w:rsid w:val="00FF222F"/>
    <w:rsid w:val="00FF6313"/>
    <w:rsid w:val="00FF7AEF"/>
    <w:rsid w:val="1E283EB1"/>
    <w:rsid w:val="27633EB9"/>
    <w:rsid w:val="56592786"/>
    <w:rsid w:val="5EEB0B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link w:val="9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widowControl w:val="0"/>
      <w:adjustRightInd/>
      <w:snapToGrid/>
      <w:spacing w:after="0" w:line="400" w:lineRule="exact"/>
      <w:ind w:firstLine="200" w:firstLineChars="200"/>
      <w:jc w:val="both"/>
    </w:pPr>
    <w:rPr>
      <w:rFonts w:ascii="Times New Roman" w:hAnsi="Times New Roman" w:eastAsia="宋体" w:cs="Lucida Sans"/>
      <w:kern w:val="2"/>
      <w:sz w:val="21"/>
      <w:szCs w:val="24"/>
    </w:rPr>
  </w:style>
  <w:style w:type="paragraph" w:styleId="3">
    <w:name w:val="Plain Text"/>
    <w:basedOn w:val="1"/>
    <w:link w:val="14"/>
    <w:unhideWhenUsed/>
    <w:uiPriority w:val="0"/>
    <w:pPr>
      <w:widowControl w:val="0"/>
      <w:adjustRightInd/>
      <w:snapToGrid/>
      <w:spacing w:after="0"/>
      <w:jc w:val="both"/>
    </w:pPr>
    <w:rPr>
      <w:rFonts w:ascii="宋体" w:hAnsi="Courier New" w:eastAsia="Times New Roman"/>
      <w:kern w:val="2"/>
      <w:sz w:val="21"/>
      <w:szCs w:val="21"/>
    </w:rPr>
  </w:style>
  <w:style w:type="paragraph" w:styleId="4">
    <w:name w:val="Balloon Text"/>
    <w:basedOn w:val="1"/>
    <w:link w:val="15"/>
    <w:uiPriority w:val="0"/>
    <w:pPr>
      <w:spacing w:after="0"/>
    </w:pPr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7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9">
    <w:name w:val="_Style 17"/>
    <w:basedOn w:val="1"/>
    <w:link w:val="8"/>
    <w:uiPriority w:val="0"/>
    <w:pPr>
      <w:adjustRightInd/>
      <w:snapToGrid/>
      <w:spacing w:after="0" w:line="300" w:lineRule="auto"/>
      <w:ind w:firstLine="200" w:firstLineChars="200"/>
      <w:jc w:val="both"/>
    </w:pPr>
    <w:rPr>
      <w:rFonts w:ascii="Times New Roman" w:hAnsi="Times New Roman" w:eastAsia="宋体"/>
      <w:kern w:val="2"/>
      <w:sz w:val="21"/>
      <w:szCs w:val="24"/>
    </w:rPr>
  </w:style>
  <w:style w:type="character" w:styleId="10">
    <w:name w:val="Emphasis"/>
    <w:qFormat/>
    <w:uiPriority w:val="0"/>
    <w:rPr>
      <w:i/>
      <w:iCs/>
    </w:rPr>
  </w:style>
  <w:style w:type="table" w:styleId="12">
    <w:name w:val="Table Grid"/>
    <w:basedOn w:val="11"/>
    <w:uiPriority w:val="0"/>
    <w:pPr>
      <w:adjustRightInd w:val="0"/>
      <w:snapToGrid w:val="0"/>
      <w:spacing w:after="20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 Char Char3"/>
    <w:link w:val="2"/>
    <w:qFormat/>
    <w:uiPriority w:val="0"/>
    <w:rPr>
      <w:rFonts w:cs="Lucida Sans"/>
      <w:kern w:val="2"/>
      <w:sz w:val="21"/>
      <w:szCs w:val="24"/>
    </w:rPr>
  </w:style>
  <w:style w:type="character" w:customStyle="1" w:styleId="14">
    <w:name w:val=" Char Char4"/>
    <w:link w:val="3"/>
    <w:uiPriority w:val="0"/>
    <w:rPr>
      <w:rFonts w:ascii="宋体" w:hAnsi="Courier New"/>
      <w:kern w:val="2"/>
      <w:sz w:val="21"/>
      <w:szCs w:val="21"/>
      <w:lang w:bidi="ar-SA"/>
    </w:rPr>
  </w:style>
  <w:style w:type="character" w:customStyle="1" w:styleId="15">
    <w:name w:val=" Char Char"/>
    <w:link w:val="4"/>
    <w:uiPriority w:val="0"/>
    <w:rPr>
      <w:rFonts w:ascii="Tahoma" w:hAnsi="Tahoma" w:eastAsia="微软雅黑"/>
      <w:sz w:val="18"/>
      <w:szCs w:val="18"/>
    </w:rPr>
  </w:style>
  <w:style w:type="character" w:customStyle="1" w:styleId="16">
    <w:name w:val=" Char Char1"/>
    <w:link w:val="5"/>
    <w:uiPriority w:val="0"/>
    <w:rPr>
      <w:rFonts w:ascii="Tahoma" w:hAnsi="Tahoma" w:eastAsia="微软雅黑"/>
      <w:sz w:val="18"/>
      <w:szCs w:val="18"/>
    </w:rPr>
  </w:style>
  <w:style w:type="character" w:customStyle="1" w:styleId="17">
    <w:name w:val=" Char Char2"/>
    <w:link w:val="6"/>
    <w:uiPriority w:val="0"/>
    <w:rPr>
      <w:rFonts w:ascii="Tahoma" w:hAnsi="Tahoma" w:eastAsia="微软雅黑"/>
      <w:sz w:val="18"/>
      <w:szCs w:val="18"/>
    </w:rPr>
  </w:style>
  <w:style w:type="character" w:customStyle="1" w:styleId="18">
    <w:name w:val="15"/>
    <w:uiPriority w:val="0"/>
    <w:rPr>
      <w:rFonts w:hint="default" w:ascii="Calibri" w:hAnsi="Calibri" w:cs="Calibri"/>
    </w:rPr>
  </w:style>
  <w:style w:type="paragraph" w:customStyle="1" w:styleId="19">
    <w:name w:val="_Style 4"/>
    <w:basedOn w:val="1"/>
    <w:qFormat/>
    <w:uiPriority w:val="0"/>
    <w:pPr>
      <w:adjustRightInd/>
      <w:snapToGrid/>
      <w:spacing w:after="0" w:line="300" w:lineRule="auto"/>
      <w:ind w:firstLine="200" w:firstLineChars="200"/>
      <w:jc w:val="both"/>
    </w:pPr>
    <w:rPr>
      <w:rFonts w:ascii="Times New Roman" w:hAnsi="Times New Roman" w:eastAsia="汉仪中宋简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835</Words>
  <Characters>1001</Characters>
  <Lines>18</Lines>
  <Paragraphs>5</Paragraphs>
  <TotalTime>0</TotalTime>
  <ScaleCrop>false</ScaleCrop>
  <LinksUpToDate>false</LinksUpToDate>
  <CharactersWithSpaces>1074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2022-04-25T08:39:00Z</dcterms:created>
  <dc:creator>admin</dc:creator>
  <cp:lastModifiedBy>Administrator</cp:lastModifiedBy>
  <cp:lastPrinted>2022-05-04T08:13:00Z</cp:lastPrinted>
  <dcterms:modified xsi:type="dcterms:W3CDTF">2022-08-22T06:29:16Z</dcterms:modified>
  <dc:title>实验室有一瓶标签被腐蚀的无色溶液，是稀硫酸和氢氧化钠溶液中的一种</dc:title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