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eastAsia="黑体" w:cs="Times New Roman"/>
          <w:b/>
          <w:color w:val="000000" w:themeColor="text1"/>
          <w:sz w:val="32"/>
          <w:szCs w:val="32"/>
          <w14:textFill>
            <w14:solidFill>
              <w14:schemeClr w14:val="tx1"/>
            </w14:solidFill>
          </w14:textFill>
        </w:rPr>
      </w:pPr>
      <w:r>
        <w:rPr>
          <w:rFonts w:hint="eastAsia" w:ascii="黑体" w:eastAsia="黑体" w:cs="Times New Roman"/>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11176000</wp:posOffset>
            </wp:positionV>
            <wp:extent cx="342900" cy="3683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42900" cy="368300"/>
                    </a:xfrm>
                    <a:prstGeom prst="rect">
                      <a:avLst/>
                    </a:prstGeom>
                  </pic:spPr>
                </pic:pic>
              </a:graphicData>
            </a:graphic>
          </wp:anchor>
        </w:drawing>
      </w:r>
      <w:r>
        <w:rPr>
          <w:rFonts w:hint="eastAsia" w:ascii="黑体" w:eastAsia="黑体" w:cs="Times New Roman"/>
          <w:b/>
          <w:color w:val="000000" w:themeColor="text1"/>
          <w:sz w:val="32"/>
          <w:szCs w:val="32"/>
          <w14:textFill>
            <w14:solidFill>
              <w14:schemeClr w14:val="tx1"/>
            </w14:solidFill>
          </w14:textFill>
        </w:rPr>
        <w:t>淮安区2022年初中毕业暨中等学校招生文化统一考试</w:t>
      </w:r>
    </w:p>
    <w:p>
      <w:pPr>
        <w:spacing w:before="156" w:beforeLines="50" w:after="156" w:afterLines="50" w:line="560" w:lineRule="exact"/>
        <w:jc w:val="center"/>
        <w:rPr>
          <w:rFonts w:ascii="宋体" w:cs="黑体"/>
          <w:color w:val="000000" w:themeColor="text1"/>
          <w:sz w:val="44"/>
          <w:szCs w:val="44"/>
          <w14:textFill>
            <w14:solidFill>
              <w14:schemeClr w14:val="tx1"/>
            </w14:solidFill>
          </w14:textFill>
        </w:rPr>
      </w:pPr>
      <w:r>
        <w:rPr>
          <w:rFonts w:hint="eastAsia" w:ascii="方正小标宋简体" w:eastAsia="方正小标宋简体" w:cs="Times New Roman"/>
          <w:color w:val="000000" w:themeColor="text1"/>
          <w:sz w:val="44"/>
          <w:szCs w:val="44"/>
          <w14:textFill>
            <w14:solidFill>
              <w14:schemeClr w14:val="tx1"/>
            </w14:solidFill>
          </w14:textFill>
        </w:rPr>
        <w:t>历史模拟试题</w:t>
      </w:r>
      <w:r>
        <w:rPr>
          <w:rFonts w:hint="eastAsia" w:ascii="宋体" w:hAnsi="宋体" w:eastAsia="宋体" w:cs="Times New Roman"/>
          <w:color w:val="000000" w:themeColor="text1"/>
          <w:sz w:val="44"/>
          <w:szCs w:val="44"/>
          <w14:textFill>
            <w14:solidFill>
              <w14:schemeClr w14:val="tx1"/>
            </w14:solidFill>
          </w14:textFill>
        </w:rPr>
        <w:t>(一</w:t>
      </w:r>
      <w:r>
        <w:rPr>
          <w:rFonts w:ascii="宋体" w:hAnsi="宋体" w:eastAsia="宋体" w:cs="Times New Roman"/>
          <w:color w:val="000000" w:themeColor="text1"/>
          <w:sz w:val="44"/>
          <w:szCs w:val="44"/>
          <w14:textFill>
            <w14:solidFill>
              <w14:schemeClr w14:val="tx1"/>
            </w14:solidFill>
          </w14:textFill>
        </w:rPr>
        <w:t>)</w:t>
      </w:r>
    </w:p>
    <w:p>
      <w:pPr>
        <w:tabs>
          <w:tab w:val="left" w:pos="1621"/>
          <w:tab w:val="left" w:pos="2914"/>
          <w:tab w:val="left" w:pos="3997"/>
        </w:tabs>
        <w:spacing w:line="320" w:lineRule="exact"/>
        <w:ind w:left="315" w:hanging="316" w:hangingChars="15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一、单项选择题</w:t>
      </w:r>
      <w:r>
        <w:rPr>
          <w:rFonts w:hint="eastAsia" w:ascii="宋体" w:hAnsi="宋体" w:eastAsia="宋体" w:cs="宋体"/>
          <w:color w:val="000000" w:themeColor="text1"/>
          <w:szCs w:val="21"/>
          <w14:textFill>
            <w14:solidFill>
              <w14:schemeClr w14:val="tx1"/>
            </w14:solidFill>
          </w14:textFill>
        </w:rPr>
        <w:t>（每小题只有一个最佳选项，共10题，每小题2分，共20分）</w:t>
      </w: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1．</w:t>
      </w:r>
      <w:r>
        <w:rPr>
          <w:rFonts w:hint="eastAsia" w:ascii="宋体" w:hAnsi="宋体" w:eastAsia="宋体" w:cs="Times New Roman"/>
          <w:color w:val="000000" w:themeColor="text1"/>
          <w14:textFill>
            <w14:solidFill>
              <w14:schemeClr w14:val="tx1"/>
            </w14:solidFill>
          </w14:textFill>
        </w:rPr>
        <w:t>《晋书·食货志》记载东晋后期的情形是：“天下无事，时和年丰，百姓乐业，谷帛殷阜，几乎家给人足矣”。该材料可实证</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A</w:t>
      </w:r>
      <w:r>
        <w:rPr>
          <w:rFonts w:hint="eastAsia" w:ascii="宋体" w:hAnsi="宋体" w:eastAsia="宋体" w:cs="Times New Roman"/>
          <w:color w:val="000000" w:themeColor="text1"/>
          <w14:textFill>
            <w14:solidFill>
              <w14:schemeClr w14:val="tx1"/>
            </w14:solidFill>
          </w14:textFill>
        </w:rPr>
        <w:t>．游牧民族的内迁</w:t>
      </w:r>
      <w:r>
        <w:rPr>
          <w:rFonts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ab/>
      </w:r>
      <w:r>
        <w:rPr>
          <w:rFonts w:ascii="宋体" w:hAnsi="宋体" w:eastAsia="宋体" w:cs="Times New Roman"/>
          <w:color w:val="000000" w:themeColor="text1"/>
          <w14:textFill>
            <w14:solidFill>
              <w14:schemeClr w14:val="tx1"/>
            </w14:solidFill>
          </w14:textFill>
        </w:rPr>
        <w:tab/>
      </w:r>
      <w:r>
        <w:rPr>
          <w:rFonts w:hint="eastAsia" w:ascii="宋体" w:hAnsi="宋体" w:eastAsia="宋体" w:cs="Times New Roman"/>
          <w:color w:val="000000" w:themeColor="text1"/>
          <w14:textFill>
            <w14:solidFill>
              <w14:schemeClr w14:val="tx1"/>
            </w14:solidFill>
          </w14:textFill>
        </w:rPr>
        <w:tab/>
      </w:r>
      <w:r>
        <w:rPr>
          <w:rFonts w:ascii="宋体" w:hAnsi="宋体" w:eastAsia="宋体" w:cs="Times New Roman"/>
          <w:color w:val="000000" w:themeColor="text1"/>
          <w14:textFill>
            <w14:solidFill>
              <w14:schemeClr w14:val="tx1"/>
            </w14:solidFill>
          </w14:textFill>
        </w:rPr>
        <w:t>B</w:t>
      </w:r>
      <w:r>
        <w:rPr>
          <w:rFonts w:hint="eastAsia" w:ascii="宋体" w:hAnsi="宋体" w:eastAsia="宋体" w:cs="Times New Roman"/>
          <w:color w:val="000000" w:themeColor="text1"/>
          <w14:textFill>
            <w14:solidFill>
              <w14:schemeClr w14:val="tx1"/>
            </w14:solidFill>
          </w14:textFill>
        </w:rPr>
        <w:t>．三国鼎立局面形成</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C</w:t>
      </w:r>
      <w:r>
        <w:rPr>
          <w:rFonts w:hint="eastAsia" w:ascii="宋体" w:hAnsi="宋体" w:eastAsia="宋体" w:cs="Times New Roman"/>
          <w:color w:val="000000" w:themeColor="text1"/>
          <w14:textFill>
            <w14:solidFill>
              <w14:schemeClr w14:val="tx1"/>
            </w14:solidFill>
          </w14:textFill>
        </w:rPr>
        <w:t>．江南地区的开发</w:t>
      </w:r>
      <w:r>
        <w:rPr>
          <w:rFonts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ab/>
      </w:r>
      <w:r>
        <w:rPr>
          <w:rFonts w:ascii="宋体" w:hAnsi="宋体" w:eastAsia="宋体" w:cs="Times New Roman"/>
          <w:color w:val="000000" w:themeColor="text1"/>
          <w14:textFill>
            <w14:solidFill>
              <w14:schemeClr w14:val="tx1"/>
            </w14:solidFill>
          </w14:textFill>
        </w:rPr>
        <w:tab/>
      </w:r>
      <w:r>
        <w:rPr>
          <w:rFonts w:hint="eastAsia" w:ascii="宋体" w:hAnsi="宋体" w:eastAsia="宋体" w:cs="Times New Roman"/>
          <w:color w:val="000000" w:themeColor="text1"/>
          <w14:textFill>
            <w14:solidFill>
              <w14:schemeClr w14:val="tx1"/>
            </w14:solidFill>
          </w14:textFill>
        </w:rPr>
        <w:tab/>
      </w:r>
      <w:r>
        <w:rPr>
          <w:rFonts w:ascii="宋体" w:hAnsi="宋体" w:eastAsia="宋体" w:cs="Times New Roman"/>
          <w:color w:val="000000" w:themeColor="text1"/>
          <w14:textFill>
            <w14:solidFill>
              <w14:schemeClr w14:val="tx1"/>
            </w14:solidFill>
          </w14:textFill>
        </w:rPr>
        <w:t>D</w:t>
      </w:r>
      <w:r>
        <w:rPr>
          <w:rFonts w:hint="eastAsia" w:ascii="宋体" w:hAnsi="宋体" w:eastAsia="宋体" w:cs="Times New Roman"/>
          <w:color w:val="000000" w:themeColor="text1"/>
          <w14:textFill>
            <w14:solidFill>
              <w14:schemeClr w14:val="tx1"/>
            </w14:solidFill>
          </w14:textFill>
        </w:rPr>
        <w:t>．</w:t>
      </w:r>
      <w:r>
        <w:rPr>
          <w:rFonts w:ascii="宋体" w:hAnsi="宋体" w:eastAsia="宋体" w:cs="Times New Roman"/>
          <w:color w:val="000000" w:themeColor="text1"/>
          <w14:textFill>
            <w14:solidFill>
              <w14:schemeClr w14:val="tx1"/>
            </w14:solidFill>
          </w14:textFill>
        </w:rPr>
        <w:t>北方民族的大交融</w:t>
      </w: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drawing>
          <wp:anchor distT="0" distB="0" distL="114300" distR="114300" simplePos="0" relativeHeight="251660288" behindDoc="0" locked="0" layoutInCell="1" allowOverlap="1">
            <wp:simplePos x="0" y="0"/>
            <wp:positionH relativeFrom="column">
              <wp:posOffset>3556000</wp:posOffset>
            </wp:positionH>
            <wp:positionV relativeFrom="paragraph">
              <wp:posOffset>107315</wp:posOffset>
            </wp:positionV>
            <wp:extent cx="1901825" cy="1743075"/>
            <wp:effectExtent l="0" t="0" r="317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grayscl/>
                      <a:lum bright="-24000" contrast="6000"/>
                      <a:extLst>
                        <a:ext uri="{28A0092B-C50C-407E-A947-70E740481C1C}">
                          <a14:useLocalDpi xmlns:a14="http://schemas.microsoft.com/office/drawing/2010/main" val="0"/>
                        </a:ext>
                      </a:extLst>
                    </a:blip>
                    <a:stretch>
                      <a:fillRect/>
                    </a:stretch>
                  </pic:blipFill>
                  <pic:spPr>
                    <a:xfrm>
                      <a:off x="0" y="0"/>
                      <a:ext cx="1901825" cy="1743075"/>
                    </a:xfrm>
                    <a:prstGeom prst="rect">
                      <a:avLst/>
                    </a:prstGeom>
                    <a:noFill/>
                    <a:ln>
                      <a:noFill/>
                    </a:ln>
                  </pic:spPr>
                </pic:pic>
              </a:graphicData>
            </a:graphic>
          </wp:anchor>
        </w:drawing>
      </w:r>
      <w:r>
        <w:rPr>
          <w:rFonts w:ascii="宋体" w:hAnsi="宋体" w:eastAsia="宋体" w:cs="Times New Roman"/>
          <w:color w:val="000000" w:themeColor="text1"/>
          <w14:textFill>
            <w14:solidFill>
              <w14:schemeClr w14:val="tx1"/>
            </w14:solidFill>
          </w14:textFill>
        </w:rPr>
        <w:t>2</w:t>
      </w:r>
      <w:r>
        <w:rPr>
          <w:rFonts w:hint="eastAsia" w:ascii="宋体" w:hAnsi="宋体" w:eastAsia="宋体" w:cs="Times New Roman"/>
          <w:color w:val="000000" w:themeColor="text1"/>
          <w14:textFill>
            <w14:solidFill>
              <w14:schemeClr w14:val="tx1"/>
            </w14:solidFill>
          </w14:textFill>
        </w:rPr>
        <w:t>．</w:t>
      </w:r>
      <w:r>
        <w:rPr>
          <w:rFonts w:ascii="宋体" w:hAnsi="宋体" w:eastAsia="宋体" w:cs="Times New Roman"/>
          <w:color w:val="000000" w:themeColor="text1"/>
          <w14:textFill>
            <w14:solidFill>
              <w14:schemeClr w14:val="tx1"/>
            </w14:solidFill>
          </w14:textFill>
        </w:rPr>
        <w:t>右边是中国某历史时期的示意图</w:t>
      </w:r>
      <w:r>
        <w:rPr>
          <w:rFonts w:hint="eastAsia" w:ascii="宋体" w:hAnsi="宋体" w:eastAsia="宋体" w:cs="Times New Roman"/>
          <w:color w:val="000000" w:themeColor="text1"/>
          <w14:textFill>
            <w14:solidFill>
              <w14:schemeClr w14:val="tx1"/>
            </w14:solidFill>
          </w14:textFill>
        </w:rPr>
        <w:t xml:space="preserve">。最终结束这一分裂割据状态，实现国家统一的政权是 </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A</w:t>
      </w:r>
      <w:r>
        <w:rPr>
          <w:rFonts w:hint="eastAsia" w:ascii="宋体" w:hAnsi="宋体" w:eastAsia="宋体" w:cs="Times New Roman"/>
          <w:color w:val="000000" w:themeColor="text1"/>
          <w14:textFill>
            <w14:solidFill>
              <w14:schemeClr w14:val="tx1"/>
            </w14:solidFill>
          </w14:textFill>
        </w:rPr>
        <w:t>．隋朝</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B</w:t>
      </w:r>
      <w:r>
        <w:rPr>
          <w:rFonts w:hint="eastAsia" w:ascii="宋体" w:hAnsi="宋体" w:eastAsia="宋体" w:cs="Times New Roman"/>
          <w:color w:val="000000" w:themeColor="text1"/>
          <w14:textFill>
            <w14:solidFill>
              <w14:schemeClr w14:val="tx1"/>
            </w14:solidFill>
          </w14:textFill>
        </w:rPr>
        <w:t>．东晋</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C</w:t>
      </w:r>
      <w:r>
        <w:rPr>
          <w:rFonts w:hint="eastAsia" w:ascii="宋体" w:hAnsi="宋体" w:eastAsia="宋体" w:cs="Times New Roman"/>
          <w:color w:val="000000" w:themeColor="text1"/>
          <w14:textFill>
            <w14:solidFill>
              <w14:schemeClr w14:val="tx1"/>
            </w14:solidFill>
          </w14:textFill>
        </w:rPr>
        <w:t>．西晋</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D</w:t>
      </w:r>
      <w:r>
        <w:rPr>
          <w:rFonts w:hint="eastAsia" w:ascii="宋体" w:hAnsi="宋体" w:eastAsia="宋体" w:cs="Times New Roman"/>
          <w:color w:val="000000" w:themeColor="text1"/>
          <w14:textFill>
            <w14:solidFill>
              <w14:schemeClr w14:val="tx1"/>
            </w14:solidFill>
          </w14:textFill>
        </w:rPr>
        <w:t>．唐朝</w:t>
      </w:r>
      <w:r>
        <w:rPr>
          <w:rFonts w:ascii="宋体" w:hAnsi="宋体" w:eastAsia="宋体" w:cs="Times New Roman"/>
          <w:color w:val="000000" w:themeColor="text1"/>
          <w14:textFill>
            <w14:solidFill>
              <w14:schemeClr w14:val="tx1"/>
            </w14:solidFill>
          </w14:textFill>
        </w:rPr>
        <w:t xml:space="preserve"> </w:t>
      </w: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3</w:t>
      </w:r>
      <w:r>
        <w:rPr>
          <w:rFonts w:hint="eastAsia" w:ascii="宋体" w:hAnsi="宋体" w:eastAsia="宋体" w:cs="Times New Roman"/>
          <w:color w:val="000000" w:themeColor="text1"/>
          <w14:textFill>
            <w14:solidFill>
              <w14:schemeClr w14:val="tx1"/>
            </w14:solidFill>
          </w14:textFill>
        </w:rPr>
        <w:t>．清朝前期，农业上普通采用了轮作、复种、多熟等农作制，人们大量开垦荒地种植玉米、甘薯等农作物。这</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A．源于新航路的开解   </w:t>
      </w:r>
      <w:r>
        <w:rPr>
          <w:rFonts w:ascii="宋体" w:hAnsi="宋体" w:eastAsia="宋体" w:cs="Times New Roman"/>
          <w:color w:val="000000" w:themeColor="text1"/>
          <w14:textFill>
            <w14:solidFill>
              <w14:schemeClr w14:val="tx1"/>
            </w14:solidFill>
          </w14:textFill>
        </w:rPr>
        <w:t xml:space="preserve"> </w:t>
      </w:r>
      <w:r>
        <w:rPr>
          <w:rFonts w:hint="eastAsia" w:ascii="宋体" w:hAnsi="宋体" w:eastAsia="宋体" w:cs="Times New Roman"/>
          <w:color w:val="000000" w:themeColor="text1"/>
          <w:lang w:val="en-US" w:eastAsia="zh-CN"/>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 xml:space="preserve"> </w:t>
      </w:r>
      <w:r>
        <w:rPr>
          <w:rFonts w:hint="eastAsia"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B</w:t>
      </w:r>
      <w:r>
        <w:rPr>
          <w:rFonts w:hint="eastAsia" w:ascii="宋体" w:hAnsi="宋体" w:eastAsia="宋体" w:cs="Times New Roman"/>
          <w:color w:val="000000" w:themeColor="text1"/>
          <w14:textFill>
            <w14:solidFill>
              <w14:schemeClr w14:val="tx1"/>
            </w14:solidFill>
          </w14:textFill>
        </w:rPr>
        <w:t>．促进农业经济发展</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C</w:t>
      </w:r>
      <w:r>
        <w:rPr>
          <w:rFonts w:hint="eastAsia" w:ascii="宋体" w:hAnsi="宋体" w:eastAsia="宋体" w:cs="Times New Roman"/>
          <w:color w:val="000000" w:themeColor="text1"/>
          <w14:textFill>
            <w14:solidFill>
              <w14:schemeClr w14:val="tx1"/>
            </w14:solidFill>
          </w14:textFill>
        </w:rPr>
        <w:t xml:space="preserve">．彻底解决温饱问题     </w:t>
      </w:r>
      <w:r>
        <w:rPr>
          <w:rFonts w:hint="eastAsia" w:ascii="宋体" w:hAnsi="宋体" w:eastAsia="宋体" w:cs="Times New Roman"/>
          <w:color w:val="000000" w:themeColor="text1"/>
          <w:lang w:val="en-US" w:eastAsia="zh-CN"/>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 xml:space="preserve"> </w:t>
      </w:r>
      <w:r>
        <w:rPr>
          <w:rFonts w:hint="eastAsia" w:ascii="宋体" w:hAnsi="宋体" w:eastAsia="宋体" w:cs="Times New Roman"/>
          <w:color w:val="000000" w:themeColor="text1"/>
          <w14:textFill>
            <w14:solidFill>
              <w14:schemeClr w14:val="tx1"/>
            </w14:solidFill>
          </w14:textFill>
        </w:rPr>
        <w:t>D．导致经济重心南移</w:t>
      </w: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4</w:t>
      </w:r>
      <w:r>
        <w:rPr>
          <w:rFonts w:hint="eastAsia" w:ascii="宋体" w:hAnsi="宋体" w:eastAsia="宋体" w:cs="Times New Roman"/>
          <w:color w:val="000000" w:themeColor="text1"/>
          <w14:textFill>
            <w14:solidFill>
              <w14:schemeClr w14:val="tx1"/>
            </w14:solidFill>
          </w14:textFill>
        </w:rPr>
        <w:t>．有学者写诗描写某运动，“借来上帝结联盟，竖起军旗反满清。金殿难堪遥圣殿，北京苦恼对南京。”据此判断，该运动为</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A．义和团运动   </w:t>
      </w:r>
      <w:r>
        <w:rPr>
          <w:rFonts w:hint="eastAsia" w:ascii="宋体" w:hAnsi="宋体" w:eastAsia="宋体" w:cs="Times New Roman"/>
          <w:color w:val="000000" w:themeColor="text1"/>
          <w:lang w:val="en-US" w:eastAsia="zh-CN"/>
          <w14:textFill>
            <w14:solidFill>
              <w14:schemeClr w14:val="tx1"/>
            </w14:solidFill>
          </w14:textFill>
        </w:rPr>
        <w:t xml:space="preserve">           </w:t>
      </w:r>
      <w:r>
        <w:rPr>
          <w:rFonts w:hint="eastAsia" w:ascii="宋体" w:hAnsi="宋体" w:eastAsia="宋体" w:cs="Times New Roman"/>
          <w:color w:val="000000" w:themeColor="text1"/>
          <w14:textFill>
            <w14:solidFill>
              <w14:schemeClr w14:val="tx1"/>
            </w14:solidFill>
          </w14:textFill>
        </w:rPr>
        <w:t xml:space="preserve"> B．辛亥革命</w:t>
      </w:r>
      <w:r>
        <w:rPr>
          <w:rFonts w:ascii="宋体" w:hAnsi="宋体" w:eastAsia="宋体" w:cs="Times New Roman"/>
          <w:color w:val="000000" w:themeColor="text1"/>
          <w14:textFill>
            <w14:solidFill>
              <w14:schemeClr w14:val="tx1"/>
            </w14:solidFill>
          </w14:textFill>
        </w:rPr>
        <w:t xml:space="preserve"> </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 xml:space="preserve">C．太平天国运动  </w:t>
      </w:r>
      <w:r>
        <w:rPr>
          <w:rFonts w:hint="eastAsia" w:ascii="宋体" w:hAnsi="宋体" w:eastAsia="宋体" w:cs="Times New Roman"/>
          <w:color w:val="000000" w:themeColor="text1"/>
          <w:lang w:val="en-US" w:eastAsia="zh-CN"/>
          <w14:textFill>
            <w14:solidFill>
              <w14:schemeClr w14:val="tx1"/>
            </w14:solidFill>
          </w14:textFill>
        </w:rPr>
        <w:t xml:space="preserve">           </w:t>
      </w:r>
      <w:r>
        <w:rPr>
          <w:rFonts w:hint="eastAsia" w:ascii="宋体" w:hAnsi="宋体" w:eastAsia="宋体" w:cs="Times New Roman"/>
          <w:color w:val="000000" w:themeColor="text1"/>
          <w14:textFill>
            <w14:solidFill>
              <w14:schemeClr w14:val="tx1"/>
            </w14:solidFill>
          </w14:textFill>
        </w:rPr>
        <w:t>D．洋务运动</w:t>
      </w: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5</w:t>
      </w:r>
      <w:r>
        <w:rPr>
          <w:rFonts w:hint="eastAsia" w:ascii="宋体" w:hAnsi="宋体" w:eastAsia="宋体" w:cs="Times New Roman"/>
          <w:color w:val="000000" w:themeColor="text1"/>
          <w14:textFill>
            <w14:solidFill>
              <w14:schemeClr w14:val="tx1"/>
            </w14:solidFill>
          </w14:textFill>
        </w:rPr>
        <w:t>．抗日战争中某战役的战果：八路军作战</w:t>
      </w:r>
      <w:r>
        <w:rPr>
          <w:rFonts w:ascii="宋体" w:hAnsi="宋体" w:eastAsia="宋体" w:cs="Times New Roman"/>
          <w:color w:val="000000" w:themeColor="text1"/>
          <w14:textFill>
            <w14:solidFill>
              <w14:schemeClr w14:val="tx1"/>
            </w14:solidFill>
          </w14:textFill>
        </w:rPr>
        <w:t>1800</w:t>
      </w:r>
      <w:r>
        <w:rPr>
          <w:rFonts w:hint="eastAsia" w:ascii="宋体" w:hAnsi="宋体" w:eastAsia="宋体" w:cs="Times New Roman"/>
          <w:color w:val="000000" w:themeColor="text1"/>
          <w14:textFill>
            <w14:solidFill>
              <w14:schemeClr w14:val="tx1"/>
            </w14:solidFill>
          </w14:textFill>
        </w:rPr>
        <w:t>余次，毙伤日、伪军</w:t>
      </w:r>
      <w:r>
        <w:rPr>
          <w:rFonts w:ascii="宋体" w:hAnsi="宋体" w:eastAsia="宋体" w:cs="Times New Roman"/>
          <w:color w:val="000000" w:themeColor="text1"/>
          <w14:textFill>
            <w14:solidFill>
              <w14:schemeClr w14:val="tx1"/>
            </w14:solidFill>
          </w14:textFill>
        </w:rPr>
        <w:t>2</w:t>
      </w:r>
      <w:r>
        <w:rPr>
          <w:rFonts w:hint="eastAsia" w:ascii="宋体" w:hAnsi="宋体" w:eastAsia="宋体" w:cs="Times New Roman"/>
          <w:color w:val="000000" w:themeColor="text1"/>
          <w14:textFill>
            <w14:solidFill>
              <w14:schemeClr w14:val="tx1"/>
            </w14:solidFill>
          </w14:textFill>
        </w:rPr>
        <w:t>.</w:t>
      </w:r>
      <w:r>
        <w:rPr>
          <w:rFonts w:ascii="宋体" w:hAnsi="宋体" w:eastAsia="宋体" w:cs="Times New Roman"/>
          <w:color w:val="000000" w:themeColor="text1"/>
          <w14:textFill>
            <w14:solidFill>
              <w14:schemeClr w14:val="tx1"/>
            </w14:solidFill>
          </w14:textFill>
        </w:rPr>
        <w:t>5</w:t>
      </w:r>
      <w:r>
        <w:rPr>
          <w:rFonts w:hint="eastAsia" w:ascii="宋体" w:hAnsi="宋体" w:eastAsia="宋体" w:cs="Times New Roman"/>
          <w:color w:val="000000" w:themeColor="text1"/>
          <w14:textFill>
            <w14:solidFill>
              <w14:schemeClr w14:val="tx1"/>
            </w14:solidFill>
          </w14:textFill>
        </w:rPr>
        <w:t>万多人，破坏铁路</w:t>
      </w:r>
      <w:r>
        <w:rPr>
          <w:rFonts w:ascii="宋体" w:hAnsi="宋体" w:eastAsia="宋体" w:cs="Times New Roman"/>
          <w:color w:val="000000" w:themeColor="text1"/>
          <w14:textFill>
            <w14:solidFill>
              <w14:schemeClr w14:val="tx1"/>
            </w14:solidFill>
          </w14:textFill>
        </w:rPr>
        <w:t>470</w:t>
      </w:r>
      <w:r>
        <w:rPr>
          <w:rFonts w:hint="eastAsia" w:ascii="宋体" w:hAnsi="宋体" w:eastAsia="宋体" w:cs="Times New Roman"/>
          <w:color w:val="000000" w:themeColor="text1"/>
          <w14:textFill>
            <w14:solidFill>
              <w14:schemeClr w14:val="tx1"/>
            </w14:solidFill>
          </w14:textFill>
        </w:rPr>
        <w:t>多千米，公路</w:t>
      </w:r>
      <w:r>
        <w:rPr>
          <w:rFonts w:ascii="宋体" w:hAnsi="宋体" w:eastAsia="宋体" w:cs="Times New Roman"/>
          <w:color w:val="000000" w:themeColor="text1"/>
          <w14:textFill>
            <w14:solidFill>
              <w14:schemeClr w14:val="tx1"/>
            </w14:solidFill>
          </w14:textFill>
        </w:rPr>
        <w:t>1500</w:t>
      </w:r>
      <w:r>
        <w:rPr>
          <w:rFonts w:hint="eastAsia" w:ascii="宋体" w:hAnsi="宋体" w:eastAsia="宋体" w:cs="Times New Roman"/>
          <w:color w:val="000000" w:themeColor="text1"/>
          <w14:textFill>
            <w14:solidFill>
              <w14:schemeClr w14:val="tx1"/>
            </w14:solidFill>
          </w14:textFill>
        </w:rPr>
        <w:t>多千米，桥梁和隧道</w:t>
      </w:r>
      <w:r>
        <w:rPr>
          <w:rFonts w:ascii="宋体" w:hAnsi="宋体" w:eastAsia="宋体" w:cs="Times New Roman"/>
          <w:color w:val="000000" w:themeColor="text1"/>
          <w14:textFill>
            <w14:solidFill>
              <w14:schemeClr w14:val="tx1"/>
            </w14:solidFill>
          </w14:textFill>
        </w:rPr>
        <w:t>260</w:t>
      </w:r>
      <w:r>
        <w:rPr>
          <w:rFonts w:hint="eastAsia" w:ascii="宋体" w:hAnsi="宋体" w:eastAsia="宋体" w:cs="Times New Roman"/>
          <w:color w:val="000000" w:themeColor="text1"/>
          <w14:textFill>
            <w14:solidFill>
              <w14:schemeClr w14:val="tx1"/>
            </w14:solidFill>
          </w14:textFill>
        </w:rPr>
        <w:t>多个。该战役是</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A</w:t>
      </w:r>
      <w:r>
        <w:rPr>
          <w:rFonts w:hint="eastAsia" w:ascii="宋体" w:hAnsi="宋体" w:eastAsia="宋体" w:cs="Times New Roman"/>
          <w:color w:val="000000" w:themeColor="text1"/>
          <w14:textFill>
            <w14:solidFill>
              <w14:schemeClr w14:val="tx1"/>
            </w14:solidFill>
          </w14:textFill>
        </w:rPr>
        <w:t>．淞沪会战</w:t>
      </w:r>
      <w:r>
        <w:rPr>
          <w:rFonts w:ascii="宋体" w:hAnsi="宋体" w:eastAsia="宋体" w:cs="Times New Roman"/>
          <w:color w:val="000000" w:themeColor="text1"/>
          <w14:textFill>
            <w14:solidFill>
              <w14:schemeClr w14:val="tx1"/>
            </w14:solidFill>
          </w14:textFill>
        </w:rPr>
        <w:t xml:space="preserve">   </w:t>
      </w:r>
      <w:r>
        <w:rPr>
          <w:rFonts w:hint="eastAsia"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ab/>
      </w:r>
      <w:r>
        <w:rPr>
          <w:rFonts w:hint="eastAsia"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B</w:t>
      </w:r>
      <w:r>
        <w:rPr>
          <w:rFonts w:hint="eastAsia" w:ascii="宋体" w:hAnsi="宋体" w:eastAsia="宋体" w:cs="Times New Roman"/>
          <w:color w:val="000000" w:themeColor="text1"/>
          <w14:textFill>
            <w14:solidFill>
              <w14:schemeClr w14:val="tx1"/>
            </w14:solidFill>
          </w14:textFill>
        </w:rPr>
        <w:t xml:space="preserve">．台儿庄战役       </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C</w:t>
      </w:r>
      <w:r>
        <w:rPr>
          <w:rFonts w:hint="eastAsia" w:ascii="宋体" w:hAnsi="宋体" w:eastAsia="宋体" w:cs="Times New Roman"/>
          <w:color w:val="000000" w:themeColor="text1"/>
          <w14:textFill>
            <w14:solidFill>
              <w14:schemeClr w14:val="tx1"/>
            </w14:solidFill>
          </w14:textFill>
        </w:rPr>
        <w:t>．武汉会战</w:t>
      </w:r>
      <w:r>
        <w:rPr>
          <w:rFonts w:ascii="宋体" w:hAnsi="宋体" w:eastAsia="宋体" w:cs="Times New Roman"/>
          <w:color w:val="000000" w:themeColor="text1"/>
          <w14:textFill>
            <w14:solidFill>
              <w14:schemeClr w14:val="tx1"/>
            </w14:solidFill>
          </w14:textFill>
        </w:rPr>
        <w:t xml:space="preserve">  </w:t>
      </w:r>
      <w:r>
        <w:rPr>
          <w:rFonts w:hint="eastAsia"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D</w:t>
      </w:r>
      <w:r>
        <w:rPr>
          <w:rFonts w:hint="eastAsia" w:ascii="宋体" w:hAnsi="宋体" w:eastAsia="宋体" w:cs="Times New Roman"/>
          <w:color w:val="000000" w:themeColor="text1"/>
          <w14:textFill>
            <w14:solidFill>
              <w14:schemeClr w14:val="tx1"/>
            </w14:solidFill>
          </w14:textFill>
        </w:rPr>
        <w:t>．百团大战</w:t>
      </w: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drawing>
          <wp:anchor distT="0" distB="0" distL="114300" distR="114300" simplePos="0" relativeHeight="251663360" behindDoc="1" locked="0" layoutInCell="1" allowOverlap="1">
            <wp:simplePos x="0" y="0"/>
            <wp:positionH relativeFrom="column">
              <wp:posOffset>2212340</wp:posOffset>
            </wp:positionH>
            <wp:positionV relativeFrom="paragraph">
              <wp:posOffset>393065</wp:posOffset>
            </wp:positionV>
            <wp:extent cx="3138805" cy="1409700"/>
            <wp:effectExtent l="0" t="0" r="4445" b="0"/>
            <wp:wrapTight wrapText="bothSides">
              <wp:wrapPolygon>
                <wp:start x="0" y="0"/>
                <wp:lineTo x="0" y="21308"/>
                <wp:lineTo x="21499" y="21308"/>
                <wp:lineTo x="21499" y="0"/>
                <wp:lineTo x="0" y="0"/>
              </wp:wrapPolygon>
            </wp:wrapTight>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38805" cy="1409700"/>
                    </a:xfrm>
                    <a:prstGeom prst="rect">
                      <a:avLst/>
                    </a:prstGeom>
                  </pic:spPr>
                </pic:pic>
              </a:graphicData>
            </a:graphic>
          </wp:anchor>
        </w:drawing>
      </w:r>
      <w:r>
        <w:rPr>
          <w:rFonts w:ascii="宋体" w:hAnsi="宋体" w:eastAsia="宋体" w:cs="Times New Roman"/>
          <w:color w:val="000000" w:themeColor="text1"/>
          <w14:textFill>
            <w14:solidFill>
              <w14:schemeClr w14:val="tx1"/>
            </w14:solidFill>
          </w14:textFill>
        </w:rPr>
        <w:t>6．下面是1952年出版的《1951年漫画集》上的漫画《清除建设道路上的障碍（丁深）》。漫画中从左到右三大运动的共同作用是</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A．推翻封建专制</w:t>
      </w:r>
      <w:r>
        <w:rPr>
          <w:rFonts w:ascii="宋体" w:hAnsi="宋体" w:eastAsia="宋体" w:cs="Times New Roman"/>
          <w:color w:val="000000" w:themeColor="text1"/>
          <w14:textFill>
            <w14:solidFill>
              <w14:schemeClr w14:val="tx1"/>
            </w14:solidFill>
          </w14:textFill>
        </w:rPr>
        <w:tab/>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B．实现民族独立</w:t>
      </w:r>
      <w:r>
        <w:rPr>
          <w:rFonts w:ascii="宋体" w:hAnsi="宋体" w:eastAsia="宋体" w:cs="Times New Roman"/>
          <w:color w:val="000000" w:themeColor="text1"/>
          <w14:textFill>
            <w14:solidFill>
              <w14:schemeClr w14:val="tx1"/>
            </w14:solidFill>
          </w14:textFill>
        </w:rPr>
        <w:tab/>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C．巩固</w:t>
      </w:r>
      <w:r>
        <w:rPr>
          <w:rFonts w:hint="eastAsia" w:ascii="宋体" w:hAnsi="宋体" w:eastAsia="宋体" w:cs="Times New Roman"/>
          <w:color w:val="000000" w:themeColor="text1"/>
          <w14:textFill>
            <w14:solidFill>
              <w14:schemeClr w14:val="tx1"/>
            </w14:solidFill>
          </w14:textFill>
        </w:rPr>
        <w:t>人民</w:t>
      </w:r>
      <w:r>
        <w:rPr>
          <w:rFonts w:ascii="宋体" w:hAnsi="宋体" w:eastAsia="宋体" w:cs="Times New Roman"/>
          <w:color w:val="000000" w:themeColor="text1"/>
          <w14:textFill>
            <w14:solidFill>
              <w14:schemeClr w14:val="tx1"/>
            </w14:solidFill>
          </w14:textFill>
        </w:rPr>
        <w:t>政权</w:t>
      </w:r>
      <w:r>
        <w:rPr>
          <w:rFonts w:ascii="宋体" w:hAnsi="宋体" w:eastAsia="宋体" w:cs="Times New Roman"/>
          <w:color w:val="000000" w:themeColor="text1"/>
          <w14:textFill>
            <w14:solidFill>
              <w14:schemeClr w14:val="tx1"/>
            </w14:solidFill>
          </w14:textFill>
        </w:rPr>
        <w:tab/>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D．推进工业建设</w:t>
      </w: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7</w:t>
      </w:r>
      <w:r>
        <w:rPr>
          <w:rFonts w:hint="eastAsia" w:ascii="宋体" w:hAnsi="宋体" w:eastAsia="宋体" w:cs="Times New Roman"/>
          <w:color w:val="000000" w:themeColor="text1"/>
          <w14:textFill>
            <w14:solidFill>
              <w14:schemeClr w14:val="tx1"/>
            </w14:solidFill>
          </w14:textFill>
        </w:rPr>
        <w:t>．</w:t>
      </w:r>
      <w:r>
        <w:rPr>
          <w:rFonts w:ascii="宋体" w:hAnsi="宋体" w:eastAsia="宋体" w:cs="Times New Roman"/>
          <w:color w:val="000000" w:themeColor="text1"/>
          <w14:textFill>
            <w14:solidFill>
              <w14:schemeClr w14:val="tx1"/>
            </w14:solidFill>
          </w14:textFill>
        </w:rPr>
        <w:t>如</w:t>
      </w:r>
      <w:r>
        <w:rPr>
          <w:rFonts w:hint="eastAsia" w:ascii="宋体" w:hAnsi="宋体" w:eastAsia="宋体" w:cs="Times New Roman"/>
          <w:color w:val="000000" w:themeColor="text1"/>
          <w:lang w:eastAsia="zh-CN"/>
          <w14:textFill>
            <w14:solidFill>
              <w14:schemeClr w14:val="tx1"/>
            </w14:solidFill>
          </w14:textFill>
        </w:rPr>
        <w:t>下</w:t>
      </w:r>
      <w:r>
        <w:rPr>
          <w:rFonts w:ascii="宋体" w:hAnsi="宋体" w:eastAsia="宋体" w:cs="Times New Roman"/>
          <w:color w:val="000000" w:themeColor="text1"/>
          <w14:textFill>
            <w14:solidFill>
              <w14:schemeClr w14:val="tx1"/>
            </w14:solidFill>
          </w14:textFill>
        </w:rPr>
        <w:t>图选自2006年《中国物价年鉴》中的数据，这反映</w:t>
      </w:r>
      <w:r>
        <w:rPr>
          <w:rFonts w:hint="eastAsia" w:ascii="宋体" w:hAnsi="宋体" w:eastAsia="宋体" w:cs="Times New Roman"/>
          <w:color w:val="000000" w:themeColor="text1"/>
          <w14:textFill>
            <w14:solidFill>
              <w14:schemeClr w14:val="tx1"/>
            </w14:solidFill>
          </w14:textFill>
        </w:rPr>
        <w:t>我国</w:t>
      </w:r>
    </w:p>
    <w:p>
      <w:pPr>
        <w:tabs>
          <w:tab w:val="left" w:pos="4368"/>
          <w:tab w:val="left" w:pos="4410"/>
        </w:tabs>
        <w:spacing w:line="360" w:lineRule="auto"/>
        <w:ind w:firstLine="420" w:firstLineChars="200"/>
        <w:jc w:val="center"/>
        <w:rPr>
          <w:rFonts w:ascii="Times New Roman" w:hAnsi="Times New Roman" w:eastAsia="宋体" w:cs="Times New Roman"/>
          <w:color w:val="000000" w:themeColor="text1"/>
          <w:szCs w:val="20"/>
          <w14:textFill>
            <w14:solidFill>
              <w14:schemeClr w14:val="tx1"/>
            </w14:solidFill>
          </w14:textFill>
        </w:rPr>
      </w:pPr>
      <w:r>
        <w:rPr>
          <w:rFonts w:ascii="Times New Roman" w:hAnsi="Times New Roman" w:eastAsia="宋体" w:cs="Times New Roman"/>
          <w:color w:val="000000" w:themeColor="text1"/>
          <w:szCs w:val="20"/>
          <w14:textFill>
            <w14:solidFill>
              <w14:schemeClr w14:val="tx1"/>
            </w14:solidFill>
          </w14:textFill>
        </w:rPr>
        <w:drawing>
          <wp:inline distT="0" distB="0" distL="0" distR="0">
            <wp:extent cx="3352165" cy="1295400"/>
            <wp:effectExtent l="0" t="0" r="635"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3450389" cy="1333254"/>
                    </a:xfrm>
                    <a:prstGeom prst="rect">
                      <a:avLst/>
                    </a:prstGeom>
                    <a:noFill/>
                    <a:ln>
                      <a:noFill/>
                    </a:ln>
                  </pic:spPr>
                </pic:pic>
              </a:graphicData>
            </a:graphic>
          </wp:inline>
        </w:drawing>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A</w:t>
      </w:r>
      <w:r>
        <w:rPr>
          <w:rFonts w:hint="eastAsia" w:ascii="宋体" w:hAnsi="宋体" w:eastAsia="宋体" w:cs="Times New Roman"/>
          <w:color w:val="000000" w:themeColor="text1"/>
          <w14:textFill>
            <w14:solidFill>
              <w14:schemeClr w14:val="tx1"/>
            </w14:solidFill>
          </w14:textFill>
        </w:rPr>
        <w:t>．</w:t>
      </w:r>
      <w:r>
        <w:rPr>
          <w:rFonts w:ascii="宋体" w:hAnsi="宋体" w:eastAsia="宋体" w:cs="Times New Roman"/>
          <w:color w:val="000000" w:themeColor="text1"/>
          <w14:textFill>
            <w14:solidFill>
              <w14:schemeClr w14:val="tx1"/>
            </w14:solidFill>
          </w14:textFill>
        </w:rPr>
        <w:t>社会主义市场体系基本形成</w:t>
      </w:r>
      <w:r>
        <w:rPr>
          <w:rFonts w:ascii="宋体" w:hAnsi="宋体" w:eastAsia="宋体" w:cs="Times New Roman"/>
          <w:color w:val="000000" w:themeColor="text1"/>
          <w14:textFill>
            <w14:solidFill>
              <w14:schemeClr w14:val="tx1"/>
            </w14:solidFill>
          </w14:textFill>
        </w:rPr>
        <w:tab/>
      </w:r>
      <w:r>
        <w:rPr>
          <w:rFonts w:hint="eastAsia" w:ascii="宋体" w:hAnsi="宋体" w:eastAsia="宋体" w:cs="Times New Roman"/>
          <w:color w:val="000000" w:themeColor="text1"/>
          <w:lang w:val="en-US" w:eastAsia="zh-CN"/>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B</w:t>
      </w:r>
      <w:r>
        <w:rPr>
          <w:rFonts w:hint="eastAsia" w:ascii="宋体" w:hAnsi="宋体" w:eastAsia="宋体" w:cs="Times New Roman"/>
          <w:color w:val="000000" w:themeColor="text1"/>
          <w14:textFill>
            <w14:solidFill>
              <w14:schemeClr w14:val="tx1"/>
            </w14:solidFill>
          </w14:textFill>
        </w:rPr>
        <w:t>．实现了向社会主义社会的过渡</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C</w:t>
      </w:r>
      <w:r>
        <w:rPr>
          <w:rFonts w:hint="eastAsia" w:ascii="宋体" w:hAnsi="宋体" w:eastAsia="宋体" w:cs="Times New Roman"/>
          <w:color w:val="000000" w:themeColor="text1"/>
          <w14:textFill>
            <w14:solidFill>
              <w14:schemeClr w14:val="tx1"/>
            </w14:solidFill>
          </w14:textFill>
        </w:rPr>
        <w:t>．</w:t>
      </w:r>
      <w:r>
        <w:rPr>
          <w:rFonts w:ascii="宋体" w:hAnsi="宋体" w:eastAsia="宋体" w:cs="Times New Roman"/>
          <w:color w:val="000000" w:themeColor="text1"/>
          <w14:textFill>
            <w14:solidFill>
              <w14:schemeClr w14:val="tx1"/>
            </w14:solidFill>
          </w14:textFill>
        </w:rPr>
        <w:t>我国</w:t>
      </w:r>
      <w:r>
        <w:rPr>
          <w:rFonts w:hint="eastAsia" w:ascii="宋体" w:hAnsi="宋体" w:eastAsia="宋体" w:cs="Times New Roman"/>
          <w:color w:val="000000" w:themeColor="text1"/>
          <w14:textFill>
            <w14:solidFill>
              <w14:schemeClr w14:val="tx1"/>
            </w14:solidFill>
          </w14:textFill>
        </w:rPr>
        <w:t>经济体制改革</w:t>
      </w:r>
      <w:r>
        <w:rPr>
          <w:rFonts w:ascii="宋体" w:hAnsi="宋体" w:eastAsia="宋体" w:cs="Times New Roman"/>
          <w:color w:val="000000" w:themeColor="text1"/>
          <w14:textFill>
            <w14:solidFill>
              <w14:schemeClr w14:val="tx1"/>
            </w14:solidFill>
          </w14:textFill>
        </w:rPr>
        <w:t>由此展开</w:t>
      </w:r>
      <w:r>
        <w:rPr>
          <w:rFonts w:ascii="宋体" w:hAnsi="宋体" w:eastAsia="宋体" w:cs="Times New Roman"/>
          <w:color w:val="000000" w:themeColor="text1"/>
          <w14:textFill>
            <w14:solidFill>
              <w14:schemeClr w14:val="tx1"/>
            </w14:solidFill>
          </w14:textFill>
        </w:rPr>
        <w:tab/>
      </w:r>
      <w:r>
        <w:rPr>
          <w:rFonts w:hint="eastAsia" w:ascii="宋体" w:hAnsi="宋体" w:eastAsia="宋体" w:cs="Times New Roman"/>
          <w:color w:val="000000" w:themeColor="text1"/>
          <w:lang w:val="en-US" w:eastAsia="zh-CN"/>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D</w:t>
      </w:r>
      <w:r>
        <w:rPr>
          <w:rFonts w:hint="eastAsia" w:ascii="宋体" w:hAnsi="宋体" w:eastAsia="宋体" w:cs="Times New Roman"/>
          <w:color w:val="000000" w:themeColor="text1"/>
          <w14:textFill>
            <w14:solidFill>
              <w14:schemeClr w14:val="tx1"/>
            </w14:solidFill>
          </w14:textFill>
        </w:rPr>
        <w:t>．</w:t>
      </w:r>
      <w:r>
        <w:rPr>
          <w:rFonts w:ascii="宋体" w:hAnsi="宋体" w:eastAsia="宋体" w:cs="Times New Roman"/>
          <w:color w:val="000000" w:themeColor="text1"/>
          <w14:textFill>
            <w14:solidFill>
              <w14:schemeClr w14:val="tx1"/>
            </w14:solidFill>
          </w14:textFill>
        </w:rPr>
        <w:t>经济全球化冲击我国分配体制</w:t>
      </w: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8．</w:t>
      </w:r>
      <w:r>
        <w:rPr>
          <w:rFonts w:hint="eastAsia" w:ascii="宋体" w:hAnsi="宋体" w:eastAsia="宋体" w:cs="Times New Roman"/>
          <w:color w:val="000000" w:themeColor="text1"/>
          <w14:textFill>
            <w14:solidFill>
              <w14:schemeClr w14:val="tx1"/>
            </w14:solidFill>
          </w14:textFill>
        </w:rPr>
        <w:t>“欧洲的朗姆酒、布匹、枪炮及其它金属制品被运到非洲，非洲的奴隶被运到美洲，美洲的蔗糖、烟草和金银被运到欧洲”。材料所述的历史事件是</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A．发现新大陆</w:t>
      </w:r>
      <w:r>
        <w:rPr>
          <w:rFonts w:ascii="宋体" w:hAnsi="宋体" w:eastAsia="宋体" w:cs="Times New Roman"/>
          <w:color w:val="000000" w:themeColor="text1"/>
          <w14:textFill>
            <w14:solidFill>
              <w14:schemeClr w14:val="tx1"/>
            </w14:solidFill>
          </w14:textFill>
        </w:rPr>
        <w:tab/>
      </w:r>
      <w:r>
        <w:rPr>
          <w:rFonts w:hint="eastAsia"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 xml:space="preserve">         </w:t>
      </w:r>
      <w:r>
        <w:rPr>
          <w:rFonts w:hint="eastAsia" w:ascii="宋体" w:hAnsi="宋体" w:eastAsia="宋体" w:cs="Times New Roman"/>
          <w:color w:val="000000" w:themeColor="text1"/>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B</w:t>
      </w:r>
      <w:r>
        <w:rPr>
          <w:rFonts w:hint="eastAsia" w:ascii="宋体" w:hAnsi="宋体" w:eastAsia="宋体" w:cs="Times New Roman"/>
          <w:color w:val="000000" w:themeColor="text1"/>
          <w14:textFill>
            <w14:solidFill>
              <w14:schemeClr w14:val="tx1"/>
            </w14:solidFill>
          </w14:textFill>
        </w:rPr>
        <w:t>．工业革命</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C</w:t>
      </w:r>
      <w:r>
        <w:rPr>
          <w:rFonts w:hint="eastAsia" w:ascii="宋体" w:hAnsi="宋体" w:eastAsia="宋体" w:cs="Times New Roman"/>
          <w:color w:val="000000" w:themeColor="text1"/>
          <w14:textFill>
            <w14:solidFill>
              <w14:schemeClr w14:val="tx1"/>
            </w14:solidFill>
          </w14:textFill>
        </w:rPr>
        <w:t xml:space="preserve">．第二次工业革命 </w:t>
      </w:r>
      <w:r>
        <w:rPr>
          <w:rFonts w:ascii="宋体" w:hAnsi="宋体" w:eastAsia="宋体" w:cs="Times New Roman"/>
          <w:color w:val="000000" w:themeColor="text1"/>
          <w14:textFill>
            <w14:solidFill>
              <w14:schemeClr w14:val="tx1"/>
            </w14:solidFill>
          </w14:textFill>
        </w:rPr>
        <w:t xml:space="preserve">           </w:t>
      </w:r>
      <w:r>
        <w:rPr>
          <w:rFonts w:hint="eastAsia" w:ascii="宋体" w:hAnsi="宋体" w:eastAsia="宋体" w:cs="Times New Roman"/>
          <w:color w:val="000000" w:themeColor="text1"/>
          <w:lang w:val="en-US" w:eastAsia="zh-CN"/>
          <w14:textFill>
            <w14:solidFill>
              <w14:schemeClr w14:val="tx1"/>
            </w14:solidFill>
          </w14:textFill>
        </w:rPr>
        <w:t xml:space="preserve">  </w:t>
      </w:r>
      <w:r>
        <w:rPr>
          <w:rFonts w:ascii="宋体" w:hAnsi="宋体" w:eastAsia="宋体" w:cs="Times New Roman"/>
          <w:color w:val="000000" w:themeColor="text1"/>
          <w14:textFill>
            <w14:solidFill>
              <w14:schemeClr w14:val="tx1"/>
            </w14:solidFill>
          </w14:textFill>
        </w:rPr>
        <w:t xml:space="preserve"> D</w:t>
      </w:r>
      <w:r>
        <w:rPr>
          <w:rFonts w:hint="eastAsia" w:ascii="宋体" w:hAnsi="宋体" w:eastAsia="宋体" w:cs="Times New Roman"/>
          <w:color w:val="000000" w:themeColor="text1"/>
          <w14:textFill>
            <w14:solidFill>
              <w14:schemeClr w14:val="tx1"/>
            </w14:solidFill>
          </w14:textFill>
        </w:rPr>
        <w:t>．三角贸易</w:t>
      </w:r>
    </w:p>
    <w:p>
      <w:pPr>
        <w:spacing w:line="320" w:lineRule="exact"/>
        <w:ind w:left="284" w:hanging="283" w:hangingChars="13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drawing>
          <wp:anchor distT="0" distB="0" distL="114300" distR="114300" simplePos="0" relativeHeight="251662336" behindDoc="0" locked="0" layoutInCell="1" allowOverlap="1">
            <wp:simplePos x="0" y="0"/>
            <wp:positionH relativeFrom="column">
              <wp:posOffset>3774440</wp:posOffset>
            </wp:positionH>
            <wp:positionV relativeFrom="paragraph">
              <wp:posOffset>38735</wp:posOffset>
            </wp:positionV>
            <wp:extent cx="1421765" cy="1012825"/>
            <wp:effectExtent l="19050" t="19050" r="26035" b="1587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1765" cy="1012825"/>
                    </a:xfrm>
                    <a:prstGeom prst="rect">
                      <a:avLst/>
                    </a:prstGeom>
                    <a:noFill/>
                    <a:ln w="9525">
                      <a:solidFill>
                        <a:srgbClr val="000000"/>
                      </a:solidFill>
                      <a:miter lim="800000"/>
                      <a:headEnd/>
                      <a:tailEnd/>
                    </a:ln>
                  </pic:spPr>
                </pic:pic>
              </a:graphicData>
            </a:graphic>
          </wp:anchor>
        </w:drawing>
      </w:r>
      <w:r>
        <w:rPr>
          <w:rFonts w:ascii="宋体" w:hAnsi="宋体" w:eastAsia="宋体" w:cs="Times New Roman"/>
          <w:color w:val="000000" w:themeColor="text1"/>
          <w14:textFill>
            <w14:solidFill>
              <w14:schemeClr w14:val="tx1"/>
            </w14:solidFill>
          </w14:textFill>
        </w:rPr>
        <w:t>9</w:t>
      </w:r>
      <w:r>
        <w:rPr>
          <w:rFonts w:hint="eastAsia" w:ascii="宋体" w:hAnsi="宋体" w:eastAsia="宋体" w:cs="Times New Roman"/>
          <w:color w:val="000000" w:themeColor="text1"/>
          <w14:textFill>
            <w14:solidFill>
              <w14:schemeClr w14:val="tx1"/>
            </w14:solidFill>
          </w14:textFill>
        </w:rPr>
        <w:t>．右图是“威廉和玛丽加冕图”，威廉和玛丽得以加冕，与下列哪一事件有关</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A</w:t>
      </w:r>
      <w:r>
        <w:rPr>
          <w:rFonts w:hint="eastAsia" w:ascii="宋体" w:hAnsi="宋体" w:eastAsia="宋体" w:cs="Times New Roman"/>
          <w:color w:val="000000" w:themeColor="text1"/>
          <w14:textFill>
            <w14:solidFill>
              <w14:schemeClr w14:val="tx1"/>
            </w14:solidFill>
          </w14:textFill>
        </w:rPr>
        <w:t>．“光荣革命”的发生</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B</w:t>
      </w:r>
      <w:r>
        <w:rPr>
          <w:rFonts w:hint="eastAsia" w:ascii="宋体" w:hAnsi="宋体" w:eastAsia="宋体" w:cs="Times New Roman"/>
          <w:color w:val="000000" w:themeColor="text1"/>
          <w14:textFill>
            <w14:solidFill>
              <w14:schemeClr w14:val="tx1"/>
            </w14:solidFill>
          </w14:textFill>
        </w:rPr>
        <w:t>．《权利法案》颁布</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C</w:t>
      </w:r>
      <w:r>
        <w:rPr>
          <w:rFonts w:hint="eastAsia" w:ascii="宋体" w:hAnsi="宋体" w:eastAsia="宋体" w:cs="Times New Roman"/>
          <w:color w:val="000000" w:themeColor="text1"/>
          <w14:textFill>
            <w14:solidFill>
              <w14:schemeClr w14:val="tx1"/>
            </w14:solidFill>
          </w14:textFill>
        </w:rPr>
        <w:t>．南北战争的胜利</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t>D</w:t>
      </w:r>
      <w:r>
        <w:rPr>
          <w:rFonts w:hint="eastAsia" w:ascii="宋体" w:hAnsi="宋体" w:eastAsia="宋体" w:cs="Times New Roman"/>
          <w:color w:val="000000" w:themeColor="text1"/>
          <w14:textFill>
            <w14:solidFill>
              <w14:schemeClr w14:val="tx1"/>
            </w14:solidFill>
          </w14:textFill>
        </w:rPr>
        <w:t>．“法兰西第一帝国”的建立</w:t>
      </w:r>
    </w:p>
    <w:p>
      <w:pPr>
        <w:spacing w:line="320" w:lineRule="exact"/>
        <w:ind w:left="388" w:hanging="388" w:hangingChars="185"/>
        <w:jc w:val="left"/>
        <w:rPr>
          <w:rFonts w:ascii="宋体" w:hAnsi="宋体" w:eastAsia="宋体" w:cs="Times New Roman"/>
          <w:color w:val="000000" w:themeColor="text1"/>
          <w14:textFill>
            <w14:solidFill>
              <w14:schemeClr w14:val="tx1"/>
            </w14:solidFill>
          </w14:textFill>
        </w:rPr>
      </w:pPr>
      <w:r>
        <w:rPr>
          <w:rFonts w:ascii="宋体" w:hAnsi="宋体" w:eastAsia="宋体" w:cs="Times New Roman"/>
          <w:color w:val="000000" w:themeColor="text1"/>
          <w14:textFill>
            <w14:solidFill>
              <w14:schemeClr w14:val="tx1"/>
            </w14:solidFill>
          </w14:textFill>
        </w:rPr>
        <w:drawing>
          <wp:anchor distT="0" distB="0" distL="114300" distR="114300" simplePos="0" relativeHeight="251661312" behindDoc="0" locked="0" layoutInCell="1" allowOverlap="1">
            <wp:simplePos x="0" y="0"/>
            <wp:positionH relativeFrom="margin">
              <wp:posOffset>3851910</wp:posOffset>
            </wp:positionH>
            <wp:positionV relativeFrom="paragraph">
              <wp:posOffset>302895</wp:posOffset>
            </wp:positionV>
            <wp:extent cx="1351915" cy="1002030"/>
            <wp:effectExtent l="0" t="0" r="635" b="7620"/>
            <wp:wrapSquare wrapText="bothSides"/>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351915" cy="1002030"/>
                    </a:xfrm>
                    <a:prstGeom prst="rect">
                      <a:avLst/>
                    </a:prstGeom>
                    <a:noFill/>
                  </pic:spPr>
                </pic:pic>
              </a:graphicData>
            </a:graphic>
          </wp:anchor>
        </w:drawing>
      </w:r>
      <w:r>
        <w:rPr>
          <w:rFonts w:ascii="宋体" w:hAnsi="宋体" w:eastAsia="宋体" w:cs="Times New Roman"/>
          <w:color w:val="000000" w:themeColor="text1"/>
          <w14:textFill>
            <w14:solidFill>
              <w14:schemeClr w14:val="tx1"/>
            </w14:solidFill>
          </w14:textFill>
        </w:rPr>
        <w:t>10</w:t>
      </w:r>
      <w:r>
        <w:rPr>
          <w:rFonts w:hint="eastAsia" w:ascii="宋体" w:hAnsi="宋体" w:eastAsia="宋体" w:cs="Times New Roman"/>
          <w:color w:val="000000" w:themeColor="text1"/>
          <w14:textFill>
            <w14:solidFill>
              <w14:schemeClr w14:val="tx1"/>
            </w14:solidFill>
          </w14:textFill>
        </w:rPr>
        <w:t>．右图漫画中，美国总统特朗普对德国总理默克尔说:“你们柏林曾有一道非常棒的墙。”默克尔闻言满脸无奈。这 道“墙”是</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A．纳粹统治的象征</w:t>
      </w:r>
      <w:r>
        <w:rPr>
          <w:rFonts w:hint="eastAsia" w:ascii="宋体" w:hAnsi="宋体" w:eastAsia="宋体" w:cs="Times New Roman"/>
          <w:color w:val="000000" w:themeColor="text1"/>
          <w14:textFill>
            <w14:solidFill>
              <w14:schemeClr w14:val="tx1"/>
            </w14:solidFill>
          </w14:textFill>
        </w:rPr>
        <w:tab/>
      </w:r>
      <w:r>
        <w:rPr>
          <w:rFonts w:ascii="宋体" w:hAnsi="宋体" w:eastAsia="宋体" w:cs="Times New Roman"/>
          <w:color w:val="000000" w:themeColor="text1"/>
          <w14:textFill>
            <w14:solidFill>
              <w14:schemeClr w14:val="tx1"/>
            </w14:solidFill>
          </w14:textFill>
        </w:rPr>
        <w:t xml:space="preserve">       </w:t>
      </w:r>
      <w:r>
        <w:rPr>
          <w:rFonts w:hint="eastAsia" w:ascii="宋体" w:hAnsi="宋体" w:eastAsia="宋体" w:cs="Times New Roman"/>
          <w:color w:val="000000" w:themeColor="text1"/>
          <w14:textFill>
            <w14:solidFill>
              <w14:schemeClr w14:val="tx1"/>
            </w14:solidFill>
          </w14:textFill>
        </w:rPr>
        <w:t>B．德国分裂的标志</w:t>
      </w:r>
    </w:p>
    <w:p>
      <w:pPr>
        <w:spacing w:line="320" w:lineRule="exact"/>
        <w:ind w:left="210" w:leftChars="100" w:firstLine="105" w:firstLineChars="50"/>
        <w:jc w:val="left"/>
        <w:rPr>
          <w:rFonts w:ascii="宋体" w:hAnsi="宋体" w:eastAsia="宋体" w:cs="Times New Roman"/>
          <w:color w:val="000000" w:themeColor="text1"/>
          <w14:textFill>
            <w14:solidFill>
              <w14:schemeClr w14:val="tx1"/>
            </w14:solidFill>
          </w14:textFill>
        </w:rPr>
      </w:pPr>
      <w:r>
        <w:rPr>
          <w:rFonts w:hint="eastAsia" w:ascii="宋体" w:hAnsi="宋体" w:eastAsia="宋体" w:cs="Times New Roman"/>
          <w:color w:val="000000" w:themeColor="text1"/>
          <w14:textFill>
            <w14:solidFill>
              <w14:schemeClr w14:val="tx1"/>
            </w14:solidFill>
          </w14:textFill>
        </w:rPr>
        <w:t>C．德国战败的标志</w:t>
      </w:r>
      <w:r>
        <w:rPr>
          <w:rFonts w:hint="eastAsia" w:ascii="宋体" w:hAnsi="宋体" w:eastAsia="宋体" w:cs="Times New Roman"/>
          <w:color w:val="000000" w:themeColor="text1"/>
          <w14:textFill>
            <w14:solidFill>
              <w14:schemeClr w14:val="tx1"/>
            </w14:solidFill>
          </w14:textFill>
        </w:rPr>
        <w:tab/>
      </w:r>
      <w:r>
        <w:rPr>
          <w:rFonts w:ascii="宋体" w:hAnsi="宋体" w:eastAsia="宋体" w:cs="Times New Roman"/>
          <w:color w:val="000000" w:themeColor="text1"/>
          <w14:textFill>
            <w14:solidFill>
              <w14:schemeClr w14:val="tx1"/>
            </w14:solidFill>
          </w14:textFill>
        </w:rPr>
        <w:t xml:space="preserve">       </w:t>
      </w:r>
      <w:r>
        <w:rPr>
          <w:rFonts w:hint="eastAsia" w:ascii="宋体" w:hAnsi="宋体" w:eastAsia="宋体" w:cs="Times New Roman"/>
          <w:color w:val="000000" w:themeColor="text1"/>
          <w14:textFill>
            <w14:solidFill>
              <w14:schemeClr w14:val="tx1"/>
            </w14:solidFill>
          </w14:textFill>
        </w:rPr>
        <w:t xml:space="preserve">D．闭关自守的代称 </w:t>
      </w:r>
    </w:p>
    <w:p>
      <w:pPr>
        <w:tabs>
          <w:tab w:val="left" w:pos="1621"/>
          <w:tab w:val="left" w:pos="2914"/>
          <w:tab w:val="left" w:pos="3997"/>
        </w:tabs>
        <w:spacing w:line="320" w:lineRule="exact"/>
        <w:ind w:left="315" w:hanging="316" w:hangingChars="1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b/>
          <w:bCs/>
          <w:color w:val="000000" w:themeColor="text1"/>
          <w:szCs w:val="21"/>
          <w14:textFill>
            <w14:solidFill>
              <w14:schemeClr w14:val="tx1"/>
            </w14:solidFill>
          </w14:textFill>
        </w:rPr>
        <w:t>二、非选择题</w:t>
      </w:r>
      <w:r>
        <w:rPr>
          <w:rFonts w:hint="eastAsia" w:ascii="宋体" w:hAnsi="宋体" w:eastAsia="宋体" w:cs="宋体"/>
          <w:color w:val="000000" w:themeColor="text1"/>
          <w:szCs w:val="21"/>
          <w14:textFill>
            <w14:solidFill>
              <w14:schemeClr w14:val="tx1"/>
            </w14:solidFill>
          </w14:textFill>
        </w:rPr>
        <w:t>（共</w:t>
      </w:r>
      <w:r>
        <w:rPr>
          <w:rFonts w:ascii="宋体" w:hAnsi="宋体" w:eastAsia="宋体" w:cs="宋体"/>
          <w:color w:val="000000" w:themeColor="text1"/>
          <w:szCs w:val="21"/>
          <w14:textFill>
            <w14:solidFill>
              <w14:schemeClr w14:val="tx1"/>
            </w14:solidFill>
          </w14:textFill>
        </w:rPr>
        <w:t>4</w:t>
      </w:r>
      <w:r>
        <w:rPr>
          <w:rFonts w:hint="eastAsia" w:ascii="宋体" w:hAnsi="宋体" w:eastAsia="宋体" w:cs="宋体"/>
          <w:color w:val="000000" w:themeColor="text1"/>
          <w:szCs w:val="21"/>
          <w14:textFill>
            <w14:solidFill>
              <w14:schemeClr w14:val="tx1"/>
            </w14:solidFill>
          </w14:textFill>
        </w:rPr>
        <w:t>题，共30分）</w:t>
      </w:r>
    </w:p>
    <w:p>
      <w:pPr>
        <w:spacing w:line="360" w:lineRule="exact"/>
        <w:ind w:left="420" w:hanging="420" w:hangingChars="200"/>
        <w:jc w:val="left"/>
        <w:rPr>
          <w:rFonts w:ascii="宋体" w:hAnsi="宋体" w:eastAsia="宋体" w:cs="宋体"/>
          <w:bCs/>
          <w:color w:val="000000" w:themeColor="text1"/>
          <w:szCs w:val="21"/>
          <w14:textFill>
            <w14:solidFill>
              <w14:schemeClr w14:val="tx1"/>
            </w14:solidFill>
          </w14:textFill>
        </w:rPr>
      </w:pPr>
      <w:r>
        <w:rPr>
          <w:rFonts w:ascii="宋体" w:hAnsi="宋体" w:eastAsia="宋体" w:cs="Times New Roman"/>
          <w:bCs/>
          <w:color w:val="000000" w:themeColor="text1"/>
          <w14:textFill>
            <w14:solidFill>
              <w14:schemeClr w14:val="tx1"/>
            </w14:solidFill>
          </w14:textFill>
        </w:rPr>
        <w:t>11</w:t>
      </w:r>
      <w:r>
        <w:rPr>
          <w:rFonts w:hint="eastAsia" w:ascii="宋体" w:hAnsi="宋体" w:eastAsia="宋体" w:cs="Times New Roman"/>
          <w:bCs/>
          <w:color w:val="000000" w:themeColor="text1"/>
          <w14:textFill>
            <w14:solidFill>
              <w14:schemeClr w14:val="tx1"/>
            </w14:solidFill>
          </w14:textFill>
        </w:rPr>
        <w:t>.</w:t>
      </w:r>
      <w:r>
        <w:rPr>
          <w:rFonts w:hint="eastAsia" w:ascii="宋体" w:hAnsi="宋体" w:eastAsia="宋体" w:cs="宋体"/>
          <w:bCs/>
          <w:color w:val="000000" w:themeColor="text1"/>
          <w:szCs w:val="21"/>
          <w14:textFill>
            <w14:solidFill>
              <w14:schemeClr w14:val="tx1"/>
            </w14:solidFill>
          </w14:textFill>
        </w:rPr>
        <w:t>（</w:t>
      </w:r>
      <w:r>
        <w:rPr>
          <w:rFonts w:ascii="宋体" w:hAnsi="宋体" w:eastAsia="宋体" w:cs="宋体"/>
          <w:bCs/>
          <w:color w:val="000000" w:themeColor="text1"/>
          <w:szCs w:val="21"/>
          <w14:textFill>
            <w14:solidFill>
              <w14:schemeClr w14:val="tx1"/>
            </w14:solidFill>
          </w14:textFill>
        </w:rPr>
        <w:t>4</w:t>
      </w:r>
      <w:r>
        <w:rPr>
          <w:rFonts w:hint="eastAsia" w:ascii="宋体" w:hAnsi="宋体" w:eastAsia="宋体" w:cs="宋体"/>
          <w:bCs/>
          <w:color w:val="000000" w:themeColor="text1"/>
          <w:szCs w:val="21"/>
          <w14:textFill>
            <w14:solidFill>
              <w14:schemeClr w14:val="tx1"/>
            </w14:solidFill>
          </w14:textFill>
        </w:rPr>
        <w:t>分）秦朝政治体制的设计，</w:t>
      </w:r>
      <w:r>
        <w:rPr>
          <w:rFonts w:hint="eastAsia" w:ascii="宋体" w:hAnsi="宋体" w:eastAsia="宋体" w:cs="Times New Roman"/>
          <w:bCs/>
          <w:color w:val="000000" w:themeColor="text1"/>
          <w:szCs w:val="21"/>
          <w14:textFill>
            <w14:solidFill>
              <w14:schemeClr w14:val="tx1"/>
            </w14:solidFill>
          </w14:textFill>
        </w:rPr>
        <w:t>体现出高超的政治智慧。</w:t>
      </w:r>
      <w:r>
        <w:rPr>
          <w:rFonts w:hint="eastAsia" w:ascii="宋体" w:hAnsi="宋体" w:eastAsia="宋体" w:cs="宋体"/>
          <w:bCs/>
          <w:color w:val="000000" w:themeColor="text1"/>
          <w:szCs w:val="21"/>
          <w14:textFill>
            <w14:solidFill>
              <w14:schemeClr w14:val="tx1"/>
            </w14:solidFill>
          </w14:textFill>
        </w:rPr>
        <w:t>阅读下列材料：</w:t>
      </w:r>
    </w:p>
    <w:p>
      <w:pPr>
        <w:spacing w:line="320" w:lineRule="exact"/>
        <w:ind w:left="420" w:hanging="420" w:hangingChars="200"/>
        <w:rPr>
          <w:rFonts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材料：</w:t>
      </w:r>
    </w:p>
    <w:p>
      <w:pPr>
        <w:spacing w:line="320" w:lineRule="exact"/>
        <w:ind w:firstLine="424" w:firstLineChars="202"/>
        <w:rPr>
          <w:rFonts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秦朝作为中华帝国的开端，确立君、臣、民三层一元的政治结构，君主与官僚构成统治阶级。他们对千万小民的控制和支配，是其最突出特点。秦汉政治体制规范了最基本的特征、倾向。隋和唐初的制度，是在总结前代制度的基础上，适应新的时代特点而形成的三省制。元由三省简化为一省制，明制则远追唐、宋而承元制……</w:t>
      </w:r>
    </w:p>
    <w:p>
      <w:pPr>
        <w:spacing w:line="320" w:lineRule="exact"/>
        <w:ind w:left="420" w:hanging="420" w:hangingChars="200"/>
        <w:jc w:val="right"/>
        <w:rPr>
          <w:rFonts w:ascii="楷体" w:hAnsi="楷体" w:eastAsia="楷体" w:cs="Times New Roman"/>
          <w:color w:val="000000" w:themeColor="text1"/>
          <w:szCs w:val="21"/>
          <w14:textFill>
            <w14:solidFill>
              <w14:schemeClr w14:val="tx1"/>
            </w14:solidFill>
          </w14:textFill>
        </w:rPr>
      </w:pPr>
      <w:r>
        <w:rPr>
          <w:rFonts w:ascii="楷体" w:hAnsi="楷体" w:eastAsia="楷体" w:cs="Times New Roman"/>
          <w:color w:val="000000" w:themeColor="text1"/>
          <w:szCs w:val="21"/>
          <w14:textFill>
            <w14:solidFill>
              <w14:schemeClr w14:val="tx1"/>
            </w14:solidFill>
          </w14:textFill>
        </w:rPr>
        <w:t>——</w:t>
      </w:r>
      <w:r>
        <w:rPr>
          <w:rFonts w:hint="eastAsia" w:ascii="楷体" w:hAnsi="楷体" w:eastAsia="楷体" w:cs="Times New Roman"/>
          <w:color w:val="000000" w:themeColor="text1"/>
          <w:szCs w:val="21"/>
          <w14:textFill>
            <w14:solidFill>
              <w14:schemeClr w14:val="tx1"/>
            </w14:solidFill>
          </w14:textFill>
        </w:rPr>
        <w:t>摘编自吴宗国《中国古代官僚政治制度研究》</w:t>
      </w:r>
    </w:p>
    <w:p>
      <w:pPr>
        <w:spacing w:line="320" w:lineRule="exact"/>
        <w:ind w:left="525" w:hanging="525" w:hangingChars="2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请回答：</w:t>
      </w:r>
    </w:p>
    <w:p>
      <w:pPr>
        <w:spacing w:line="320" w:lineRule="exact"/>
        <w:ind w:left="525" w:hanging="525" w:hangingChars="2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（1）材料中“三层一元”的政治体制主要是指什么制度？据材料结合所学知识指出，在这一制度下权力演变的总体趋势。（2分）</w:t>
      </w:r>
    </w:p>
    <w:p>
      <w:pPr>
        <w:spacing w:line="320" w:lineRule="exact"/>
        <w:ind w:left="525" w:hanging="525" w:hangingChars="2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据材料并结合所学知识</w:t>
      </w:r>
      <w:r>
        <w:rPr>
          <w:rFonts w:hint="eastAsia" w:ascii="宋体" w:hAnsi="宋体" w:eastAsia="宋体"/>
          <w:color w:val="000000" w:themeColor="text1"/>
          <w14:textFill>
            <w14:solidFill>
              <w14:schemeClr w14:val="tx1"/>
            </w14:solidFill>
          </w14:textFill>
        </w:rPr>
        <w:t>，</w:t>
      </w:r>
      <w:r>
        <w:rPr>
          <w:rFonts w:ascii="宋体" w:hAnsi="宋体" w:eastAsia="宋体"/>
          <w:color w:val="000000" w:themeColor="text1"/>
          <w14:textFill>
            <w14:solidFill>
              <w14:schemeClr w14:val="tx1"/>
            </w14:solidFill>
          </w14:textFill>
        </w:rPr>
        <w:t>分析</w:t>
      </w:r>
      <w:r>
        <w:rPr>
          <w:rFonts w:hint="eastAsia" w:ascii="宋体" w:hAnsi="宋体" w:eastAsia="宋体"/>
          <w:color w:val="000000" w:themeColor="text1"/>
          <w14:textFill>
            <w14:solidFill>
              <w14:schemeClr w14:val="tx1"/>
            </w14:solidFill>
          </w14:textFill>
        </w:rPr>
        <w:t>这一</w:t>
      </w:r>
      <w:r>
        <w:rPr>
          <w:rFonts w:ascii="宋体" w:hAnsi="宋体" w:eastAsia="宋体"/>
          <w:color w:val="000000" w:themeColor="text1"/>
          <w14:textFill>
            <w14:solidFill>
              <w14:schemeClr w14:val="tx1"/>
            </w14:solidFill>
          </w14:textFill>
        </w:rPr>
        <w:t>制度的影响。</w:t>
      </w:r>
      <w:r>
        <w:rPr>
          <w:rFonts w:hint="eastAsia" w:ascii="宋体" w:hAnsi="宋体" w:eastAsia="宋体"/>
          <w:color w:val="000000" w:themeColor="text1"/>
          <w14:textFill>
            <w14:solidFill>
              <w14:schemeClr w14:val="tx1"/>
            </w14:solidFill>
          </w14:textFill>
        </w:rPr>
        <w:t>（2分）</w:t>
      </w:r>
    </w:p>
    <w:p>
      <w:pPr>
        <w:spacing w:line="320" w:lineRule="exact"/>
        <w:ind w:left="378" w:hanging="378" w:hangingChars="180"/>
        <w:rPr>
          <w:rFonts w:ascii="Times New Roman" w:hAnsi="Times New Roman" w:eastAsia="新宋体" w:cs="Times New Roman"/>
          <w:color w:val="000000" w:themeColor="text1"/>
          <w:szCs w:val="21"/>
          <w14:textFill>
            <w14:solidFill>
              <w14:schemeClr w14:val="tx1"/>
            </w14:solidFill>
          </w14:textFill>
        </w:rPr>
      </w:pPr>
      <w:r>
        <w:rPr>
          <w:rFonts w:hint="eastAsia" w:ascii="Times New Roman" w:hAnsi="Times New Roman" w:eastAsia="新宋体" w:cs="Times New Roman"/>
          <w:color w:val="000000" w:themeColor="text1"/>
          <w:szCs w:val="21"/>
          <w14:textFill>
            <w14:solidFill>
              <w14:schemeClr w14:val="tx1"/>
            </w14:solidFill>
          </w14:textFill>
        </w:rPr>
        <w:t>1</w:t>
      </w:r>
      <w:r>
        <w:rPr>
          <w:rFonts w:ascii="Times New Roman" w:hAnsi="Times New Roman" w:eastAsia="新宋体" w:cs="Times New Roman"/>
          <w:color w:val="000000" w:themeColor="text1"/>
          <w:szCs w:val="21"/>
          <w14:textFill>
            <w14:solidFill>
              <w14:schemeClr w14:val="tx1"/>
            </w14:solidFill>
          </w14:textFill>
        </w:rPr>
        <w:t>2</w:t>
      </w:r>
      <w:r>
        <w:rPr>
          <w:rFonts w:hint="eastAsia" w:ascii="Times New Roman" w:hAnsi="Times New Roman" w:eastAsia="新宋体" w:cs="Times New Roman"/>
          <w:color w:val="000000" w:themeColor="text1"/>
          <w:szCs w:val="21"/>
          <w14:textFill>
            <w14:solidFill>
              <w14:schemeClr w14:val="tx1"/>
            </w14:solidFill>
          </w14:textFill>
        </w:rPr>
        <w:t>．（</w:t>
      </w:r>
      <w:r>
        <w:rPr>
          <w:rFonts w:ascii="Times New Roman" w:hAnsi="Times New Roman" w:eastAsia="新宋体" w:cs="Times New Roman"/>
          <w:color w:val="000000" w:themeColor="text1"/>
          <w:szCs w:val="21"/>
          <w14:textFill>
            <w14:solidFill>
              <w14:schemeClr w14:val="tx1"/>
            </w14:solidFill>
          </w14:textFill>
        </w:rPr>
        <w:t>7</w:t>
      </w:r>
      <w:r>
        <w:rPr>
          <w:rFonts w:hint="eastAsia" w:ascii="Times New Roman" w:hAnsi="Times New Roman" w:eastAsia="新宋体" w:cs="Times New Roman"/>
          <w:color w:val="000000" w:themeColor="text1"/>
          <w:szCs w:val="21"/>
          <w14:textFill>
            <w14:solidFill>
              <w14:schemeClr w14:val="tx1"/>
            </w14:solidFill>
          </w14:textFill>
        </w:rPr>
        <w:t>分）科学技术的发展与革新是社会生产力发展的重要标志。阅读材料，回答问题。</w:t>
      </w:r>
    </w:p>
    <w:p>
      <w:pPr>
        <w:spacing w:line="320" w:lineRule="exact"/>
        <w:rPr>
          <w:rFonts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 xml:space="preserve">材料一 </w:t>
      </w:r>
      <w:r>
        <w:rPr>
          <w:rFonts w:ascii="楷体" w:hAnsi="楷体" w:eastAsia="楷体" w:cs="Times New Roman"/>
          <w:color w:val="000000" w:themeColor="text1"/>
          <w:szCs w:val="21"/>
          <w14:textFill>
            <w14:solidFill>
              <w14:schemeClr w14:val="tx1"/>
            </w14:solidFill>
          </w14:textFill>
        </w:rPr>
        <w:t xml:space="preserve">  </w:t>
      </w:r>
      <w:r>
        <w:rPr>
          <w:rFonts w:hint="eastAsia" w:ascii="楷体" w:hAnsi="楷体" w:eastAsia="楷体" w:cs="Times New Roman"/>
          <w:color w:val="000000" w:themeColor="text1"/>
          <w:szCs w:val="21"/>
          <w14:textFill>
            <w14:solidFill>
              <w14:schemeClr w14:val="tx1"/>
            </w14:solidFill>
          </w14:textFill>
        </w:rPr>
        <w:t>古代科技发明统计资料（部分）</w:t>
      </w:r>
    </w:p>
    <w:tbl>
      <w:tblPr>
        <w:tblStyle w:val="6"/>
        <w:tblW w:w="6114" w:type="dxa"/>
        <w:tblInd w:w="8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6"/>
        <w:gridCol w:w="1616"/>
        <w:gridCol w:w="708"/>
        <w:gridCol w:w="708"/>
        <w:gridCol w:w="708"/>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Merge w:val="restart"/>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年代</w:t>
            </w:r>
          </w:p>
        </w:tc>
        <w:tc>
          <w:tcPr>
            <w:tcW w:w="1616" w:type="dxa"/>
            <w:vMerge w:val="restart"/>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科技发明（件）</w:t>
            </w:r>
          </w:p>
        </w:tc>
        <w:tc>
          <w:tcPr>
            <w:tcW w:w="1416" w:type="dxa"/>
            <w:gridSpan w:val="2"/>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中国科技发明</w:t>
            </w:r>
          </w:p>
        </w:tc>
        <w:tc>
          <w:tcPr>
            <w:tcW w:w="1416" w:type="dxa"/>
            <w:gridSpan w:val="2"/>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世界科技发明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Merge w:val="continue"/>
            <w:vAlign w:val="center"/>
          </w:tcPr>
          <w:p>
            <w:pPr>
              <w:jc w:val="center"/>
              <w:rPr>
                <w:rFonts w:ascii="楷体" w:hAnsi="楷体" w:eastAsia="楷体"/>
                <w:color w:val="000000" w:themeColor="text1"/>
                <w:kern w:val="0"/>
                <w:sz w:val="20"/>
                <w:szCs w:val="20"/>
                <w14:textFill>
                  <w14:solidFill>
                    <w14:schemeClr w14:val="tx1"/>
                  </w14:solidFill>
                </w14:textFill>
              </w:rPr>
            </w:pPr>
          </w:p>
        </w:tc>
        <w:tc>
          <w:tcPr>
            <w:tcW w:w="1616" w:type="dxa"/>
            <w:vMerge w:val="continue"/>
            <w:vAlign w:val="center"/>
          </w:tcPr>
          <w:p>
            <w:pPr>
              <w:jc w:val="center"/>
              <w:rPr>
                <w:rFonts w:ascii="楷体" w:hAnsi="楷体" w:eastAsia="楷体"/>
                <w:color w:val="000000" w:themeColor="text1"/>
                <w:kern w:val="0"/>
                <w:sz w:val="20"/>
                <w:szCs w:val="20"/>
                <w14:textFill>
                  <w14:solidFill>
                    <w14:schemeClr w14:val="tx1"/>
                  </w14:solidFill>
                </w14:textFill>
              </w:rPr>
            </w:pP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件数</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占比</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件数</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1——400年</w:t>
            </w:r>
          </w:p>
        </w:tc>
        <w:tc>
          <w:tcPr>
            <w:tcW w:w="1616"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45</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28</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62%</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17</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401——1000年</w:t>
            </w:r>
          </w:p>
        </w:tc>
        <w:tc>
          <w:tcPr>
            <w:tcW w:w="1616"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45</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32</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71%</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13</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1001——1500年</w:t>
            </w:r>
          </w:p>
        </w:tc>
        <w:tc>
          <w:tcPr>
            <w:tcW w:w="1616"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67</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38</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57%</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29</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6"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1501——1840年</w:t>
            </w:r>
          </w:p>
        </w:tc>
        <w:tc>
          <w:tcPr>
            <w:tcW w:w="1616"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472</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19</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4%</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453</w:t>
            </w:r>
          </w:p>
        </w:tc>
        <w:tc>
          <w:tcPr>
            <w:tcW w:w="708" w:type="dxa"/>
            <w:vAlign w:val="center"/>
          </w:tcPr>
          <w:p>
            <w:pPr>
              <w:jc w:val="center"/>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96%</w:t>
            </w:r>
          </w:p>
        </w:tc>
      </w:tr>
    </w:tbl>
    <w:p>
      <w:pPr>
        <w:jc w:val="righ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——摘自《世界科学大事年表》</w:t>
      </w:r>
    </w:p>
    <w:p>
      <w:pPr>
        <w:spacing w:line="320" w:lineRule="exact"/>
        <w:ind w:left="420" w:hanging="420" w:hangingChars="200"/>
        <w:rPr>
          <w:rFonts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 xml:space="preserve">材料二 </w:t>
      </w:r>
      <w:r>
        <w:rPr>
          <w:rFonts w:ascii="楷体" w:hAnsi="楷体" w:eastAsia="楷体" w:cs="Times New Roman"/>
          <w:color w:val="000000" w:themeColor="text1"/>
          <w:szCs w:val="21"/>
          <w14:textFill>
            <w14:solidFill>
              <w14:schemeClr w14:val="tx1"/>
            </w14:solidFill>
          </w14:textFill>
        </w:rPr>
        <w:t xml:space="preserve"> </w:t>
      </w:r>
      <w:r>
        <w:rPr>
          <w:rFonts w:hint="eastAsia" w:ascii="楷体" w:hAnsi="楷体" w:eastAsia="楷体" w:cs="Times New Roman"/>
          <w:color w:val="000000" w:themeColor="text1"/>
          <w:szCs w:val="21"/>
          <w14:textFill>
            <w14:solidFill>
              <w14:schemeClr w14:val="tx1"/>
            </w14:solidFill>
          </w14:textFill>
        </w:rPr>
        <w:t>1971年，屠呦呦带领团队攻坚克难，在失败了190次之后，最终成功提取出青蒿素。青蒿素问世40多年来，使超过600万人逃离疟疾的魔掌。2015年屠呦呦获诺贝尔生理学或医学奖。</w:t>
      </w:r>
    </w:p>
    <w:tbl>
      <w:tblPr>
        <w:tblStyle w:val="6"/>
        <w:tblW w:w="8018"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8"/>
        <w:gridCol w:w="4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8" w:type="dxa"/>
          </w:tcPr>
          <w:p>
            <w:pPr>
              <w:ind w:firstLine="400" w:firstLineChars="200"/>
              <w:jc w:val="left"/>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青蒿素是人类征服疟疾进程中的一小步，是中国传统医药献给世界的一份礼物。</w:t>
            </w:r>
          </w:p>
          <w:p>
            <w:pPr>
              <w:ind w:firstLine="400" w:firstLineChars="200"/>
              <w:jc w:val="right"/>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——屠呦呦获奖感言</w:t>
            </w:r>
          </w:p>
        </w:tc>
        <w:tc>
          <w:tcPr>
            <w:tcW w:w="4790" w:type="dxa"/>
          </w:tcPr>
          <w:p>
            <w:pPr>
              <w:ind w:firstLine="400" w:firstLineChars="200"/>
              <w:jc w:val="left"/>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青蒿素联合疗法对全球疟疾防控做出卓越贡献，这与中国政府提出的构建人类命运共同体的行动倡议主旨高度一致。</w:t>
            </w:r>
          </w:p>
          <w:p>
            <w:pPr>
              <w:ind w:firstLine="400" w:firstLineChars="200"/>
              <w:jc w:val="right"/>
              <w:rPr>
                <w:rFonts w:ascii="楷体" w:hAnsi="楷体" w:eastAsia="楷体"/>
                <w:color w:val="000000" w:themeColor="text1"/>
                <w:kern w:val="0"/>
                <w:sz w:val="20"/>
                <w:szCs w:val="20"/>
                <w14:textFill>
                  <w14:solidFill>
                    <w14:schemeClr w14:val="tx1"/>
                  </w14:solidFill>
                </w14:textFill>
              </w:rPr>
            </w:pPr>
            <w:r>
              <w:rPr>
                <w:rFonts w:hint="eastAsia" w:ascii="楷体" w:hAnsi="楷体" w:eastAsia="楷体"/>
                <w:color w:val="000000" w:themeColor="text1"/>
                <w:kern w:val="0"/>
                <w:sz w:val="20"/>
                <w:szCs w:val="20"/>
                <w14:textFill>
                  <w14:solidFill>
                    <w14:schemeClr w14:val="tx1"/>
                  </w14:solidFill>
                </w14:textFill>
              </w:rPr>
              <w:t>——世卫组织官员佩德罗·阿隆索评价屠呦呦</w:t>
            </w:r>
          </w:p>
        </w:tc>
      </w:tr>
    </w:tbl>
    <w:p>
      <w:pPr>
        <w:jc w:val="righ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——摘编自徐婧《屠呦呦：一株济世草，一颗报国心》</w:t>
      </w:r>
    </w:p>
    <w:p>
      <w:pPr>
        <w:spacing w:line="320" w:lineRule="exact"/>
        <w:ind w:left="525" w:hanging="525" w:hangingChars="2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请回答：</w:t>
      </w:r>
    </w:p>
    <w:p>
      <w:pPr>
        <w:spacing w:line="320" w:lineRule="exact"/>
        <w:ind w:left="525" w:hanging="525" w:hangingChars="2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（1）据材料一归纳中国古代科技的世界地位发生的变化，并分析其原因。（</w:t>
      </w: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分）</w:t>
      </w:r>
    </w:p>
    <w:p>
      <w:pPr>
        <w:spacing w:line="320" w:lineRule="exact"/>
        <w:ind w:left="525" w:hanging="525" w:hangingChars="2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（2）据材料二和所学知识简述屠呦呦及其团队的历史贡献。（</w:t>
      </w:r>
      <w:r>
        <w:rPr>
          <w:rFonts w:ascii="宋体" w:hAnsi="宋体" w:eastAsia="宋体"/>
          <w:color w:val="000000" w:themeColor="text1"/>
          <w14:textFill>
            <w14:solidFill>
              <w14:schemeClr w14:val="tx1"/>
            </w14:solidFill>
          </w14:textFill>
        </w:rPr>
        <w:t>2</w:t>
      </w:r>
      <w:r>
        <w:rPr>
          <w:rFonts w:hint="eastAsia" w:ascii="宋体" w:hAnsi="宋体" w:eastAsia="宋体"/>
          <w:color w:val="000000" w:themeColor="text1"/>
          <w14:textFill>
            <w14:solidFill>
              <w14:schemeClr w14:val="tx1"/>
            </w14:solidFill>
          </w14:textFill>
        </w:rPr>
        <w:t>分）</w:t>
      </w:r>
    </w:p>
    <w:p>
      <w:pPr>
        <w:spacing w:line="320" w:lineRule="exact"/>
        <w:ind w:left="525" w:hanging="525" w:hangingChars="25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（3）综合上述材料，归纳影响科技发展的主要因素。（</w:t>
      </w:r>
      <w:r>
        <w:rPr>
          <w:rFonts w:ascii="宋体" w:hAnsi="宋体" w:eastAsia="宋体"/>
          <w:color w:val="000000" w:themeColor="text1"/>
          <w14:textFill>
            <w14:solidFill>
              <w14:schemeClr w14:val="tx1"/>
            </w14:solidFill>
          </w14:textFill>
        </w:rPr>
        <w:t>2</w:t>
      </w:r>
      <w:r>
        <w:rPr>
          <w:rFonts w:hint="eastAsia" w:ascii="宋体" w:hAnsi="宋体" w:eastAsia="宋体"/>
          <w:color w:val="000000" w:themeColor="text1"/>
          <w14:textFill>
            <w14:solidFill>
              <w14:schemeClr w14:val="tx1"/>
            </w14:solidFill>
          </w14:textFill>
        </w:rPr>
        <w:t>分）</w:t>
      </w:r>
    </w:p>
    <w:p>
      <w:pPr>
        <w:spacing w:line="320" w:lineRule="exact"/>
        <w:ind w:left="420" w:hanging="420" w:hangingChars="200"/>
        <w:jc w:val="left"/>
        <w:rPr>
          <w:rFonts w:ascii="宋体" w:hAnsi="宋体" w:eastAsia="宋体"/>
          <w:color w:val="000000" w:themeColor="text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3</w:t>
      </w: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0</w:t>
      </w:r>
      <w:r>
        <w:rPr>
          <w:rFonts w:hint="eastAsia" w:ascii="宋体" w:hAnsi="宋体" w:eastAsia="宋体" w:cs="Times New Roman"/>
          <w:color w:val="000000" w:themeColor="text1"/>
          <w:szCs w:val="21"/>
          <w14:textFill>
            <w14:solidFill>
              <w14:schemeClr w14:val="tx1"/>
            </w14:solidFill>
          </w14:textFill>
        </w:rPr>
        <w:t>分）经济是人类一切活动的基础，经济发展依赖诸多因素的推动，经济发展也促</w:t>
      </w:r>
      <w:r>
        <w:rPr>
          <w:rFonts w:hint="eastAsia" w:ascii="宋体" w:hAnsi="宋体" w:eastAsia="宋体"/>
          <w:color w:val="000000" w:themeColor="text1"/>
          <w14:textFill>
            <w14:solidFill>
              <w14:schemeClr w14:val="tx1"/>
            </w14:solidFill>
          </w14:textFill>
        </w:rPr>
        <w:t>进社会进步。阅读材料，回答问题。</w:t>
      </w:r>
    </w:p>
    <w:p>
      <w:pPr>
        <w:spacing w:line="320" w:lineRule="exact"/>
        <w:ind w:left="420" w:hanging="420" w:hangingChars="200"/>
        <w:jc w:val="lef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 xml:space="preserve">材料一 </w:t>
      </w:r>
      <w:r>
        <w:rPr>
          <w:rFonts w:ascii="楷体" w:hAnsi="楷体" w:eastAsia="楷体"/>
          <w:color w:val="000000" w:themeColor="text1"/>
          <w14:textFill>
            <w14:solidFill>
              <w14:schemeClr w14:val="tx1"/>
            </w14:solidFill>
          </w14:textFill>
        </w:rPr>
        <w:t xml:space="preserve">  </w:t>
      </w:r>
      <w:r>
        <w:rPr>
          <w:rFonts w:hint="eastAsia" w:ascii="楷体" w:hAnsi="楷体" w:eastAsia="楷体"/>
          <w:color w:val="000000" w:themeColor="text1"/>
          <w14:textFill>
            <w14:solidFill>
              <w14:schemeClr w14:val="tx1"/>
            </w14:solidFill>
          </w14:textFill>
        </w:rPr>
        <w:t xml:space="preserve">洋务运动如同打开了潘多拉匣子一样，不自觉地引发了中国从防务现代化向其他领域的现代化纵深发展的历史潮流。 </w:t>
      </w:r>
      <w:r>
        <w:rPr>
          <w:rFonts w:ascii="楷体" w:hAnsi="楷体" w:eastAsia="楷体"/>
          <w:color w:val="000000" w:themeColor="text1"/>
          <w14:textFill>
            <w14:solidFill>
              <w14:schemeClr w14:val="tx1"/>
            </w14:solidFill>
          </w14:textFill>
        </w:rPr>
        <w:t xml:space="preserve">            </w:t>
      </w:r>
      <w:r>
        <w:rPr>
          <w:rFonts w:hint="eastAsia" w:ascii="楷体" w:hAnsi="楷体" w:eastAsia="楷体"/>
          <w:color w:val="000000" w:themeColor="text1"/>
          <w14:textFill>
            <w14:solidFill>
              <w14:schemeClr w14:val="tx1"/>
            </w14:solidFill>
          </w14:textFill>
        </w:rPr>
        <w:t xml:space="preserve">——萧功秦《危机中的变革》                                                          </w:t>
      </w:r>
    </w:p>
    <w:p>
      <w:pP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 xml:space="preserve">材料二 </w:t>
      </w:r>
      <w:r>
        <w:rPr>
          <w:rFonts w:ascii="楷体" w:hAnsi="楷体" w:eastAsia="楷体"/>
          <w:color w:val="000000" w:themeColor="text1"/>
          <w14:textFill>
            <w14:solidFill>
              <w14:schemeClr w14:val="tx1"/>
            </w14:solidFill>
          </w14:textFill>
        </w:rPr>
        <w:t xml:space="preserve"> </w:t>
      </w:r>
      <w:r>
        <w:rPr>
          <w:rFonts w:hint="eastAsia" w:ascii="楷体" w:hAnsi="楷体" w:eastAsia="楷体"/>
          <w:color w:val="000000" w:themeColor="text1"/>
          <w14:textFill>
            <w14:solidFill>
              <w14:schemeClr w14:val="tx1"/>
            </w14:solidFill>
          </w14:textFill>
        </w:rPr>
        <w:t>民族资本主义发展与社会进步关系示意图</w:t>
      </w:r>
    </w:p>
    <w:p>
      <w:pPr>
        <w:jc w:val="center"/>
        <w:rPr>
          <w:rFonts w:asciiTheme="minorEastAsia" w:hAnsiTheme="minorEastAsia"/>
          <w:color w:val="000000" w:themeColor="text1"/>
          <w14:textFill>
            <w14:solidFill>
              <w14:schemeClr w14:val="tx1"/>
            </w14:solidFill>
          </w14:textFill>
        </w:rPr>
      </w:pPr>
      <w:r>
        <w:rPr>
          <w:rFonts w:ascii="楷体" w:hAnsi="楷体" w:eastAsia="楷体"/>
          <w:color w:val="000000" w:themeColor="text1"/>
          <w14:textFill>
            <w14:solidFill>
              <w14:schemeClr w14:val="tx1"/>
            </w14:solidFill>
          </w14:textFill>
        </w:rPr>
        <w:drawing>
          <wp:anchor distT="0" distB="0" distL="114300" distR="114300" simplePos="0" relativeHeight="251659264" behindDoc="1" locked="0" layoutInCell="1" allowOverlap="1">
            <wp:simplePos x="0" y="0"/>
            <wp:positionH relativeFrom="column">
              <wp:posOffset>1061085</wp:posOffset>
            </wp:positionH>
            <wp:positionV relativeFrom="paragraph">
              <wp:posOffset>130175</wp:posOffset>
            </wp:positionV>
            <wp:extent cx="3314065" cy="2021205"/>
            <wp:effectExtent l="0" t="0" r="635" b="0"/>
            <wp:wrapTight wrapText="bothSides">
              <wp:wrapPolygon>
                <wp:start x="0" y="0"/>
                <wp:lineTo x="0" y="21376"/>
                <wp:lineTo x="21480" y="21376"/>
                <wp:lineTo x="21480"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3314065" cy="2021205"/>
                    </a:xfrm>
                    <a:prstGeom prst="rect">
                      <a:avLst/>
                    </a:prstGeom>
                    <a:noFill/>
                    <a:ln>
                      <a:noFill/>
                    </a:ln>
                  </pic:spPr>
                </pic:pic>
              </a:graphicData>
            </a:graphic>
          </wp:anchor>
        </w:drawing>
      </w:r>
    </w:p>
    <w:p>
      <w:pPr>
        <w:spacing w:line="320" w:lineRule="exact"/>
        <w:ind w:left="420" w:hanging="420" w:hangingChars="200"/>
        <w:jc w:val="left"/>
        <w:rPr>
          <w:rFonts w:ascii="楷体" w:hAnsi="楷体" w:eastAsia="楷体"/>
          <w:color w:val="000000" w:themeColor="text1"/>
          <w14:textFill>
            <w14:solidFill>
              <w14:schemeClr w14:val="tx1"/>
            </w14:solidFill>
          </w14:textFill>
        </w:rPr>
      </w:pPr>
    </w:p>
    <w:p>
      <w:pPr>
        <w:spacing w:line="320" w:lineRule="exact"/>
        <w:ind w:left="420" w:hanging="420" w:hangingChars="200"/>
        <w:jc w:val="left"/>
        <w:rPr>
          <w:rFonts w:ascii="楷体" w:hAnsi="楷体" w:eastAsia="楷体"/>
          <w:color w:val="000000" w:themeColor="text1"/>
          <w14:textFill>
            <w14:solidFill>
              <w14:schemeClr w14:val="tx1"/>
            </w14:solidFill>
          </w14:textFill>
        </w:rPr>
      </w:pPr>
    </w:p>
    <w:p>
      <w:pPr>
        <w:spacing w:line="320" w:lineRule="exact"/>
        <w:ind w:left="420" w:hanging="420" w:hangingChars="200"/>
        <w:jc w:val="left"/>
        <w:rPr>
          <w:rFonts w:ascii="楷体" w:hAnsi="楷体" w:eastAsia="楷体"/>
          <w:color w:val="000000" w:themeColor="text1"/>
          <w14:textFill>
            <w14:solidFill>
              <w14:schemeClr w14:val="tx1"/>
            </w14:solidFill>
          </w14:textFill>
        </w:rPr>
      </w:pPr>
    </w:p>
    <w:p>
      <w:pPr>
        <w:spacing w:line="320" w:lineRule="exact"/>
        <w:ind w:left="420" w:hanging="420" w:hangingChars="200"/>
        <w:jc w:val="left"/>
        <w:rPr>
          <w:rFonts w:ascii="楷体" w:hAnsi="楷体" w:eastAsia="楷体"/>
          <w:color w:val="000000" w:themeColor="text1"/>
          <w14:textFill>
            <w14:solidFill>
              <w14:schemeClr w14:val="tx1"/>
            </w14:solidFill>
          </w14:textFill>
        </w:rPr>
      </w:pPr>
    </w:p>
    <w:p>
      <w:pPr>
        <w:spacing w:line="320" w:lineRule="exact"/>
        <w:ind w:left="420" w:hanging="420" w:hangingChars="200"/>
        <w:jc w:val="left"/>
        <w:rPr>
          <w:rFonts w:ascii="楷体" w:hAnsi="楷体" w:eastAsia="楷体"/>
          <w:color w:val="000000" w:themeColor="text1"/>
          <w14:textFill>
            <w14:solidFill>
              <w14:schemeClr w14:val="tx1"/>
            </w14:solidFill>
          </w14:textFill>
        </w:rPr>
      </w:pPr>
    </w:p>
    <w:p>
      <w:pPr>
        <w:spacing w:line="320" w:lineRule="exact"/>
        <w:ind w:left="420" w:hanging="420" w:hangingChars="200"/>
        <w:jc w:val="left"/>
        <w:rPr>
          <w:rFonts w:ascii="楷体" w:hAnsi="楷体" w:eastAsia="楷体"/>
          <w:color w:val="000000" w:themeColor="text1"/>
          <w14:textFill>
            <w14:solidFill>
              <w14:schemeClr w14:val="tx1"/>
            </w14:solidFill>
          </w14:textFill>
        </w:rPr>
      </w:pPr>
    </w:p>
    <w:p>
      <w:pPr>
        <w:spacing w:line="320" w:lineRule="exact"/>
        <w:ind w:left="420" w:hanging="420" w:hangingChars="200"/>
        <w:jc w:val="left"/>
        <w:rPr>
          <w:rFonts w:ascii="楷体" w:hAnsi="楷体" w:eastAsia="楷体"/>
          <w:color w:val="000000" w:themeColor="text1"/>
          <w14:textFill>
            <w14:solidFill>
              <w14:schemeClr w14:val="tx1"/>
            </w14:solidFill>
          </w14:textFill>
        </w:rPr>
      </w:pPr>
    </w:p>
    <w:p>
      <w:pPr>
        <w:spacing w:line="320" w:lineRule="exact"/>
        <w:ind w:left="420" w:hanging="420" w:hangingChars="200"/>
        <w:jc w:val="left"/>
        <w:rPr>
          <w:rFonts w:ascii="楷体" w:hAnsi="楷体" w:eastAsia="楷体"/>
          <w:color w:val="000000" w:themeColor="text1"/>
          <w14:textFill>
            <w14:solidFill>
              <w14:schemeClr w14:val="tx1"/>
            </w14:solidFill>
          </w14:textFill>
        </w:rPr>
      </w:pPr>
    </w:p>
    <w:p>
      <w:pPr>
        <w:spacing w:line="320" w:lineRule="exact"/>
        <w:ind w:left="420" w:hanging="420" w:hangingChars="200"/>
        <w:jc w:val="left"/>
        <w:rPr>
          <w:rFonts w:ascii="楷体" w:hAnsi="楷体" w:eastAsia="楷体"/>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left"/>
        <w:textAlignment w:val="auto"/>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材料三  “40年前，中国共产党作出了实行改革开放的历史性抉择，大江南北涌动滚滚春潮，中国特色社会主义迸发勃勃生机。从1.8%到15%，这是40年来中国经济总占世界份额的攀升幅度；从97.5%到3.1%，这是40年来中国农村贫困发生率的下降幅度……成功由低收入国家跨入中等偏上收入国家行列。”</w:t>
      </w: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right"/>
        <w:textAlignment w:val="auto"/>
        <w:rPr>
          <w:rFonts w:ascii="楷体" w:hAnsi="楷体" w:eastAsia="楷体"/>
          <w:color w:val="000000" w:themeColor="text1"/>
          <w14:textFill>
            <w14:solidFill>
              <w14:schemeClr w14:val="tx1"/>
            </w14:solidFill>
          </w14:textFill>
        </w:rPr>
      </w:pPr>
      <w:r>
        <w:rPr>
          <w:rFonts w:ascii="楷体" w:hAnsi="楷体" w:eastAsia="楷体"/>
          <w:color w:val="000000" w:themeColor="text1"/>
          <w14:textFill>
            <w14:solidFill>
              <w14:schemeClr w14:val="tx1"/>
            </w14:solidFill>
          </w14:textFill>
        </w:rPr>
        <w:t>——摘编自新华社《风雨砥砺壮丽史诗》从改革开放40年看中国奇迹</w:t>
      </w:r>
    </w:p>
    <w:p>
      <w:pPr>
        <w:keepNext w:val="0"/>
        <w:keepLines w:val="0"/>
        <w:pageBreakBefore w:val="0"/>
        <w:widowControl w:val="0"/>
        <w:kinsoku/>
        <w:wordWrap/>
        <w:overflowPunct/>
        <w:topLinePunct w:val="0"/>
        <w:autoSpaceDE/>
        <w:autoSpaceDN/>
        <w:bidi w:val="0"/>
        <w:adjustRightInd/>
        <w:snapToGrid/>
        <w:spacing w:line="300" w:lineRule="exact"/>
        <w:ind w:left="525" w:hanging="525" w:hangingChars="250"/>
        <w:jc w:val="left"/>
        <w:textAlignment w:val="auto"/>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请回答：</w:t>
      </w:r>
    </w:p>
    <w:p>
      <w:pPr>
        <w:keepNext w:val="0"/>
        <w:keepLines w:val="0"/>
        <w:pageBreakBefore w:val="0"/>
        <w:widowControl w:val="0"/>
        <w:kinsoku/>
        <w:wordWrap/>
        <w:overflowPunct/>
        <w:topLinePunct w:val="0"/>
        <w:autoSpaceDE/>
        <w:autoSpaceDN/>
        <w:bidi w:val="0"/>
        <w:adjustRightInd/>
        <w:snapToGrid/>
        <w:spacing w:line="300" w:lineRule="exact"/>
        <w:ind w:left="525" w:hanging="525" w:hangingChars="250"/>
        <w:jc w:val="left"/>
        <w:textAlignment w:val="auto"/>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（1）据材料一并结合所学知识，列举洋务运动中防务现代化的表现，并概括洋务运动在中国现代化中的地位。（</w:t>
      </w: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00" w:lineRule="exact"/>
        <w:ind w:left="525" w:hanging="525" w:hangingChars="250"/>
        <w:jc w:val="left"/>
        <w:textAlignment w:val="auto"/>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w:t>
      </w:r>
      <w:r>
        <w:rPr>
          <w:rFonts w:hint="eastAsia" w:ascii="宋体" w:hAnsi="宋体" w:eastAsia="宋体"/>
          <w:color w:val="000000" w:themeColor="text1"/>
          <w:lang w:val="en-US" w:eastAsia="zh-CN"/>
          <w14:textFill>
            <w14:solidFill>
              <w14:schemeClr w14:val="tx1"/>
            </w14:solidFill>
          </w14:textFill>
        </w:rPr>
        <w:t>2</w:t>
      </w:r>
      <w:r>
        <w:rPr>
          <w:rFonts w:hint="eastAsia" w:ascii="宋体" w:hAnsi="宋体" w:eastAsia="宋体"/>
          <w:color w:val="000000" w:themeColor="text1"/>
          <w14:textFill>
            <w14:solidFill>
              <w14:schemeClr w14:val="tx1"/>
            </w14:solidFill>
          </w14:textFill>
        </w:rPr>
        <w:t>）指出材料二示意图中A处的思想理论是什么？B处的历史事件是什么？据示意图说明民族资本主义发展与五四运动的关系。（4分）</w:t>
      </w:r>
    </w:p>
    <w:p>
      <w:pPr>
        <w:keepNext w:val="0"/>
        <w:keepLines w:val="0"/>
        <w:pageBreakBefore w:val="0"/>
        <w:widowControl w:val="0"/>
        <w:kinsoku/>
        <w:wordWrap/>
        <w:overflowPunct/>
        <w:topLinePunct w:val="0"/>
        <w:autoSpaceDE/>
        <w:autoSpaceDN/>
        <w:bidi w:val="0"/>
        <w:adjustRightInd/>
        <w:snapToGrid/>
        <w:spacing w:line="300" w:lineRule="exact"/>
        <w:ind w:left="525" w:hanging="525" w:hangingChars="250"/>
        <w:jc w:val="left"/>
        <w:textAlignment w:val="auto"/>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w:t>
      </w: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）据材料三，指出做出改革开放历史性抉择的会议是哪次？结合所学知识概括</w:t>
      </w:r>
      <w:r>
        <w:rPr>
          <w:rFonts w:ascii="宋体" w:hAnsi="宋体" w:eastAsia="宋体"/>
          <w:color w:val="000000" w:themeColor="text1"/>
          <w14:textFill>
            <w14:solidFill>
              <w14:schemeClr w14:val="tx1"/>
            </w14:solidFill>
          </w14:textFill>
        </w:rPr>
        <w:t>40</w:t>
      </w:r>
      <w:r>
        <w:rPr>
          <w:rFonts w:hint="eastAsia" w:ascii="宋体" w:hAnsi="宋体" w:eastAsia="宋体"/>
          <w:color w:val="000000" w:themeColor="text1"/>
          <w14:textFill>
            <w14:solidFill>
              <w14:schemeClr w14:val="tx1"/>
            </w14:solidFill>
          </w14:textFill>
        </w:rPr>
        <w:t>年来我国经济发展取得如此辉煌成就的原因。（</w:t>
      </w: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left"/>
        <w:textAlignment w:val="auto"/>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4</w:t>
      </w:r>
      <w:r>
        <w:rPr>
          <w:rFonts w:hint="eastAsia" w:ascii="宋体" w:hAnsi="宋体" w:eastAsia="宋体" w:cs="Times New Roman"/>
          <w:color w:val="000000" w:themeColor="text1"/>
          <w:szCs w:val="21"/>
          <w14:textFill>
            <w14:solidFill>
              <w14:schemeClr w14:val="tx1"/>
            </w14:solidFill>
          </w14:textFill>
        </w:rPr>
        <w:t>．（9分）</w:t>
      </w:r>
      <w:r>
        <w:rPr>
          <w:rFonts w:ascii="宋体" w:hAnsi="宋体" w:eastAsia="宋体" w:cs="Times New Roman"/>
          <w:color w:val="000000" w:themeColor="text1"/>
          <w:szCs w:val="21"/>
          <w14:textFill>
            <w14:solidFill>
              <w14:schemeClr w14:val="tx1"/>
            </w14:solidFill>
          </w14:textFill>
        </w:rPr>
        <w:t>20世纪</w:t>
      </w:r>
      <w:r>
        <w:rPr>
          <w:rFonts w:hint="eastAsia" w:ascii="宋体" w:hAnsi="宋体" w:eastAsia="宋体" w:cs="Times New Roman"/>
          <w:color w:val="000000" w:themeColor="text1"/>
          <w:szCs w:val="21"/>
          <w14:textFill>
            <w14:solidFill>
              <w14:schemeClr w14:val="tx1"/>
            </w14:solidFill>
          </w14:textFill>
        </w:rPr>
        <w:t>，世界局势风云变幻。在</w:t>
      </w:r>
      <w:r>
        <w:rPr>
          <w:rFonts w:ascii="宋体" w:hAnsi="宋体" w:eastAsia="宋体" w:cs="Times New Roman"/>
          <w:color w:val="000000" w:themeColor="text1"/>
          <w:szCs w:val="21"/>
          <w14:textFill>
            <w14:solidFill>
              <w14:schemeClr w14:val="tx1"/>
            </w14:solidFill>
          </w14:textFill>
        </w:rPr>
        <w:t>连续遭遇了人类历史上两次规模空前的战争</w:t>
      </w:r>
      <w:r>
        <w:rPr>
          <w:rFonts w:hint="eastAsia" w:ascii="宋体" w:hAnsi="宋体" w:eastAsia="宋体" w:cs="Times New Roman"/>
          <w:color w:val="000000" w:themeColor="text1"/>
          <w:szCs w:val="21"/>
          <w14:textFill>
            <w14:solidFill>
              <w14:schemeClr w14:val="tx1"/>
            </w14:solidFill>
          </w14:textFill>
        </w:rPr>
        <w:t>后，</w:t>
      </w:r>
      <w:r>
        <w:rPr>
          <w:rFonts w:ascii="宋体" w:hAnsi="宋体" w:eastAsia="宋体" w:cs="Times New Roman"/>
          <w:color w:val="000000" w:themeColor="text1"/>
          <w:szCs w:val="21"/>
          <w14:textFill>
            <w14:solidFill>
              <w14:schemeClr w14:val="tx1"/>
            </w14:solidFill>
          </w14:textFill>
        </w:rPr>
        <w:t>人类加深了对维护世界和平与促进共同发展</w:t>
      </w:r>
      <w:r>
        <w:rPr>
          <w:rFonts w:hint="eastAsia" w:ascii="宋体" w:hAnsi="宋体" w:eastAsia="宋体" w:cs="Times New Roman"/>
          <w:color w:val="000000" w:themeColor="text1"/>
          <w:szCs w:val="21"/>
          <w14:textFill>
            <w14:solidFill>
              <w14:schemeClr w14:val="tx1"/>
            </w14:solidFill>
          </w14:textFill>
        </w:rPr>
        <w:t>的</w:t>
      </w:r>
      <w:r>
        <w:rPr>
          <w:rFonts w:ascii="宋体" w:hAnsi="宋体" w:eastAsia="宋体" w:cs="Times New Roman"/>
          <w:color w:val="000000" w:themeColor="text1"/>
          <w:szCs w:val="21"/>
          <w14:textFill>
            <w14:solidFill>
              <w14:schemeClr w14:val="tx1"/>
            </w14:solidFill>
          </w14:textFill>
        </w:rPr>
        <w:t>深刻认识。</w:t>
      </w:r>
      <w:r>
        <w:rPr>
          <w:rFonts w:hint="eastAsia" w:ascii="宋体" w:hAnsi="宋体" w:eastAsia="宋体" w:cs="Times New Roman"/>
          <w:color w:val="000000" w:themeColor="text1"/>
          <w:szCs w:val="21"/>
          <w14:textFill>
            <w14:solidFill>
              <w14:schemeClr w14:val="tx1"/>
            </w14:solidFill>
          </w14:textFill>
        </w:rPr>
        <w:t>阅读下列材料：</w:t>
      </w: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left"/>
        <w:textAlignment w:val="auto"/>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 xml:space="preserve">材料一 </w:t>
      </w:r>
      <w:r>
        <w:rPr>
          <w:rFonts w:ascii="楷体" w:hAnsi="楷体" w:eastAsia="楷体"/>
          <w:color w:val="000000" w:themeColor="text1"/>
          <w14:textFill>
            <w14:solidFill>
              <w14:schemeClr w14:val="tx1"/>
            </w14:solidFill>
          </w14:textFill>
        </w:rPr>
        <w:t xml:space="preserve">  </w:t>
      </w:r>
      <w:r>
        <w:rPr>
          <w:rFonts w:hint="eastAsia" w:ascii="楷体" w:hAnsi="楷体" w:eastAsia="楷体"/>
          <w:color w:val="000000" w:themeColor="text1"/>
          <w14:textFill>
            <w14:solidFill>
              <w14:schemeClr w14:val="tx1"/>
            </w14:solidFill>
          </w14:textFill>
        </w:rPr>
        <w:t>第一次世界大战，出兵达6000万!其中，约900万人丧生，2000万人受伤</w:t>
      </w:r>
      <w:bookmarkStart w:id="0" w:name="_Hlk102536945"/>
      <w:r>
        <w:rPr>
          <w:rFonts w:hint="eastAsia" w:ascii="楷体" w:hAnsi="楷体" w:eastAsia="楷体"/>
          <w:color w:val="000000" w:themeColor="text1"/>
          <w14:textFill>
            <w14:solidFill>
              <w14:schemeClr w14:val="tx1"/>
            </w14:solidFill>
          </w14:textFill>
        </w:rPr>
        <w:t>……</w:t>
      </w:r>
      <w:bookmarkEnd w:id="0"/>
      <w:r>
        <w:rPr>
          <w:rFonts w:hint="eastAsia" w:ascii="楷体" w:hAnsi="楷体" w:eastAsia="楷体"/>
          <w:color w:val="000000" w:themeColor="text1"/>
          <w14:textFill>
            <w14:solidFill>
              <w14:schemeClr w14:val="tx1"/>
            </w14:solidFill>
          </w14:textFill>
        </w:rPr>
        <w:t>各国债务剧增的同时，世界财富的生产却不断下降。在长达4年多的战争期间，……有些国家的政府面临破产，民众尤其苦不堪言。</w:t>
      </w: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right"/>
        <w:textAlignment w:val="auto"/>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——李云哲编译《全球通史——从史前文明到现代世界》</w:t>
      </w: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left"/>
        <w:textAlignment w:val="auto"/>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 xml:space="preserve">材料二 </w:t>
      </w:r>
      <w:r>
        <w:rPr>
          <w:rFonts w:ascii="楷体" w:hAnsi="楷体" w:eastAsia="楷体"/>
          <w:color w:val="000000" w:themeColor="text1"/>
          <w14:textFill>
            <w14:solidFill>
              <w14:schemeClr w14:val="tx1"/>
            </w14:solidFill>
          </w14:textFill>
        </w:rPr>
        <w:t xml:space="preserve">  </w:t>
      </w:r>
      <w:r>
        <w:rPr>
          <w:rFonts w:hint="eastAsia" w:ascii="楷体" w:hAnsi="楷体" w:eastAsia="楷体"/>
          <w:color w:val="000000" w:themeColor="text1"/>
          <w14:textFill>
            <w14:solidFill>
              <w14:schemeClr w14:val="tx1"/>
            </w14:solidFill>
          </w14:textFill>
        </w:rPr>
        <w:t>世界反法西斯战争的胜利极大地鼓舞和推动着全球范围民族解放运动.导致西方殖民体系土崩瓦解。世界各国人民普遍渴求和平、厌恶战争，而全球化浪潮又使各国之间形成了你中有我、我中有你的广泛密切联系。由于诸多复杂原因，那种不平等的国际经济政治秩序依然存在。这些就为一些西方国家通过"民主人权输出"实现对他国经济、政治、文化、外交的渗透与控制提供了现实可能。</w:t>
      </w: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right"/>
        <w:textAlignment w:val="auto"/>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——摘编自人民网《认清西方∶"民主人权输出"的实质》</w:t>
      </w: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left"/>
        <w:textAlignment w:val="auto"/>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 xml:space="preserve">材料三 </w:t>
      </w:r>
      <w:r>
        <w:rPr>
          <w:rFonts w:ascii="楷体" w:hAnsi="楷体" w:eastAsia="楷体"/>
          <w:color w:val="000000" w:themeColor="text1"/>
          <w14:textFill>
            <w14:solidFill>
              <w14:schemeClr w14:val="tx1"/>
            </w14:solidFill>
          </w14:textFill>
        </w:rPr>
        <w:t xml:space="preserve">  </w:t>
      </w:r>
      <w:r>
        <w:rPr>
          <w:rFonts w:hint="eastAsia" w:ascii="楷体" w:hAnsi="楷体" w:eastAsia="楷体"/>
          <w:color w:val="000000" w:themeColor="text1"/>
          <w14:textFill>
            <w14:solidFill>
              <w14:schemeClr w14:val="tx1"/>
            </w14:solidFill>
          </w14:textFill>
        </w:rPr>
        <w:t>1988至1995年间，联合国共进行了24次维持和平行动，超过了前40年维持和平行动的总和。联合国维和人员的任务除继续承担传统的监督、停火等职责外;还包括进行人道主义救援、安置难民、医疗救助、重建国家等。联合国在维护国际和平与安全方面发挥了积极作用，使许多国家和地区避免了一些可能发生的战争。</w:t>
      </w: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left"/>
        <w:textAlignment w:val="auto"/>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 xml:space="preserve">材料四 </w:t>
      </w:r>
      <w:r>
        <w:rPr>
          <w:rFonts w:ascii="楷体" w:hAnsi="楷体" w:eastAsia="楷体"/>
          <w:color w:val="000000" w:themeColor="text1"/>
          <w14:textFill>
            <w14:solidFill>
              <w14:schemeClr w14:val="tx1"/>
            </w14:solidFill>
          </w14:textFill>
        </w:rPr>
        <w:t xml:space="preserve">  </w:t>
      </w:r>
      <w:r>
        <w:rPr>
          <w:rFonts w:hint="eastAsia" w:ascii="楷体" w:hAnsi="楷体" w:eastAsia="楷体"/>
          <w:color w:val="000000" w:themeColor="text1"/>
          <w14:textFill>
            <w14:solidFill>
              <w14:schemeClr w14:val="tx1"/>
            </w14:solidFill>
          </w14:textFill>
        </w:rPr>
        <w:t xml:space="preserve">新中国成立70年来，尤其是21世纪以来，中国对稳定世界发展所作的贡献日益显著，中国的大国责任与担当快速增长，国际影响力日益增强。……在当前的世界大变局中，中国致力于构建人类命运共同体，亚投行的快速扩员、“一带一路”朋友圈的扩大就是最好的证明。 </w:t>
      </w:r>
    </w:p>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right"/>
        <w:textAlignment w:val="auto"/>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——摘编自严文斌《解构百年大变局之“变”与“局”》</w:t>
      </w:r>
    </w:p>
    <w:p>
      <w:pPr>
        <w:keepNext w:val="0"/>
        <w:keepLines w:val="0"/>
        <w:pageBreakBefore w:val="0"/>
        <w:widowControl w:val="0"/>
        <w:kinsoku/>
        <w:wordWrap/>
        <w:overflowPunct/>
        <w:topLinePunct w:val="0"/>
        <w:autoSpaceDE/>
        <w:autoSpaceDN/>
        <w:bidi w:val="0"/>
        <w:adjustRightInd/>
        <w:snapToGrid/>
        <w:spacing w:line="300" w:lineRule="exact"/>
        <w:ind w:left="525" w:hanging="525" w:hangingChars="250"/>
        <w:jc w:val="left"/>
        <w:textAlignment w:val="auto"/>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请回答：</w:t>
      </w:r>
    </w:p>
    <w:p>
      <w:pPr>
        <w:keepNext w:val="0"/>
        <w:keepLines w:val="0"/>
        <w:pageBreakBefore w:val="0"/>
        <w:widowControl w:val="0"/>
        <w:kinsoku/>
        <w:wordWrap/>
        <w:overflowPunct/>
        <w:topLinePunct w:val="0"/>
        <w:autoSpaceDE/>
        <w:autoSpaceDN/>
        <w:bidi w:val="0"/>
        <w:adjustRightInd/>
        <w:snapToGrid/>
        <w:spacing w:line="300" w:lineRule="exact"/>
        <w:ind w:left="525" w:hanging="525" w:hangingChars="250"/>
        <w:jc w:val="left"/>
        <w:textAlignment w:val="auto"/>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（1）据材料一，指出</w:t>
      </w:r>
      <w:r>
        <w:rPr>
          <w:rFonts w:hint="eastAsia" w:ascii="宋体" w:hAnsi="宋体" w:eastAsia="宋体"/>
          <w:color w:val="000000" w:themeColor="text1"/>
          <w:lang w:val="en-US" w:eastAsia="zh-CN"/>
          <w14:textFill>
            <w14:solidFill>
              <w14:schemeClr w14:val="tx1"/>
            </w14:solidFill>
          </w14:textFill>
        </w:rPr>
        <w:t>“</w:t>
      </w:r>
      <w:r>
        <w:rPr>
          <w:rFonts w:hint="eastAsia" w:ascii="宋体" w:hAnsi="宋体" w:eastAsia="宋体"/>
          <w:color w:val="000000" w:themeColor="text1"/>
          <w14:textFill>
            <w14:solidFill>
              <w14:schemeClr w14:val="tx1"/>
            </w14:solidFill>
          </w14:textFill>
        </w:rPr>
        <w:t>一战</w:t>
      </w:r>
      <w:r>
        <w:rPr>
          <w:rFonts w:hint="eastAsia" w:ascii="宋体" w:hAnsi="宋体" w:eastAsia="宋体"/>
          <w:color w:val="000000" w:themeColor="text1"/>
          <w:lang w:eastAsia="zh-CN"/>
          <w14:textFill>
            <w14:solidFill>
              <w14:schemeClr w14:val="tx1"/>
            </w14:solidFill>
          </w14:textFill>
        </w:rPr>
        <w:t>”</w:t>
      </w:r>
      <w:r>
        <w:rPr>
          <w:rFonts w:hint="eastAsia" w:ascii="宋体" w:hAnsi="宋体" w:eastAsia="宋体"/>
          <w:color w:val="000000" w:themeColor="text1"/>
          <w14:textFill>
            <w14:solidFill>
              <w14:schemeClr w14:val="tx1"/>
            </w14:solidFill>
          </w14:textFill>
        </w:rPr>
        <w:t>产生的影响。（2分）</w:t>
      </w:r>
    </w:p>
    <w:p>
      <w:pPr>
        <w:keepNext w:val="0"/>
        <w:keepLines w:val="0"/>
        <w:pageBreakBefore w:val="0"/>
        <w:widowControl w:val="0"/>
        <w:kinsoku/>
        <w:wordWrap/>
        <w:overflowPunct/>
        <w:topLinePunct w:val="0"/>
        <w:autoSpaceDE/>
        <w:autoSpaceDN/>
        <w:bidi w:val="0"/>
        <w:adjustRightInd/>
        <w:snapToGrid/>
        <w:spacing w:line="300" w:lineRule="exact"/>
        <w:ind w:left="525" w:hanging="525" w:hangingChars="250"/>
        <w:jc w:val="left"/>
        <w:textAlignment w:val="auto"/>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（2）据材料二，分析“二战</w:t>
      </w:r>
      <w:r>
        <w:rPr>
          <w:rFonts w:hint="eastAsia" w:ascii="宋体" w:hAnsi="宋体" w:eastAsia="宋体"/>
          <w:color w:val="000000" w:themeColor="text1"/>
          <w:lang w:eastAsia="zh-CN"/>
          <w14:textFill>
            <w14:solidFill>
              <w14:schemeClr w14:val="tx1"/>
            </w14:solidFill>
          </w14:textFill>
        </w:rPr>
        <w:t>”</w:t>
      </w:r>
      <w:r>
        <w:rPr>
          <w:rFonts w:hint="eastAsia" w:ascii="宋体" w:hAnsi="宋体" w:eastAsia="宋体"/>
          <w:color w:val="000000" w:themeColor="text1"/>
          <w14:textFill>
            <w14:solidFill>
              <w14:schemeClr w14:val="tx1"/>
            </w14:solidFill>
          </w14:textFill>
        </w:rPr>
        <w:t>后西方致力于”“输出民主人权”的原因及目的。（</w:t>
      </w: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00" w:lineRule="exact"/>
        <w:ind w:left="525" w:hanging="525" w:hangingChars="250"/>
        <w:jc w:val="left"/>
        <w:textAlignment w:val="auto"/>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（3）据材料三，归纳 20世纪 80年代末以来联合国维和行动的新特点。（2分））</w:t>
      </w:r>
    </w:p>
    <w:p>
      <w:pPr>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（4）据材料四，中国在当前百年未有的世界大变局中提出什么样的国际关系新理念？在此理念指引下又有怎样的外交作为？（2分）</w:t>
      </w:r>
    </w:p>
    <w:p>
      <w:pPr>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br w:type="page"/>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14:textFill>
            <w14:solidFill>
              <w14:schemeClr w14:val="tx1"/>
            </w14:solidFill>
          </w14:textFill>
        </w:rPr>
        <w:t>历史模拟试题（一）参考答案</w:t>
      </w:r>
    </w:p>
    <w:p>
      <w:pPr>
        <w:spacing w:line="320" w:lineRule="exact"/>
        <w:ind w:left="525" w:hanging="525" w:hangingChars="250"/>
        <w:jc w:val="left"/>
        <w:rPr>
          <w:rFonts w:hint="eastAsia" w:ascii="宋体" w:hAnsi="宋体" w:eastAsia="宋体" w:cs="Times New Roman"/>
          <w:color w:val="000000" w:themeColor="text1"/>
          <w:szCs w:val="21"/>
          <w14:textFill>
            <w14:solidFill>
              <w14:schemeClr w14:val="tx1"/>
            </w14:solidFill>
          </w14:textFill>
        </w:rPr>
      </w:pP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一、单项选择题</w:t>
      </w:r>
    </w:p>
    <w:p>
      <w:pPr>
        <w:spacing w:line="320" w:lineRule="exact"/>
        <w:ind w:left="525" w:hanging="525" w:hangingChars="250"/>
        <w:jc w:val="left"/>
        <w:rPr>
          <w:rFonts w:ascii="宋体" w:hAnsi="宋体" w:eastAsia="宋体" w:cs="Times New Roman"/>
          <w:color w:val="000000" w:themeColor="text1"/>
          <w:spacing w:val="78"/>
          <w:kern w:val="0"/>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1－5：</w:t>
      </w:r>
      <w:r>
        <w:rPr>
          <w:rFonts w:hint="eastAsia" w:ascii="宋体" w:hAnsi="宋体" w:eastAsia="宋体" w:cs="Times New Roman"/>
          <w:color w:val="000000" w:themeColor="text1"/>
          <w:spacing w:val="78"/>
          <w:kern w:val="0"/>
          <w:szCs w:val="21"/>
          <w:fitText w:val="840" w:id="0"/>
          <w14:textFill>
            <w14:solidFill>
              <w14:schemeClr w14:val="tx1"/>
            </w14:solidFill>
          </w14:textFill>
        </w:rPr>
        <w:t>C</w:t>
      </w:r>
      <w:r>
        <w:rPr>
          <w:rFonts w:ascii="宋体" w:hAnsi="宋体" w:eastAsia="宋体" w:cs="Times New Roman"/>
          <w:color w:val="000000" w:themeColor="text1"/>
          <w:spacing w:val="78"/>
          <w:kern w:val="0"/>
          <w:szCs w:val="21"/>
          <w:fitText w:val="840" w:id="0"/>
          <w14:textFill>
            <w14:solidFill>
              <w14:schemeClr w14:val="tx1"/>
            </w14:solidFill>
          </w14:textFill>
        </w:rPr>
        <w:t>ABC</w:t>
      </w:r>
      <w:r>
        <w:rPr>
          <w:rFonts w:ascii="宋体" w:hAnsi="宋体" w:eastAsia="宋体" w:cs="Times New Roman"/>
          <w:color w:val="000000" w:themeColor="text1"/>
          <w:spacing w:val="3"/>
          <w:kern w:val="0"/>
          <w:szCs w:val="21"/>
          <w:fitText w:val="840" w:id="0"/>
          <w14:textFill>
            <w14:solidFill>
              <w14:schemeClr w14:val="tx1"/>
            </w14:solidFill>
          </w14:textFill>
        </w:rPr>
        <w:t>D</w:t>
      </w:r>
      <w:r>
        <w:rPr>
          <w:rFonts w:hint="eastAsia" w:ascii="宋体" w:hAnsi="宋体" w:eastAsia="宋体" w:cs="Times New Roman"/>
          <w:color w:val="000000" w:themeColor="text1"/>
          <w:szCs w:val="21"/>
          <w14:textFill>
            <w14:solidFill>
              <w14:schemeClr w14:val="tx1"/>
            </w14:solidFill>
          </w14:textFill>
        </w:rPr>
        <w:t xml:space="preserve"> </w:t>
      </w:r>
      <w:r>
        <w:rPr>
          <w:rFonts w:ascii="宋体" w:hAnsi="宋体" w:eastAsia="宋体" w:cs="Times New Roman"/>
          <w:color w:val="000000" w:themeColor="text1"/>
          <w:szCs w:val="21"/>
          <w14:textFill>
            <w14:solidFill>
              <w14:schemeClr w14:val="tx1"/>
            </w14:solidFill>
          </w14:textFill>
        </w:rPr>
        <w:t xml:space="preserve">          </w:t>
      </w:r>
      <w:r>
        <w:rPr>
          <w:rFonts w:hint="eastAsia" w:ascii="宋体" w:hAnsi="宋体" w:eastAsia="宋体" w:cs="Times New Roman"/>
          <w:color w:val="000000" w:themeColor="text1"/>
          <w:szCs w:val="21"/>
          <w14:textFill>
            <w14:solidFill>
              <w14:schemeClr w14:val="tx1"/>
            </w14:solidFill>
          </w14:textFill>
        </w:rPr>
        <w:t>6－1</w:t>
      </w:r>
      <w:r>
        <w:rPr>
          <w:rFonts w:ascii="宋体" w:hAnsi="宋体" w:eastAsia="宋体" w:cs="Times New Roman"/>
          <w:color w:val="000000" w:themeColor="text1"/>
          <w:szCs w:val="21"/>
          <w14:textFill>
            <w14:solidFill>
              <w14:schemeClr w14:val="tx1"/>
            </w14:solidFill>
          </w14:textFill>
        </w:rPr>
        <w:t>0</w:t>
      </w:r>
      <w:r>
        <w:rPr>
          <w:rFonts w:hint="eastAsia" w:ascii="宋体" w:hAnsi="宋体" w:eastAsia="宋体" w:cs="Times New Roman"/>
          <w:color w:val="000000" w:themeColor="text1"/>
          <w:szCs w:val="21"/>
          <w14:textFill>
            <w14:solidFill>
              <w14:schemeClr w14:val="tx1"/>
            </w14:solidFill>
          </w14:textFill>
        </w:rPr>
        <w:t>：</w:t>
      </w:r>
      <w:r>
        <w:rPr>
          <w:rFonts w:hint="eastAsia" w:ascii="宋体" w:hAnsi="宋体" w:eastAsia="宋体" w:cs="Times New Roman"/>
          <w:color w:val="000000" w:themeColor="text1"/>
          <w:spacing w:val="78"/>
          <w:kern w:val="0"/>
          <w:szCs w:val="21"/>
          <w:fitText w:val="840" w:id="0"/>
          <w14:textFill>
            <w14:solidFill>
              <w14:schemeClr w14:val="tx1"/>
            </w14:solidFill>
          </w14:textFill>
        </w:rPr>
        <w:t>C</w:t>
      </w:r>
      <w:r>
        <w:rPr>
          <w:rFonts w:ascii="宋体" w:hAnsi="宋体" w:eastAsia="宋体" w:cs="Times New Roman"/>
          <w:color w:val="000000" w:themeColor="text1"/>
          <w:spacing w:val="78"/>
          <w:kern w:val="0"/>
          <w:szCs w:val="21"/>
          <w:fitText w:val="840" w:id="0"/>
          <w14:textFill>
            <w14:solidFill>
              <w14:schemeClr w14:val="tx1"/>
            </w14:solidFill>
          </w14:textFill>
        </w:rPr>
        <w:t>ADA</w:t>
      </w:r>
      <w:r>
        <w:rPr>
          <w:rFonts w:ascii="宋体" w:hAnsi="宋体" w:eastAsia="宋体" w:cs="Times New Roman"/>
          <w:color w:val="000000" w:themeColor="text1"/>
          <w:spacing w:val="3"/>
          <w:kern w:val="0"/>
          <w:szCs w:val="21"/>
          <w:fitText w:val="840" w:id="0"/>
          <w14:textFill>
            <w14:solidFill>
              <w14:schemeClr w14:val="tx1"/>
            </w14:solidFill>
          </w14:textFill>
        </w:rPr>
        <w:t>B</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二、非选择题</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（4分）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（1）制度：中央集权制度（1分）；趋势：权力不断趋向统一与集中（皇权不断加强，相权不断削弱直至废除丞相制度。（1分）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（2）有利于加强皇权，维护国家统一；为中国古代两千多年的后世王朝沿用；（2分）</w:t>
      </w:r>
      <w:r>
        <w:rPr>
          <w:rFonts w:ascii="宋体" w:hAnsi="宋体" w:eastAsia="宋体" w:cs="Times New Roman"/>
          <w:color w:val="000000" w:themeColor="text1"/>
          <w:szCs w:val="21"/>
          <w14:textFill>
            <w14:solidFill>
              <w14:schemeClr w14:val="tx1"/>
            </w14:solidFill>
          </w14:textFill>
        </w:rPr>
        <w:t xml:space="preserve"> </w:t>
      </w:r>
    </w:p>
    <w:p>
      <w:pPr>
        <w:spacing w:line="320" w:lineRule="exact"/>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2</w:t>
      </w:r>
      <w:r>
        <w:rPr>
          <w:rFonts w:hint="eastAsia" w:ascii="宋体" w:hAnsi="宋体" w:eastAsia="宋体" w:cs="Times New Roman"/>
          <w:color w:val="000000" w:themeColor="text1"/>
          <w:szCs w:val="21"/>
          <w14:textFill>
            <w14:solidFill>
              <w14:schemeClr w14:val="tx1"/>
            </w14:solidFill>
          </w14:textFill>
        </w:rPr>
        <w:t>.（7分）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（1）变化：1500年前后，从领先世界到远远落后于西方国家。（</w:t>
      </w: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分）</w:t>
      </w:r>
    </w:p>
    <w:p>
      <w:pPr>
        <w:spacing w:line="320" w:lineRule="exact"/>
        <w:ind w:left="525" w:left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原因：明清两朝重农抑商、鄙薄科学技术、闭关锁国；西方逐渐迈上资本主义的道路。（2分）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（2）提取青蒿素，提高了疟疾防治的效率，推动了世界医学的发展；弘扬了中国传统医学的价值，提高了中国的国际声誉；提高了人类的健康水平（两点即可）。（2分）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（3）社会制度、统治者政策、科学家的努力等。（</w:t>
      </w:r>
      <w:r>
        <w:rPr>
          <w:rFonts w:ascii="宋体" w:hAnsi="宋体" w:eastAsia="宋体" w:cs="Times New Roman"/>
          <w:color w:val="000000" w:themeColor="text1"/>
          <w:szCs w:val="21"/>
          <w14:textFill>
            <w14:solidFill>
              <w14:schemeClr w14:val="tx1"/>
            </w14:solidFill>
          </w14:textFill>
        </w:rPr>
        <w:t>2</w:t>
      </w:r>
      <w:r>
        <w:rPr>
          <w:rFonts w:hint="eastAsia" w:ascii="宋体" w:hAnsi="宋体" w:eastAsia="宋体" w:cs="Times New Roman"/>
          <w:color w:val="000000" w:themeColor="text1"/>
          <w:szCs w:val="21"/>
          <w14:textFill>
            <w14:solidFill>
              <w14:schemeClr w14:val="tx1"/>
            </w14:solidFill>
          </w14:textFill>
        </w:rPr>
        <w:t>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3</w:t>
      </w: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0</w:t>
      </w:r>
      <w:r>
        <w:rPr>
          <w:rFonts w:hint="eastAsia" w:ascii="宋体" w:hAnsi="宋体" w:eastAsia="宋体" w:cs="Times New Roman"/>
          <w:color w:val="000000" w:themeColor="text1"/>
          <w:szCs w:val="21"/>
          <w14:textFill>
            <w14:solidFill>
              <w14:schemeClr w14:val="tx1"/>
            </w14:solidFill>
          </w14:textFill>
        </w:rPr>
        <w:t>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（1）表现：创办江南制造总局等近代军事工业、建立支近代海军，迈向军事近代化</w:t>
      </w:r>
      <w:r>
        <w:rPr>
          <w:rFonts w:hint="eastAsia" w:ascii="宋体" w:hAnsi="宋体" w:eastAsia="宋体" w:cs="Times New Roman"/>
          <w:color w:val="000000" w:themeColor="text1"/>
          <w:szCs w:val="21"/>
          <w:lang w:eastAsia="zh-CN"/>
          <w14:textFill>
            <w14:solidFill>
              <w14:schemeClr w14:val="tx1"/>
            </w14:solidFill>
          </w14:textFill>
        </w:rPr>
        <w:t>；</w:t>
      </w:r>
      <w:r>
        <w:rPr>
          <w:rFonts w:hint="eastAsia" w:ascii="宋体" w:hAnsi="宋体" w:eastAsia="宋体" w:cs="Times New Roman"/>
          <w:color w:val="000000" w:themeColor="text1"/>
          <w:szCs w:val="21"/>
          <w14:textFill>
            <w14:solidFill>
              <w14:schemeClr w14:val="tx1"/>
            </w14:solidFill>
          </w14:textFill>
        </w:rPr>
        <w:t>（2分）地位：洋务运动引发了其他领域的近代化，是中国近代化的开端。（</w:t>
      </w:r>
      <w:r>
        <w:rPr>
          <w:rFonts w:hint="eastAsia" w:ascii="宋体" w:hAnsi="宋体" w:eastAsia="宋体" w:cs="Times New Roman"/>
          <w:color w:val="000000" w:themeColor="text1"/>
          <w:szCs w:val="21"/>
          <w:lang w:val="en-US" w:eastAsia="zh-CN"/>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（2）A:三民主义 B：新文化运动（2分）</w:t>
      </w:r>
    </w:p>
    <w:p>
      <w:pPr>
        <w:spacing w:line="320" w:lineRule="exact"/>
        <w:ind w:left="525" w:left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关系：民族资本主义的发展促进工人阶级队伍的壮大，为五四运动奠定阶级基础。（2分）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w:t>
      </w:r>
      <w:r>
        <w:rPr>
          <w:rFonts w:ascii="宋体" w:hAnsi="宋体" w:eastAsia="宋体" w:cs="Times New Roman"/>
          <w:color w:val="000000" w:themeColor="text1"/>
          <w:szCs w:val="21"/>
          <w14:textFill>
            <w14:solidFill>
              <w14:schemeClr w14:val="tx1"/>
            </w14:solidFill>
          </w14:textFill>
        </w:rPr>
        <w:t>3</w:t>
      </w:r>
      <w:r>
        <w:rPr>
          <w:rFonts w:hint="eastAsia" w:ascii="宋体" w:hAnsi="宋体" w:eastAsia="宋体" w:cs="Times New Roman"/>
          <w:color w:val="000000" w:themeColor="text1"/>
          <w:szCs w:val="21"/>
          <w14:textFill>
            <w14:solidFill>
              <w14:schemeClr w14:val="tx1"/>
            </w14:solidFill>
          </w14:textFill>
        </w:rPr>
        <w:t>）会议：中共十一届三中全会。（1分）原因：中国共产党的坚强领导、坚持改革开放、坚持走中国特色社会主义道路、全国各族人民的艰苦奋斗等；（2分，两点，言之成理即可）</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w:t>
      </w:r>
      <w:r>
        <w:rPr>
          <w:rFonts w:ascii="宋体" w:hAnsi="宋体" w:eastAsia="宋体" w:cs="Times New Roman"/>
          <w:color w:val="000000" w:themeColor="text1"/>
          <w:szCs w:val="21"/>
          <w14:textFill>
            <w14:solidFill>
              <w14:schemeClr w14:val="tx1"/>
            </w14:solidFill>
          </w14:textFill>
        </w:rPr>
        <w:t>4</w:t>
      </w:r>
      <w:r>
        <w:rPr>
          <w:rFonts w:hint="eastAsia" w:ascii="宋体" w:hAnsi="宋体" w:eastAsia="宋体" w:cs="Times New Roman"/>
          <w:color w:val="000000" w:themeColor="text1"/>
          <w:szCs w:val="21"/>
          <w14:textFill>
            <w14:solidFill>
              <w14:schemeClr w14:val="tx1"/>
            </w14:solidFill>
          </w14:textFill>
        </w:rPr>
        <w:t>．（9分）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（1）人员伤亡惨重;国家债务剧增，经济发展受控，民众生活艰难。(任写两点。2分)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（2）原因:二战后殖民体系的瓦解，渴望和平反战情绪高涨;经济全球化下各国联系的密切，不平等的国际经济政治秩序的存在;(任答两点,</w:t>
      </w:r>
      <w:r>
        <w:rPr>
          <w:rFonts w:ascii="宋体" w:hAnsi="宋体" w:eastAsia="宋体" w:cs="Times New Roman"/>
          <w:color w:val="000000" w:themeColor="text1"/>
          <w:szCs w:val="21"/>
          <w14:textFill>
            <w14:solidFill>
              <w14:schemeClr w14:val="tx1"/>
            </w14:solidFill>
          </w14:textFill>
        </w:rPr>
        <w:t>2</w:t>
      </w:r>
      <w:r>
        <w:rPr>
          <w:rFonts w:hint="eastAsia" w:ascii="宋体" w:hAnsi="宋体" w:eastAsia="宋体" w:cs="Times New Roman"/>
          <w:color w:val="000000" w:themeColor="text1"/>
          <w:szCs w:val="21"/>
          <w14:textFill>
            <w14:solidFill>
              <w14:schemeClr w14:val="tx1"/>
            </w14:solidFill>
          </w14:textFill>
        </w:rPr>
        <w:t>分)</w:t>
      </w:r>
    </w:p>
    <w:p>
      <w:pPr>
        <w:spacing w:line="320" w:lineRule="exact"/>
        <w:ind w:left="525" w:left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目的:实现对他国经济、政治、文化、外交的渗透与控制。(</w:t>
      </w:r>
      <w:r>
        <w:rPr>
          <w:rFonts w:ascii="宋体" w:hAnsi="宋体" w:eastAsia="宋体" w:cs="Times New Roman"/>
          <w:color w:val="000000" w:themeColor="text1"/>
          <w:szCs w:val="21"/>
          <w14:textFill>
            <w14:solidFill>
              <w14:schemeClr w14:val="tx1"/>
            </w14:solidFill>
          </w14:textFill>
        </w:rPr>
        <w:t>1</w:t>
      </w:r>
      <w:r>
        <w:rPr>
          <w:rFonts w:hint="eastAsia" w:ascii="宋体" w:hAnsi="宋体" w:eastAsia="宋体" w:cs="Times New Roman"/>
          <w:color w:val="000000" w:themeColor="text1"/>
          <w:szCs w:val="21"/>
          <w14:textFill>
            <w14:solidFill>
              <w14:schemeClr w14:val="tx1"/>
            </w14:solidFill>
          </w14:textFill>
        </w:rPr>
        <w:t>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（3）次数更多;任务内涵更广，一定程度上预防了战争的爆发。(任写两点，2分》</w:t>
      </w:r>
    </w:p>
    <w:p>
      <w:pPr>
        <w:spacing w:line="320" w:lineRule="exact"/>
        <w:ind w:left="525" w:hanging="525" w:hangingChars="250"/>
        <w:jc w:val="left"/>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（4）新理念：共同构建人类命运共同体。（1分）外交作为：亚投行的建立与发展、“一带一路”战略的提出与构建。（1分）</w:t>
      </w:r>
    </w:p>
    <w:p>
      <w:pPr>
        <w:rPr>
          <w:color w:val="000000" w:themeColor="text1"/>
          <w14:textFill>
            <w14:solidFill>
              <w14:schemeClr w14:val="tx1"/>
            </w14:solidFill>
          </w14:textFill>
        </w:rPr>
      </w:pPr>
    </w:p>
    <w:p>
      <w:pPr>
        <w:rPr>
          <w:rFonts w:hint="eastAsia" w:ascii="宋体" w:hAnsi="宋体" w:eastAsia="宋体"/>
          <w:color w:val="000000" w:themeColor="text1"/>
          <w14:textFill>
            <w14:solidFill>
              <w14:schemeClr w14:val="tx1"/>
            </w14:solidFill>
          </w14:textFill>
        </w:rPr>
        <w:sectPr>
          <w:headerReference r:id="rId3" w:type="default"/>
          <w:footerReference r:id="rId4" w:type="default"/>
          <w:pgSz w:w="10433" w:h="14742"/>
          <w:pgMar w:top="1134" w:right="1134" w:bottom="1134" w:left="1134" w:header="851" w:footer="992" w:gutter="0"/>
          <w:cols w:space="425" w:num="1"/>
          <w:docGrid w:type="lines" w:linePitch="312" w:charSpace="0"/>
        </w:sectPr>
      </w:pP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00BD5569"/>
    <w:rsid w:val="00027828"/>
    <w:rsid w:val="00036B3E"/>
    <w:rsid w:val="00097DED"/>
    <w:rsid w:val="000B3461"/>
    <w:rsid w:val="00101363"/>
    <w:rsid w:val="00113501"/>
    <w:rsid w:val="00136653"/>
    <w:rsid w:val="00166728"/>
    <w:rsid w:val="001804A1"/>
    <w:rsid w:val="0018417C"/>
    <w:rsid w:val="001A0BE0"/>
    <w:rsid w:val="001A40B1"/>
    <w:rsid w:val="00200737"/>
    <w:rsid w:val="002230FF"/>
    <w:rsid w:val="00245B6B"/>
    <w:rsid w:val="002642F3"/>
    <w:rsid w:val="002878B0"/>
    <w:rsid w:val="002C093D"/>
    <w:rsid w:val="002C5748"/>
    <w:rsid w:val="00347422"/>
    <w:rsid w:val="003931AA"/>
    <w:rsid w:val="003942F6"/>
    <w:rsid w:val="003A6B1C"/>
    <w:rsid w:val="003D3CFE"/>
    <w:rsid w:val="003F46AD"/>
    <w:rsid w:val="003F5C40"/>
    <w:rsid w:val="00404C41"/>
    <w:rsid w:val="004151FC"/>
    <w:rsid w:val="0043378E"/>
    <w:rsid w:val="0043471C"/>
    <w:rsid w:val="0043568E"/>
    <w:rsid w:val="00441B61"/>
    <w:rsid w:val="004731AB"/>
    <w:rsid w:val="00474530"/>
    <w:rsid w:val="004A3363"/>
    <w:rsid w:val="004C388C"/>
    <w:rsid w:val="004D35CB"/>
    <w:rsid w:val="004F299D"/>
    <w:rsid w:val="004F68B3"/>
    <w:rsid w:val="00530422"/>
    <w:rsid w:val="0059126B"/>
    <w:rsid w:val="005C612D"/>
    <w:rsid w:val="005E7035"/>
    <w:rsid w:val="006232C4"/>
    <w:rsid w:val="006C2C11"/>
    <w:rsid w:val="00717A90"/>
    <w:rsid w:val="00736253"/>
    <w:rsid w:val="00752C5B"/>
    <w:rsid w:val="007B4107"/>
    <w:rsid w:val="007B581D"/>
    <w:rsid w:val="007C7689"/>
    <w:rsid w:val="007E3D81"/>
    <w:rsid w:val="008306A5"/>
    <w:rsid w:val="008507F3"/>
    <w:rsid w:val="00851E8B"/>
    <w:rsid w:val="00870846"/>
    <w:rsid w:val="0087473E"/>
    <w:rsid w:val="00894D79"/>
    <w:rsid w:val="008B2E44"/>
    <w:rsid w:val="00945573"/>
    <w:rsid w:val="00971628"/>
    <w:rsid w:val="00974AE0"/>
    <w:rsid w:val="00986FB3"/>
    <w:rsid w:val="009A33B2"/>
    <w:rsid w:val="009B2D2A"/>
    <w:rsid w:val="009D58AD"/>
    <w:rsid w:val="00A16D0B"/>
    <w:rsid w:val="00A67BB3"/>
    <w:rsid w:val="00A7090F"/>
    <w:rsid w:val="00A9198C"/>
    <w:rsid w:val="00AA7464"/>
    <w:rsid w:val="00AF50F0"/>
    <w:rsid w:val="00B1220D"/>
    <w:rsid w:val="00B20E28"/>
    <w:rsid w:val="00B66C81"/>
    <w:rsid w:val="00B71598"/>
    <w:rsid w:val="00B748CD"/>
    <w:rsid w:val="00B84135"/>
    <w:rsid w:val="00B94217"/>
    <w:rsid w:val="00B95C6A"/>
    <w:rsid w:val="00BD5569"/>
    <w:rsid w:val="00BF6A10"/>
    <w:rsid w:val="00C02FC6"/>
    <w:rsid w:val="00C36ECC"/>
    <w:rsid w:val="00C401EA"/>
    <w:rsid w:val="00C422F5"/>
    <w:rsid w:val="00C52E6E"/>
    <w:rsid w:val="00CA6F31"/>
    <w:rsid w:val="00CA7C7A"/>
    <w:rsid w:val="00CC00E1"/>
    <w:rsid w:val="00CC38A1"/>
    <w:rsid w:val="00CD3ED3"/>
    <w:rsid w:val="00CF726B"/>
    <w:rsid w:val="00D05B3A"/>
    <w:rsid w:val="00D158C5"/>
    <w:rsid w:val="00D3059A"/>
    <w:rsid w:val="00D5221A"/>
    <w:rsid w:val="00D72D0A"/>
    <w:rsid w:val="00DD1E60"/>
    <w:rsid w:val="00DD7456"/>
    <w:rsid w:val="00E076EC"/>
    <w:rsid w:val="00E263E5"/>
    <w:rsid w:val="00E44F16"/>
    <w:rsid w:val="00E5599D"/>
    <w:rsid w:val="00E74285"/>
    <w:rsid w:val="00E91E8C"/>
    <w:rsid w:val="00E94833"/>
    <w:rsid w:val="00EC073A"/>
    <w:rsid w:val="00ED7939"/>
    <w:rsid w:val="00EE6218"/>
    <w:rsid w:val="00F16167"/>
    <w:rsid w:val="00F7102F"/>
    <w:rsid w:val="00F965BB"/>
    <w:rsid w:val="00FC0069"/>
    <w:rsid w:val="00FD0B03"/>
    <w:rsid w:val="0F6E7E76"/>
    <w:rsid w:val="10192394"/>
    <w:rsid w:val="10C83220"/>
    <w:rsid w:val="139D0031"/>
    <w:rsid w:val="16121713"/>
    <w:rsid w:val="1D7B02FC"/>
    <w:rsid w:val="209F6485"/>
    <w:rsid w:val="2EE5029B"/>
    <w:rsid w:val="30D01AAB"/>
    <w:rsid w:val="30F21204"/>
    <w:rsid w:val="329A3618"/>
    <w:rsid w:val="34756C2D"/>
    <w:rsid w:val="34E34B46"/>
    <w:rsid w:val="3C9C3F37"/>
    <w:rsid w:val="3DB2352D"/>
    <w:rsid w:val="43B75E66"/>
    <w:rsid w:val="43DD5197"/>
    <w:rsid w:val="44587EBB"/>
    <w:rsid w:val="447142B0"/>
    <w:rsid w:val="482147A0"/>
    <w:rsid w:val="50435CC1"/>
    <w:rsid w:val="56C97CD4"/>
    <w:rsid w:val="5CAD3CE3"/>
    <w:rsid w:val="5CC173C9"/>
    <w:rsid w:val="5D447BDD"/>
    <w:rsid w:val="5E46425A"/>
    <w:rsid w:val="6D020DE6"/>
    <w:rsid w:val="6E2472BD"/>
    <w:rsid w:val="6E3C4BAC"/>
    <w:rsid w:val="75280825"/>
    <w:rsid w:val="79E36B7E"/>
    <w:rsid w:val="7CBE7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 w:type="paragraph" w:customStyle="1" w:styleId="9">
    <w:name w:val="试卷-单选题-试题-题目"/>
    <w:basedOn w:val="1"/>
    <w:qFormat/>
    <w:uiPriority w:val="0"/>
    <w:pPr>
      <w:spacing w:line="360" w:lineRule="auto"/>
      <w:jc w:val="left"/>
    </w:pPr>
    <w:rPr>
      <w:rFonts w:ascii="Times New Roman" w:hAnsi="Times New Roman" w:eastAsia="宋体" w:cs="Times New Roman"/>
      <w:szCs w:val="24"/>
    </w:rPr>
  </w:style>
  <w:style w:type="paragraph" w:customStyle="1" w:styleId="10">
    <w:name w:val="试卷-单选题-试题-答案"/>
    <w:basedOn w:val="1"/>
    <w:qFormat/>
    <w:uiPriority w:val="0"/>
    <w:pPr>
      <w:spacing w:line="360" w:lineRule="auto"/>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3778</Words>
  <Characters>3932</Characters>
  <Lines>31</Lines>
  <Paragraphs>8</Paragraphs>
  <TotalTime>2</TotalTime>
  <ScaleCrop>false</ScaleCrop>
  <LinksUpToDate>false</LinksUpToDate>
  <CharactersWithSpaces>4251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2022-04-30T03:38:00Z</dcterms:created>
  <dc:creator>DELL</dc:creator>
  <cp:lastModifiedBy>Administrator</cp:lastModifiedBy>
  <dcterms:modified xsi:type="dcterms:W3CDTF">2022-08-24T02:53:22Z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