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11544300</wp:posOffset>
            </wp:positionV>
            <wp:extent cx="444500" cy="292100"/>
            <wp:effectExtent l="0" t="0" r="1270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重庆中考押题卷（一）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历史试题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（本卷考试形式为开卷；全卷共两大题，满分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50</w:t>
      </w:r>
      <w:r>
        <w:rPr>
          <w:rFonts w:ascii="宋体" w:hAnsi="宋体" w:eastAsia="宋体" w:cs="宋体"/>
          <w:b/>
          <w:color w:val="auto"/>
          <w:sz w:val="24"/>
        </w:rPr>
        <w:t>分，与道德与法治共用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90</w:t>
      </w:r>
      <w:r>
        <w:rPr>
          <w:rFonts w:ascii="宋体" w:hAnsi="宋体" w:eastAsia="宋体" w:cs="宋体"/>
          <w:b/>
          <w:color w:val="auto"/>
          <w:sz w:val="24"/>
        </w:rPr>
        <w:t>分钟完卷）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．试题的答案书写在答题卡上，不得在试卷上直接作答。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．作答前认真阅读答题卡上的注意事项。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．考试结束，由监考人员将试卷和答题卡一并收回。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</w:t>
      </w:r>
      <w:r>
        <w:rPr>
          <w:rFonts w:ascii="宋体" w:hAnsi="宋体" w:eastAsia="宋体" w:cs="宋体"/>
          <w:b/>
          <w:color w:val="auto"/>
          <w:sz w:val="24"/>
        </w:rPr>
        <w:t>小题，每小题共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</w:t>
      </w:r>
      <w:r>
        <w:rPr>
          <w:rFonts w:ascii="宋体" w:hAnsi="宋体" w:eastAsia="宋体" w:cs="宋体"/>
          <w:b/>
          <w:color w:val="auto"/>
          <w:sz w:val="24"/>
        </w:rPr>
        <w:t>分。在备选答案中只有一项是符合题目要求的，请按答题卡的要求作答）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观察下图，通过比较最能说明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</w:rPr>
        <w:drawing>
          <wp:inline distT="0" distB="0" distL="114300" distR="114300">
            <wp:extent cx="3971925" cy="9906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建筑技术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进步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战争武器的改进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生产力不断进步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冶铸工艺的提高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郭沫若说:“由秦到现在两千多年了,我们依然感觉春秋战国时期在学术思想上是中国的 黄金时代。”这是因为春秋战国时期出现了（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国家统一的局面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“百家争鸣”局面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竞相改革局面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经济繁盛的局面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在历史学习中我们应学会区分历史事实和历史结论。下列各项中，属于历史结论的是（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尧、舜、禹通过禅让制依次成为联盟首领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甲骨文具备汉字的基本结构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北朝贾思勰撰写《齐民要术》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白鹤梁对长江水利建设有重要参考价值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唐太宗、高宗时，“各国或派使臣来朝见进贡，或送子弟到长安留学，以及民间的自由往来，……域外交通，非常发达”。材料陈述的是（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诸子百家争鸣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大运河的开通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中外交流频繁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都市生活繁华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两宋时期经济繁荣、文化艺术丰富多彩。易学在重庆地区兴起，宋代研究易学的中心是（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合川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大足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涪陵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渝州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仔细观察下列航海路线图，在这条航线上从事航海活动的航海家是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743325" cy="2162175"/>
            <wp:effectExtent l="0" t="0" r="9525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达·伽马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麦哲伦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哥伦布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郑和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Times New Roman" w:hAnsi="Times New Roman" w:eastAsia="Times New Roman" w:cs="Times New Roman"/>
          <w:color w:val="000000"/>
        </w:rPr>
        <w:t>1843</w:t>
      </w:r>
      <w:r>
        <w:rPr>
          <w:rFonts w:ascii="宋体" w:hAnsi="宋体" w:eastAsia="宋体" w:cs="宋体"/>
          <w:color w:val="000000"/>
        </w:rPr>
        <w:t>年，中英双方在香港议定了</w:t>
      </w:r>
      <w:r>
        <w:rPr>
          <w:rFonts w:ascii="Times New Roman" w:hAnsi="Times New Roman" w:eastAsia="Times New Roman" w:cs="Times New Roman"/>
          <w:color w:val="000000"/>
        </w:rPr>
        <w:t>160</w:t>
      </w:r>
      <w:r>
        <w:rPr>
          <w:rFonts w:ascii="宋体" w:hAnsi="宋体" w:eastAsia="宋体" w:cs="宋体"/>
          <w:color w:val="000000"/>
        </w:rPr>
        <w:t>余种货物的税率，中国的关税税率较以前降低了许多。中国税率调整的主要原因是（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世界贸易组织的建立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经济全球化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《马关条约》的签订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《南京条约》的签订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一个有希望的民族不能没有英雄。下列英雄人物与其抗争，搭配正确的是（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邓世昌</w:t>
      </w: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宋体" w:hAnsi="宋体" w:eastAsia="宋体" w:cs="宋体"/>
          <w:color w:val="000000"/>
        </w:rPr>
        <w:t>鸦片战争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陈化成</w:t>
      </w: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宋体" w:hAnsi="宋体" w:eastAsia="宋体" w:cs="宋体"/>
          <w:color w:val="000000"/>
        </w:rPr>
        <w:t>八国联军侵华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杨靖宇</w:t>
      </w: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宋体" w:hAnsi="宋体" w:eastAsia="宋体" w:cs="宋体"/>
          <w:color w:val="000000"/>
        </w:rPr>
        <w:t>东北抗日游击战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左权</w:t>
      </w: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宋体" w:hAnsi="宋体" w:eastAsia="宋体" w:cs="宋体"/>
          <w:color w:val="000000"/>
        </w:rPr>
        <w:t>枣宜会战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Times New Roman" w:hAnsi="Times New Roman" w:eastAsia="Times New Roman" w:cs="Times New Roman"/>
          <w:color w:val="000000"/>
        </w:rPr>
        <w:t>1936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月美国《时代》杂志报道：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少帅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rFonts w:ascii="宋体" w:hAnsi="宋体" w:eastAsia="宋体" w:cs="宋体"/>
          <w:color w:val="000000"/>
        </w:rPr>
        <w:t>天前作为</w:t>
      </w:r>
      <w:r>
        <w:rPr>
          <w:rFonts w:ascii="Times New Roman" w:hAnsi="Times New Roman" w:eastAsia="Times New Roman" w:cs="Times New Roman"/>
          <w:color w:val="000000"/>
        </w:rPr>
        <w:t>‘</w:t>
      </w:r>
      <w:r>
        <w:rPr>
          <w:rFonts w:ascii="宋体" w:hAnsi="宋体" w:eastAsia="宋体" w:cs="宋体"/>
          <w:color w:val="000000"/>
        </w:rPr>
        <w:t>赎金</w:t>
      </w:r>
      <w:r>
        <w:rPr>
          <w:rFonts w:ascii="Times New Roman" w:hAnsi="Times New Roman" w:eastAsia="Times New Roman" w:cs="Times New Roman"/>
          <w:color w:val="000000"/>
        </w:rPr>
        <w:t>’</w:t>
      </w:r>
      <w:r>
        <w:rPr>
          <w:rFonts w:ascii="宋体" w:hAnsi="宋体" w:eastAsia="宋体" w:cs="宋体"/>
          <w:color w:val="000000"/>
        </w:rPr>
        <w:t>提出南京政府立即对日宣战的公开要求，已引起千百万中国人的共鸣。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报道所描述的事件（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成为新民主主义的开端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成为扭转当时政局的关键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中共历史上生死攸关的转折点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标志着抗日民族统一战线的正式形成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1950年6月，新中国在新解放区进行土地改革，废除封建地主土地所有制，实行农民土地所有制。到1952年底土改完成时，全国粮食总产量由1950年的1.32亿吨增长为1.63亿吨、人均粮食由1950年的239.4公斤增长为285.2公斤。这从本质上反映出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新中国成为一个独立自主的国家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生产关系的变革对生产力的推动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土地改革促进了国家工业化建设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生产的发展推动了新政权的巩固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改革开放30多年来，我国形成的对外开放格局是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经济特区——沿海开放城市——沿海经济开放区——内地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沿海开放城市——经济特区——沿海经济开放区——内地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内地——沿海经济开放区——沿海开放城市——经济特区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经济特区——沿海经济开放区——沿海开放城市——内地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斯塔夫里阿诺斯在《全球通史》中写道：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世界历史应从</w:t>
      </w:r>
      <w:r>
        <w:rPr>
          <w:rFonts w:ascii="Times New Roman" w:hAnsi="Times New Roman" w:eastAsia="Times New Roman" w:cs="Times New Roman"/>
          <w:color w:val="000000"/>
        </w:rPr>
        <w:t>1500</w:t>
      </w:r>
      <w:r>
        <w:rPr>
          <w:rFonts w:ascii="宋体" w:hAnsi="宋体" w:eastAsia="宋体" w:cs="宋体"/>
          <w:color w:val="000000"/>
        </w:rPr>
        <w:t>年开始</w:t>
      </w:r>
      <w:r>
        <w:rPr>
          <w:rFonts w:ascii="Times New Roman" w:hAnsi="Times New Roman" w:eastAsia="Times New Roman" w:cs="Times New Roman"/>
          <w:color w:val="000000"/>
        </w:rPr>
        <w:t>……</w:t>
      </w:r>
      <w:r>
        <w:rPr>
          <w:rFonts w:ascii="宋体" w:hAnsi="宋体" w:eastAsia="宋体" w:cs="宋体"/>
          <w:color w:val="000000"/>
        </w:rPr>
        <w:t>直到</w:t>
      </w:r>
      <w:r>
        <w:rPr>
          <w:rFonts w:ascii="Times New Roman" w:hAnsi="Times New Roman" w:eastAsia="Times New Roman" w:cs="Times New Roman"/>
          <w:color w:val="000000"/>
        </w:rPr>
        <w:t>1500</w:t>
      </w:r>
      <w:r>
        <w:rPr>
          <w:rFonts w:ascii="宋体" w:hAnsi="宋体" w:eastAsia="宋体" w:cs="宋体"/>
          <w:color w:val="000000"/>
        </w:rPr>
        <w:t>年前后，各种族之间才第一次有了直接的交往。从那时起，它们才终于联系在一起。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材料认为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世界历史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的开端是（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工业革命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郑和下西洋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新航路的开辟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三角贸易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揭示历史事件之间的因果联系，是历史学习的有效方法。下列事件因果关系表述不正确的是（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伯里克利改革</w:t>
      </w: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宋体" w:hAnsi="宋体" w:eastAsia="宋体" w:cs="宋体"/>
          <w:color w:val="000000"/>
        </w:rPr>
        <w:t>奴隶制民主政治发展到高峰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工业革命</w:t>
      </w: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宋体" w:hAnsi="宋体" w:eastAsia="宋体" w:cs="宋体"/>
          <w:color w:val="000000"/>
        </w:rPr>
        <w:t>生产力水平提高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五四运动</w:t>
      </w: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宋体" w:hAnsi="宋体" w:eastAsia="宋体" w:cs="宋体"/>
          <w:color w:val="000000"/>
        </w:rPr>
        <w:t>巴黎和会外交失败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罗斯福新政</w:t>
      </w: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宋体" w:hAnsi="宋体" w:eastAsia="宋体" w:cs="宋体"/>
          <w:color w:val="000000"/>
        </w:rPr>
        <w:t>资本主义发展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阿德勒将第二次世界大战划分为德日法西斯扩张、反法西斯盟国在各个战场开始反攻、反法西斯盟国取得最后胜利三个阶段。推动第二次世界大战由第一阶段朝着第二、三阶段转化的根本原因是（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26</w:t>
      </w:r>
      <w:r>
        <w:rPr>
          <w:rFonts w:ascii="宋体" w:hAnsi="宋体" w:eastAsia="宋体" w:cs="宋体"/>
          <w:color w:val="000000"/>
        </w:rPr>
        <w:t>国签署《联合国家宣言》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斯大林格勒保卫战的胜利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美国取得中途岛海战的胜利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盟军开辟了欧洲第二战场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研究结果显示，自1990年以来，全世界冲突减少40%。联合国的预防性外交和其他预防性行动，避免了许多将发生的战争:此外，联合国还对冲突后的地区采取和平建设的措施。由此可见，材料强调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公正合理的国际政治经济新秩序已经建立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联合国在维护全球安全中发挥了重要作用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和平与发展已经成为当今世界的两大主题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联合国处理全球问题的权威已经无可撼动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小题，其中第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阅读以下材料后判断: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秦始皇和汉武帝同为历史上很有作为的两位帝王。秦始皇在中央创建皇帝制度,实行三公九卿制，同时书同丈,车同轨,统一度量衡,把中国推向大一统时代,奠定中国两千余年政治制度基本格局。汉武帝刘彻采纳主父偃的建议,推行</w:t>
      </w:r>
      <w:r>
        <w:rPr>
          <w:rFonts w:ascii="宋体" w:hAnsi="宋体" w:eastAsia="宋体" w:cs="宋体"/>
          <w:color w:val="000000"/>
        </w:rPr>
        <w:t>“</w:t>
      </w:r>
      <w:r>
        <w:rPr>
          <w:rFonts w:ascii="楷体" w:hAnsi="楷体" w:eastAsia="楷体" w:cs="楷体"/>
          <w:color w:val="000000"/>
        </w:rPr>
        <w:t>推恩令</w:t>
      </w:r>
      <w:r>
        <w:rPr>
          <w:rFonts w:ascii="宋体" w:hAnsi="宋体" w:eastAsia="宋体" w:cs="宋体"/>
          <w:color w:val="000000"/>
        </w:rPr>
        <w:t>”</w:t>
      </w:r>
      <w:r>
        <w:rPr>
          <w:rFonts w:ascii="楷体" w:hAnsi="楷体" w:eastAsia="楷体" w:cs="楷体"/>
          <w:color w:val="000000"/>
        </w:rPr>
        <w:t>,解决王国势力,并将盐铁和铸币权收归中央。文化上采用董仲舒的建议,</w:t>
      </w:r>
      <w:r>
        <w:rPr>
          <w:rFonts w:ascii="宋体" w:hAnsi="宋体" w:eastAsia="宋体" w:cs="宋体"/>
          <w:color w:val="000000"/>
        </w:rPr>
        <w:t>“</w:t>
      </w:r>
      <w:r>
        <w:rPr>
          <w:rFonts w:ascii="楷体" w:hAnsi="楷体" w:eastAsia="楷体" w:cs="楷体"/>
          <w:color w:val="000000"/>
        </w:rPr>
        <w:t>罢黜百家,独尊儒术</w:t>
      </w:r>
      <w:r>
        <w:rPr>
          <w:rFonts w:ascii="宋体" w:hAnsi="宋体" w:eastAsia="宋体" w:cs="宋体"/>
          <w:color w:val="000000"/>
        </w:rPr>
        <w:t>”</w:t>
      </w:r>
      <w:r>
        <w:rPr>
          <w:rFonts w:ascii="楷体" w:hAnsi="楷体" w:eastAsia="楷体" w:cs="楷体"/>
          <w:color w:val="000000"/>
        </w:rPr>
        <w:t>,使儒家思想成为中国封建时代的正统思想。汉武帝开创了西汉王朝最鼎盛繁荣的时期,是中国封建王朝第一个发展高峰,他还开辟了广大疆域,奠定了其后两千余年中国版图的基础。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以下结论是从以上材料中得出的,请在答题卡对应题号后涂“A”；违背了以上材料所表达的意思的请在答题卡对应题号后涂“B”；是以上材料没有涉及的,请在答题卡对应题号后涂“C”。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（1）秦始皇和汉武帝都采取措施加强中央集权。（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（2）秦始皇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地方实行郡县制,汉武帝颁布“推恩令”。（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（3）秦始皇把中国推向大一统时代,是中国封建王朝第一个发展高峰。（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（4）汉武帝奠定了其后两千余年中国版图的基础。（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（5）秦始皇和汉武帝都为国家的统一和发展做出了巨大贡献。（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阅读下列材料，回答问题。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材料一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楷体" w:hAnsi="楷体" w:eastAsia="楷体" w:cs="楷体"/>
          <w:color w:val="000000"/>
        </w:rPr>
        <w:t>唐代是中华民族对外开放历史中的一个辉煌篇章。通过西域传来的印度、中亚、西亚文明和通过海上丝绸之路传来的南亚文明，对唐代中国产生重大影响。在唐三彩及唐诗中，骏马、骆驼和胡人，成为具有代表性的唐代文化符号。而玄奘西行则自觉承担了沟通往来、传播文化的使命。唐代文化对朝鲜、日本等国家的发展影响广而深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楷体" w:hAnsi="楷体" w:eastAsia="楷体" w:cs="楷体"/>
          <w:color w:val="000000"/>
        </w:rPr>
        <w:t>摘编自魏承恩《论唐代文化政策与经济繁荣的关系》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材料二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楷体" w:hAnsi="楷体" w:eastAsia="楷体" w:cs="楷体"/>
          <w:color w:val="000000"/>
        </w:rPr>
        <w:t>宋朝发生了一场对整个欧亚大陆有重要意义的商业革命。这场革命的根源可以在中国经济生产率的明显增长中找到。技术的稳步发展提高了传统工业的产量。水稻的早熟品种的引进，使作物在过去只能一季一熟的地方达到一季两熟，从而促进农业发展。贸易量也随着经济活动的迅速发展而上升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楷体" w:hAnsi="楷体" w:eastAsia="楷体" w:cs="楷体"/>
          <w:color w:val="000000"/>
        </w:rPr>
        <w:t>摘编自斯塔夫里阿诺斯《全球通史》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材料三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楷体" w:hAnsi="楷体" w:eastAsia="楷体" w:cs="楷体"/>
          <w:color w:val="000000"/>
        </w:rPr>
        <w:t>他和他的同事找到一条富国强民的道路。在达成这个目标的过程中，邓小平也引领了中国经济的根本转型，不论它与世界的关系方面，还是它本身治理结构和社会方面。在邓小平领导下出现的这种结构性转变，确实可以成为自两千多年前汉帝国形成以来，中国最根本的变化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楷体" w:hAnsi="楷体" w:eastAsia="楷体" w:cs="楷体"/>
          <w:color w:val="000000"/>
        </w:rPr>
        <w:t>摘编自傅高义《邓小平时代》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（1）根据材料一，归纳唐代对外交流的特点。结合所学知识，分析唐代中外交往盛况空前的根本原因。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（2）根据材料二，指出宋朝发生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商业革命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的根源。结合所学知识，指出宋代海外贸易超过前代的政府因素。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（3）根据材料三并结合所学知识，谈谈你对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中国经济的根本转型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的理解。请用一句话评价邓小平。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（4）综合上述材料，谈谈你对经济发展的认识。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阅读下列材料，回答问题</w:t>
      </w:r>
      <w:r>
        <w:rPr>
          <w:rFonts w:ascii="宋体" w:hAnsi="宋体" w:eastAsia="宋体" w:cs="宋体"/>
          <w:color w:val="000000"/>
          <w:position w:val="-12"/>
        </w:rPr>
        <w:drawing>
          <wp:inline distT="0" distB="0" distL="114300" distR="114300">
            <wp:extent cx="127000" cy="762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材料一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楷体" w:hAnsi="楷体" w:eastAsia="楷体" w:cs="楷体"/>
          <w:color w:val="000000"/>
        </w:rPr>
        <w:t>公元前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楷体" w:hAnsi="楷体" w:eastAsia="楷体" w:cs="楷体"/>
          <w:color w:val="000000"/>
        </w:rPr>
        <w:t>世纪罗马共和国早期的法律是一整套不成文的习惯，被认为是罗马遗产的一部分，只适用于罗马市民。社会地位低下的平民要求把习惯法以书面的形式固定下来，以综合的成文规则来解决存在的疑问，这就是后来公民大会通过的《十二铜表法》。这种法（万民法）的规则同样适用于公民和外邦人，被认为是一切文明社会法律的一部分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楷体" w:hAnsi="楷体" w:eastAsia="楷体" w:cs="楷体"/>
          <w:color w:val="000000"/>
        </w:rPr>
        <w:t>摘编自邓正来主译《布莱克维尔政治学百科全书》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材料二</w:t>
      </w:r>
      <w:r>
        <w:rPr>
          <w:rFonts w:ascii="Times New Roman" w:hAnsi="Times New Roman" w:eastAsia="Times New Roman" w:cs="Times New Roman"/>
          <w:color w:val="000000"/>
        </w:rPr>
        <w:t xml:space="preserve">  6</w:t>
      </w:r>
      <w:r>
        <w:rPr>
          <w:rFonts w:ascii="楷体" w:hAnsi="楷体" w:eastAsia="楷体" w:cs="楷体"/>
          <w:color w:val="000000"/>
        </w:rPr>
        <w:t>世纪，拜占庭帝国皇帝查士丁尼组织法典编撰委员会，相继编成《查士丁尼法典》《法学汇纂火法理概要》水新法典》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楷体" w:hAnsi="楷体" w:eastAsia="楷体" w:cs="楷体"/>
          <w:color w:val="000000"/>
        </w:rPr>
        <w:t>部法律文献，统称为《罗马民法大全》。《民法大全》中明确界定：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楷体" w:hAnsi="楷体" w:eastAsia="楷体" w:cs="楷体"/>
          <w:color w:val="000000"/>
        </w:rPr>
        <w:t>法学是关于神和人的事物的知识，是关于正义和非正义的科学。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楷体" w:hAnsi="楷体" w:eastAsia="楷体" w:cs="楷体"/>
          <w:color w:val="000000"/>
        </w:rPr>
        <w:t>法律的目的是保证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楷体" w:hAnsi="楷体" w:eastAsia="楷体" w:cs="楷体"/>
          <w:color w:val="000000"/>
        </w:rPr>
        <w:t>正直生活，不害他人，各得其所</w:t>
      </w:r>
      <w:r>
        <w:rPr>
          <w:rFonts w:ascii="Times New Roman" w:hAnsi="Times New Roman" w:eastAsia="Times New Roman" w:cs="Times New Roman"/>
          <w:color w:val="000000"/>
        </w:rPr>
        <w:t>”“</w:t>
      </w:r>
      <w:r>
        <w:rPr>
          <w:rFonts w:ascii="楷体" w:hAnsi="楷体" w:eastAsia="楷体" w:cs="楷体"/>
          <w:color w:val="000000"/>
        </w:rPr>
        <w:t>人生而平等，任何人都享有不能剥夺的一些基本权利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楷体" w:hAnsi="楷体" w:eastAsia="楷体" w:cs="楷体"/>
          <w:color w:val="000000"/>
        </w:rPr>
        <w:t>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楷体" w:hAnsi="楷体" w:eastAsia="楷体" w:cs="楷体"/>
          <w:color w:val="000000"/>
        </w:rPr>
        <w:t>摘编自斯塔夫里阿诺斯《全球通史》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材料三</w:t>
      </w:r>
      <w:r>
        <w:rPr>
          <w:rFonts w:ascii="Times New Roman" w:hAnsi="Times New Roman" w:eastAsia="Times New Roman" w:cs="Times New Roman"/>
          <w:color w:val="000000"/>
        </w:rPr>
        <w:t xml:space="preserve">  1953</w:t>
      </w:r>
      <w:r>
        <w:rPr>
          <w:rFonts w:ascii="楷体" w:hAnsi="楷体" w:eastAsia="楷体" w:cs="楷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楷体" w:hAnsi="楷体" w:eastAsia="楷体" w:cs="楷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27</w:t>
      </w:r>
      <w:r>
        <w:rPr>
          <w:rFonts w:ascii="楷体" w:hAnsi="楷体" w:eastAsia="楷体" w:cs="楷体"/>
          <w:color w:val="000000"/>
        </w:rPr>
        <w:t>日，毛泽东带领宪法起草小组着手宪法起草工作。宪法在起草中，总结了新中国建立以来的宪政建设经验，确定了人民民主原则，还遵循了社会主义原则，以适应新的社会形势。这部宪法所确立的政治制度奠定了我国政治生活的基本面貌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楷体" w:hAnsi="楷体" w:eastAsia="楷体" w:cs="楷体"/>
          <w:color w:val="000000"/>
        </w:rPr>
        <w:t>摘编自豆星星《修宪制度研究》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（1）根据材料一，概括罗马法在发展过程中的变化。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（2）根据材料二，归纳《罗马民法大全》体现的原则。结合所学知识，指出《罗马民法大全》在欧洲法学体系中的地位。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（3）根据材料三，概括我国宪法制定的特点。结合所学知识，指出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这部宪法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以国家根本法的形式确定的政治制度。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（4）综合上述材料，谈谈你对法制建设的认识。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探究题。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中华民族经历了内忧外患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民族苦难，中国人民进行了不屈不挠的奋勇抗争，实现中华民族伟大复兴是近代以来中华民族最伟大的梦想。探究历史，回答问题。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【奋勇抗争】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（1）这场战争是一场最具关键性的海上战役，中国首次以近代化海军抵抗外国侵略，它的胜负改写了中国历史。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这场战争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指的是哪一战争？中国近代化海军能够组建的原因是什么？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（2）中国人民经过长达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rFonts w:ascii="宋体" w:hAnsi="宋体" w:eastAsia="宋体" w:cs="宋体"/>
          <w:color w:val="000000"/>
        </w:rPr>
        <w:t>年艰苦卓绝的斗争终于取得胜利，洗刷了近代以来中国抗击外来侵略屡战屡败的民族耻辱。中国人民</w:t>
      </w:r>
      <w:r>
        <w:rPr>
          <w:rFonts w:ascii="Times New Roman" w:hAnsi="Times New Roman" w:eastAsia="Times New Roman" w:cs="Times New Roman"/>
          <w:color w:val="000000"/>
        </w:rPr>
        <w:t>“14</w:t>
      </w:r>
      <w:r>
        <w:rPr>
          <w:rFonts w:ascii="宋体" w:hAnsi="宋体" w:eastAsia="宋体" w:cs="宋体"/>
          <w:color w:val="000000"/>
        </w:rPr>
        <w:t>年艰苦卓绝的斗争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开始的标志是什么？列举一例重庆人民在这场战争中做出的贡献。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【上下求索】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（3）梁启超在《变法通议》中说：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变法之本，在育人才</w:t>
      </w:r>
      <w:r>
        <w:rPr>
          <w:rFonts w:ascii="Times New Roman" w:hAnsi="Times New Roman" w:eastAsia="Times New Roman" w:cs="Times New Roman"/>
          <w:color w:val="000000"/>
        </w:rPr>
        <w:t>……</w:t>
      </w:r>
      <w:r>
        <w:rPr>
          <w:rFonts w:ascii="宋体" w:hAnsi="宋体" w:eastAsia="宋体" w:cs="宋体"/>
          <w:color w:val="000000"/>
        </w:rPr>
        <w:t>而一切要其大成，在变官制。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据此，他在变法过程中采取什么措施？结合所学知识，谈谈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辛亥革命实现了近代中国第一次历史性巨变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的原因。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（4）中国共产党经历了一个从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走俄国人的路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发展到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走自己的路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的过程，在伟大理想和信念的指引下，一步步走向胜利。结合所学知识，分别阐述中共在革命和社会主义现代化建设中怎样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走自己的路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？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【柳暗花明】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（5）毛泽东指出：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五四运动的杰出的历史意义，在于它带着为辛亥革命还不曾有的姿态。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结合所学知识，谈谈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辛亥革命还不曾有的姿态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指的是什么？自从有了中国共产党，中国革命的面貌为什么会焕然一新？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（6）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世纪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年代，我们党在独立自主和平外交政策指导下取得了哪些成就？为确立社会主义制度，我们党在经济方面采取了哪些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适合本国特点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的措施？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重庆中考押题卷（一）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历史试题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（本卷考试形式为开卷；全卷共两大题，满分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50</w:t>
      </w:r>
      <w:r>
        <w:rPr>
          <w:rFonts w:ascii="宋体" w:hAnsi="宋体" w:eastAsia="宋体" w:cs="宋体"/>
          <w:b/>
          <w:color w:val="000000"/>
          <w:sz w:val="24"/>
        </w:rPr>
        <w:t>分，与道德与法治共用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分钟完卷）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．试题的答案书写在答题卡上，不得在试卷上直接作答。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．作答前认真阅读答题卡上的注意事项。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．考试结束，由监考人员将试卷和答题卡一并收回。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小题，每小题共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分。在备选答案中只有一项是符合题目要求的，请按答题卡的要求作答）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小题，其中第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（1）A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（4）A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特点：对外交流频繁，范围广，双向交流，影响深远。（任意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点即可）原因：国力强盛，对外开放。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根源：技术的稳步发展提高了传统工业的产量。政府因素：政府鼓励海外贸易，设市舶司管理。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理解：</w:t>
      </w:r>
      <w:r>
        <w:rPr>
          <w:rFonts w:ascii="Times New Roman" w:hAnsi="Times New Roman" w:eastAsia="Times New Roman" w:cs="Times New Roman"/>
          <w:color w:val="000000"/>
        </w:rPr>
        <w:t>1992</w:t>
      </w:r>
      <w:r>
        <w:rPr>
          <w:rFonts w:ascii="宋体" w:hAnsi="宋体" w:eastAsia="宋体" w:cs="宋体"/>
          <w:color w:val="000000"/>
        </w:rPr>
        <w:t>年中共十四大和十四届三中全会，提出和决定建立社会主义市场经济体制，使中国的经济实力明显增强。（史实和影响）评价：社会主义现代化建设的总设计师。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经济发展要遵循客观经济规律，坚持以经济建设为中心，坚持改革开放。（言之有理即可）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由不成文法（或习惯法）到成文法；由适用于罗马市民到适用于公民和外邦人。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原则：正义、平等、人权。地位：奠定欧洲民法的基础。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特点：总结宪政建设经验；遵循人民民主、社会主义原则。政治制度：人民代表大会制度。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加强法制建设，促进社会公平正义，法制建设要有利于构建和谐社会。（言之有理即可）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战争：甲午中日战争。原因：洋务运动的兴起。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标志：九一八事变。贡献：踊跃参军参战，生产抗战物资，保证抗战运输，开展献金献机慰问活动。（任意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例即可）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措施：裁撤冗官冗员，允许官民上书言事。原因：推翻清王朝统治，结束封建君主专制，传播民主共和思想。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革命道路：农村包围城市，武装夺取政权。建设道路：以经济建设为中心，坚持改革开放。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指的是：彻底的反帝反封建精神。原因：新的指导思想马克思主义，新的目标实现共产主义。（任意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点即可）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成就：提出和平共处五项原则；提出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求同存异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方针，促成万隆会议圆满成功。（任意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点即可）措施：实施一五计划；进行三大改造。（任意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点即可）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418024C"/>
    <w:rsid w:val="75C6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2022-08-15T19:59:00Z</dcterms:created>
  <dc:creator>学科网试题生产平台</dc:creator>
  <dc:description>2983353428344832</dc:description>
  <cp:lastModifiedBy>Administrator</cp:lastModifiedBy>
  <dcterms:modified xsi:type="dcterms:W3CDTF">2022-08-24T03:24:40Z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