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6A10" w:rsidRDefault="004E6D41">
      <w:pPr>
        <w:spacing w:line="520" w:lineRule="exact"/>
        <w:rPr>
          <w:rFonts w:ascii="黑体" w:eastAsia="黑体" w:hAnsi="宋体"/>
          <w:color w:val="000000"/>
          <w:sz w:val="28"/>
          <w:szCs w:val="28"/>
        </w:rPr>
      </w:pPr>
      <w:r>
        <w:rPr>
          <w:rFonts w:ascii="黑体" w:eastAsia="黑体" w:hAnsi="宋体" w:hint="eastAsia"/>
          <w:bCs/>
          <w:noProof/>
          <w:color w:val="000000"/>
          <w:sz w:val="28"/>
          <w:szCs w:val="28"/>
        </w:rPr>
        <w:drawing>
          <wp:anchor distT="0" distB="0" distL="114300" distR="114300" simplePos="0" relativeHeight="251658240" behindDoc="0" locked="0" layoutInCell="1" allowOverlap="1">
            <wp:simplePos x="0" y="0"/>
            <wp:positionH relativeFrom="page">
              <wp:posOffset>10960100</wp:posOffset>
            </wp:positionH>
            <wp:positionV relativeFrom="topMargin">
              <wp:posOffset>12573000</wp:posOffset>
            </wp:positionV>
            <wp:extent cx="381000" cy="292100"/>
            <wp:effectExtent l="0" t="0" r="0" b="0"/>
            <wp:wrapNone/>
            <wp:docPr id="10001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1388409" name=""/>
                    <pic:cNvPicPr>
                      <a:picLocks noChangeAspect="1"/>
                    </pic:cNvPicPr>
                  </pic:nvPicPr>
                  <pic:blipFill>
                    <a:blip r:embed="rId9"/>
                    <a:stretch>
                      <a:fillRect/>
                    </a:stretch>
                  </pic:blipFill>
                  <pic:spPr>
                    <a:xfrm>
                      <a:off x="0" y="0"/>
                      <a:ext cx="381000" cy="292100"/>
                    </a:xfrm>
                    <a:prstGeom prst="rect">
                      <a:avLst/>
                    </a:prstGeom>
                  </pic:spPr>
                </pic:pic>
              </a:graphicData>
            </a:graphic>
          </wp:anchor>
        </w:drawing>
      </w:r>
      <w:r>
        <w:rPr>
          <w:rFonts w:ascii="黑体" w:eastAsia="黑体" w:hAnsi="宋体" w:hint="eastAsia"/>
          <w:bCs/>
          <w:color w:val="000000"/>
          <w:sz w:val="28"/>
          <w:szCs w:val="28"/>
        </w:rPr>
        <w:t>参照秘密级管理</w:t>
      </w:r>
      <w:r>
        <w:rPr>
          <w:rFonts w:ascii="黑体" w:eastAsia="黑体" w:hAnsi="黑体" w:cs="黑体" w:hint="eastAsia"/>
          <w:bCs/>
          <w:color w:val="000000"/>
          <w:sz w:val="28"/>
          <w:szCs w:val="28"/>
        </w:rPr>
        <w:t>★</w:t>
      </w:r>
      <w:r>
        <w:rPr>
          <w:rFonts w:ascii="黑体" w:eastAsia="黑体" w:hAnsi="宋体" w:hint="eastAsia"/>
          <w:bCs/>
          <w:color w:val="000000"/>
          <w:sz w:val="28"/>
          <w:szCs w:val="28"/>
        </w:rPr>
        <w:t>启用</w:t>
      </w:r>
      <w:r>
        <w:rPr>
          <w:rFonts w:ascii="黑体" w:eastAsia="黑体" w:hAnsi="黑体" w:cs="黑体" w:hint="eastAsia"/>
          <w:bCs/>
          <w:color w:val="000000"/>
          <w:sz w:val="28"/>
          <w:szCs w:val="28"/>
        </w:rPr>
        <w:t>前</w:t>
      </w:r>
      <w:r>
        <w:rPr>
          <w:rFonts w:ascii="黑体" w:eastAsia="黑体" w:hAnsi="宋体" w:hint="eastAsia"/>
          <w:color w:val="000000"/>
          <w:sz w:val="28"/>
          <w:szCs w:val="28"/>
        </w:rPr>
        <w:t xml:space="preserve">　　</w:t>
      </w:r>
      <w:r>
        <w:rPr>
          <w:rFonts w:ascii="黑体" w:eastAsia="黑体" w:hAnsi="宋体" w:hint="eastAsia"/>
          <w:color w:val="000000"/>
          <w:sz w:val="28"/>
          <w:szCs w:val="28"/>
        </w:rPr>
        <w:t xml:space="preserve">                       </w:t>
      </w:r>
      <w:r>
        <w:rPr>
          <w:rFonts w:ascii="黑体" w:eastAsia="黑体" w:hAnsi="宋体" w:hint="eastAsia"/>
          <w:color w:val="000000"/>
          <w:sz w:val="28"/>
          <w:szCs w:val="28"/>
        </w:rPr>
        <w:t>试卷类型</w:t>
      </w:r>
      <w:r>
        <w:rPr>
          <w:rFonts w:ascii="黑体" w:eastAsia="黑体" w:hAnsi="宋体"/>
          <w:color w:val="000000"/>
          <w:sz w:val="28"/>
          <w:szCs w:val="28"/>
        </w:rPr>
        <w:t>:</w:t>
      </w:r>
      <w:r>
        <w:rPr>
          <w:rFonts w:ascii="黑体" w:eastAsia="黑体" w:hAnsi="宋体" w:hint="eastAsia"/>
          <w:color w:val="000000"/>
          <w:sz w:val="28"/>
          <w:szCs w:val="28"/>
        </w:rPr>
        <w:t>A</w:t>
      </w:r>
    </w:p>
    <w:p w:rsidR="00266A10" w:rsidRDefault="00266A10">
      <w:pPr>
        <w:spacing w:line="520" w:lineRule="exact"/>
        <w:rPr>
          <w:rFonts w:ascii="黑体" w:eastAsia="黑体" w:hAnsi="宋体"/>
          <w:b/>
          <w:bCs/>
          <w:color w:val="000000"/>
          <w:sz w:val="28"/>
          <w:szCs w:val="28"/>
        </w:rPr>
      </w:pPr>
    </w:p>
    <w:p w:rsidR="00266A10" w:rsidRDefault="004E6D41">
      <w:pPr>
        <w:spacing w:line="520" w:lineRule="exact"/>
        <w:jc w:val="center"/>
        <w:rPr>
          <w:rFonts w:ascii="楷体_GB2312" w:eastAsia="楷体_GB2312" w:hAnsi="楷体"/>
          <w:b/>
          <w:bCs/>
          <w:color w:val="000000"/>
        </w:rPr>
      </w:pPr>
      <w:r>
        <w:rPr>
          <w:rFonts w:ascii="楷体_GB2312" w:eastAsia="楷体_GB2312" w:hAnsi="楷体" w:hint="eastAsia"/>
          <w:color w:val="000000"/>
          <w:sz w:val="36"/>
        </w:rPr>
        <w:t>济宁市二</w:t>
      </w:r>
      <w:r>
        <w:rPr>
          <w:rFonts w:ascii="楷体_GB2312" w:eastAsia="楷体_GB2312" w:hAnsi="楷体" w:hint="eastAsia"/>
          <w:b/>
          <w:sz w:val="32"/>
          <w:szCs w:val="32"/>
        </w:rPr>
        <w:t>〇</w:t>
      </w:r>
      <w:r>
        <w:rPr>
          <w:rFonts w:ascii="楷体_GB2312" w:eastAsia="楷体_GB2312" w:hAnsi="楷体" w:hint="eastAsia"/>
          <w:color w:val="000000"/>
          <w:sz w:val="36"/>
        </w:rPr>
        <w:t>二二年初中学业水平考试</w:t>
      </w:r>
    </w:p>
    <w:p w:rsidR="00266A10" w:rsidRDefault="004E6D41" w:rsidP="00D411B6">
      <w:pPr>
        <w:spacing w:beforeLines="100" w:afterLines="100" w:line="520" w:lineRule="exact"/>
        <w:jc w:val="center"/>
        <w:rPr>
          <w:rFonts w:ascii="黑体" w:eastAsia="黑体" w:hAnsi="宋体"/>
          <w:b/>
          <w:bCs/>
          <w:color w:val="000000"/>
          <w:sz w:val="44"/>
        </w:rPr>
      </w:pPr>
      <w:r>
        <w:rPr>
          <w:rFonts w:ascii="黑体" w:eastAsia="黑体" w:hAnsi="宋体" w:hint="eastAsia"/>
          <w:color w:val="000000"/>
          <w:sz w:val="44"/>
        </w:rPr>
        <w:t>道德与法治试题</w:t>
      </w:r>
    </w:p>
    <w:p w:rsidR="00266A10" w:rsidRDefault="004E6D41">
      <w:pPr>
        <w:spacing w:line="420" w:lineRule="exact"/>
        <w:rPr>
          <w:rFonts w:ascii="黑体" w:eastAsia="黑体" w:hAnsi="宋体"/>
          <w:b/>
          <w:bCs/>
          <w:color w:val="000000"/>
        </w:rPr>
      </w:pPr>
      <w:r>
        <w:rPr>
          <w:rFonts w:ascii="黑体" w:eastAsia="黑体" w:hAnsi="宋体" w:hint="eastAsia"/>
          <w:color w:val="000000"/>
        </w:rPr>
        <w:t>注意事项：</w:t>
      </w:r>
    </w:p>
    <w:p w:rsidR="00266A10" w:rsidRDefault="004E6D41">
      <w:pPr>
        <w:spacing w:line="420" w:lineRule="exact"/>
        <w:ind w:firstLineChars="200" w:firstLine="420"/>
        <w:rPr>
          <w:rFonts w:ascii="楷体" w:eastAsia="楷体" w:hAnsi="楷体"/>
          <w:color w:val="000000"/>
        </w:rPr>
      </w:pPr>
      <w:r>
        <w:rPr>
          <w:rFonts w:ascii="楷体" w:eastAsia="楷体" w:hAnsi="楷体" w:hint="eastAsia"/>
          <w:color w:val="000000"/>
        </w:rPr>
        <w:t>1.</w:t>
      </w:r>
      <w:r>
        <w:rPr>
          <w:rFonts w:ascii="楷体" w:eastAsia="楷体" w:hAnsi="楷体" w:hint="eastAsia"/>
          <w:color w:val="000000"/>
        </w:rPr>
        <w:t>本试</w:t>
      </w:r>
      <w:r w:rsidR="00855DA4" w:rsidRPr="00855DA4">
        <w:rPr>
          <w:rFonts w:ascii="楷体" w:eastAsia="楷体" w:hAnsi="楷体" w:hint="eastAsia"/>
          <w:color w:val="000000"/>
        </w:rPr>
        <w:t>卷</w:t>
      </w:r>
      <w:r>
        <w:rPr>
          <w:rFonts w:ascii="楷体" w:eastAsia="楷体" w:hAnsi="楷体" w:hint="eastAsia"/>
          <w:color w:val="000000"/>
        </w:rPr>
        <w:t>共</w:t>
      </w:r>
      <w:r>
        <w:rPr>
          <w:rFonts w:ascii="楷体" w:eastAsia="楷体" w:hAnsi="楷体" w:hint="eastAsia"/>
          <w:color w:val="000000"/>
        </w:rPr>
        <w:t>6</w:t>
      </w:r>
      <w:r>
        <w:rPr>
          <w:rFonts w:ascii="楷体" w:eastAsia="楷体" w:hAnsi="楷体" w:hint="eastAsia"/>
          <w:color w:val="000000"/>
        </w:rPr>
        <w:t>页</w:t>
      </w:r>
      <w:r w:rsidR="00855DA4">
        <w:rPr>
          <w:rFonts w:ascii="楷体" w:eastAsia="楷体" w:hAnsi="楷体" w:hint="eastAsia"/>
          <w:color w:val="000000"/>
        </w:rPr>
        <w:t>，</w:t>
      </w:r>
      <w:r>
        <w:rPr>
          <w:rFonts w:ascii="楷体" w:eastAsia="楷体" w:hAnsi="楷体" w:hint="eastAsia"/>
          <w:color w:val="000000"/>
        </w:rPr>
        <w:t>考试时间</w:t>
      </w:r>
      <w:r>
        <w:rPr>
          <w:rFonts w:ascii="楷体" w:eastAsia="楷体" w:hAnsi="楷体" w:hint="eastAsia"/>
          <w:color w:val="000000"/>
        </w:rPr>
        <w:t>60</w:t>
      </w:r>
      <w:r>
        <w:rPr>
          <w:rFonts w:ascii="楷体" w:eastAsia="楷体" w:hAnsi="楷体" w:hint="eastAsia"/>
          <w:color w:val="000000"/>
        </w:rPr>
        <w:t>分钟</w:t>
      </w:r>
      <w:r w:rsidR="00855DA4">
        <w:rPr>
          <w:rFonts w:ascii="楷体" w:eastAsia="楷体" w:hAnsi="楷体" w:hint="eastAsia"/>
          <w:color w:val="000000"/>
        </w:rPr>
        <w:t>，</w:t>
      </w:r>
      <w:r>
        <w:rPr>
          <w:rFonts w:ascii="楷体" w:eastAsia="楷体" w:hAnsi="楷体" w:hint="eastAsia"/>
          <w:color w:val="000000"/>
        </w:rPr>
        <w:t>共</w:t>
      </w:r>
      <w:r>
        <w:rPr>
          <w:rFonts w:ascii="楷体" w:eastAsia="楷体" w:hAnsi="楷体" w:hint="eastAsia"/>
          <w:color w:val="000000"/>
        </w:rPr>
        <w:t>60</w:t>
      </w:r>
      <w:r>
        <w:rPr>
          <w:rFonts w:ascii="楷体" w:eastAsia="楷体" w:hAnsi="楷体" w:hint="eastAsia"/>
          <w:color w:val="000000"/>
        </w:rPr>
        <w:t>分。</w:t>
      </w:r>
    </w:p>
    <w:p w:rsidR="00266A10" w:rsidRDefault="004E6D41">
      <w:pPr>
        <w:spacing w:line="420" w:lineRule="exact"/>
        <w:ind w:firstLineChars="200" w:firstLine="420"/>
        <w:rPr>
          <w:rFonts w:ascii="楷体" w:eastAsia="楷体" w:hAnsi="楷体"/>
          <w:color w:val="000000"/>
        </w:rPr>
      </w:pPr>
      <w:r>
        <w:rPr>
          <w:rFonts w:ascii="楷体" w:eastAsia="楷体" w:hAnsi="楷体" w:hint="eastAsia"/>
          <w:color w:val="000000"/>
        </w:rPr>
        <w:t>2.</w:t>
      </w:r>
      <w:r>
        <w:rPr>
          <w:rFonts w:ascii="楷体" w:eastAsia="楷体" w:hAnsi="楷体" w:hint="eastAsia"/>
          <w:color w:val="000000"/>
        </w:rPr>
        <w:t>答题前，考</w:t>
      </w:r>
      <w:r>
        <w:rPr>
          <w:rFonts w:ascii="楷体" w:eastAsia="楷体" w:hAnsi="楷体" w:cs="楷体_GB2312" w:hint="eastAsia"/>
          <w:color w:val="000000"/>
        </w:rPr>
        <w:t>生务必先核对条形码上的姓名、准考证号和座号，然后用</w:t>
      </w:r>
      <w:r>
        <w:rPr>
          <w:rFonts w:ascii="楷体" w:eastAsia="楷体" w:hAnsi="楷体" w:cs="楷体_GB2312" w:hint="eastAsia"/>
          <w:color w:val="000000"/>
        </w:rPr>
        <w:t>0.5</w:t>
      </w:r>
      <w:r>
        <w:rPr>
          <w:rFonts w:ascii="楷体" w:eastAsia="楷体" w:hAnsi="楷体" w:cs="楷体_GB2312" w:hint="eastAsia"/>
          <w:color w:val="000000"/>
        </w:rPr>
        <w:t>毫米黑色墨水签字笔将</w:t>
      </w:r>
      <w:r>
        <w:rPr>
          <w:rFonts w:ascii="楷体" w:eastAsia="楷体" w:hAnsi="楷体" w:hint="eastAsia"/>
          <w:color w:val="000000"/>
        </w:rPr>
        <w:t>本人的姓名、</w:t>
      </w:r>
      <w:r>
        <w:rPr>
          <w:rFonts w:ascii="楷体" w:eastAsia="楷体" w:hAnsi="楷体" w:cs="楷体_GB2312" w:hint="eastAsia"/>
          <w:color w:val="000000"/>
        </w:rPr>
        <w:t>准考证号和座号</w:t>
      </w:r>
      <w:r>
        <w:rPr>
          <w:rFonts w:ascii="楷体" w:eastAsia="楷体" w:hAnsi="楷体" w:hint="eastAsia"/>
          <w:color w:val="000000"/>
        </w:rPr>
        <w:t>填写在答题</w:t>
      </w:r>
      <w:r>
        <w:rPr>
          <w:rFonts w:ascii="楷体" w:eastAsia="楷体" w:hAnsi="楷体" w:cs="楷体_GB2312" w:hint="eastAsia"/>
          <w:color w:val="000000"/>
        </w:rPr>
        <w:t>卡</w:t>
      </w:r>
      <w:r>
        <w:rPr>
          <w:rFonts w:ascii="楷体" w:eastAsia="楷体" w:hAnsi="楷体" w:hint="eastAsia"/>
          <w:color w:val="000000"/>
        </w:rPr>
        <w:t>相应位置。</w:t>
      </w:r>
    </w:p>
    <w:p w:rsidR="00266A10" w:rsidRDefault="004E6D41">
      <w:pPr>
        <w:spacing w:line="420" w:lineRule="exact"/>
        <w:ind w:firstLineChars="200" w:firstLine="420"/>
        <w:rPr>
          <w:rFonts w:ascii="楷体" w:eastAsia="楷体" w:hAnsi="楷体"/>
          <w:color w:val="000000"/>
        </w:rPr>
      </w:pPr>
      <w:r>
        <w:rPr>
          <w:rFonts w:ascii="楷体" w:eastAsia="楷体" w:hAnsi="楷体" w:hint="eastAsia"/>
          <w:color w:val="000000"/>
        </w:rPr>
        <w:t>3.</w:t>
      </w:r>
      <w:r>
        <w:rPr>
          <w:rFonts w:ascii="楷体" w:eastAsia="楷体" w:hAnsi="楷体" w:hint="eastAsia"/>
          <w:color w:val="000000"/>
        </w:rPr>
        <w:t>答</w:t>
      </w:r>
      <w:r>
        <w:rPr>
          <w:rFonts w:ascii="楷体" w:eastAsia="楷体" w:hAnsi="楷体" w:cs="楷体_GB2312" w:hint="eastAsia"/>
          <w:color w:val="000000"/>
        </w:rPr>
        <w:t>选择题</w:t>
      </w:r>
      <w:r>
        <w:rPr>
          <w:rFonts w:ascii="楷体" w:eastAsia="楷体" w:hAnsi="楷体" w:hint="eastAsia"/>
          <w:color w:val="000000"/>
        </w:rPr>
        <w:t>时，必须使用</w:t>
      </w:r>
      <w:r>
        <w:rPr>
          <w:rFonts w:ascii="楷体" w:eastAsia="楷体" w:hAnsi="楷体" w:hint="eastAsia"/>
          <w:color w:val="000000"/>
        </w:rPr>
        <w:t>2B</w:t>
      </w:r>
      <w:r>
        <w:rPr>
          <w:rFonts w:ascii="楷体" w:eastAsia="楷体" w:hAnsi="楷体" w:hint="eastAsia"/>
          <w:color w:val="000000"/>
        </w:rPr>
        <w:t>铅笔填涂答题卡上相应题目的答案标号，如需改动，必须先用橡皮擦干净，再改涂其它答案。</w:t>
      </w:r>
    </w:p>
    <w:p w:rsidR="00266A10" w:rsidRDefault="004E6D41">
      <w:pPr>
        <w:spacing w:line="420" w:lineRule="exact"/>
        <w:ind w:firstLineChars="200" w:firstLine="420"/>
        <w:rPr>
          <w:rFonts w:ascii="楷体" w:eastAsia="楷体" w:hAnsi="楷体"/>
          <w:color w:val="000000"/>
        </w:rPr>
      </w:pPr>
      <w:r>
        <w:rPr>
          <w:rFonts w:ascii="楷体" w:eastAsia="楷体" w:hAnsi="楷体" w:hint="eastAsia"/>
          <w:color w:val="000000"/>
        </w:rPr>
        <w:t>4.</w:t>
      </w:r>
      <w:r>
        <w:rPr>
          <w:rFonts w:ascii="楷体" w:eastAsia="楷体" w:hAnsi="楷体" w:hint="eastAsia"/>
          <w:color w:val="000000"/>
        </w:rPr>
        <w:t>答</w:t>
      </w:r>
      <w:r>
        <w:rPr>
          <w:rFonts w:ascii="楷体" w:eastAsia="楷体" w:hAnsi="楷体" w:cs="楷体_GB2312" w:hint="eastAsia"/>
          <w:color w:val="000000"/>
        </w:rPr>
        <w:t>非选择题</w:t>
      </w:r>
      <w:r>
        <w:rPr>
          <w:rFonts w:ascii="楷体" w:eastAsia="楷体" w:hAnsi="楷体" w:hint="eastAsia"/>
          <w:color w:val="000000"/>
        </w:rPr>
        <w:t>时，必须使用</w:t>
      </w:r>
      <w:r>
        <w:rPr>
          <w:rFonts w:ascii="楷体" w:eastAsia="楷体" w:hAnsi="楷体" w:cs="楷体_GB2312" w:hint="eastAsia"/>
          <w:color w:val="000000"/>
        </w:rPr>
        <w:t>0.5</w:t>
      </w:r>
      <w:r>
        <w:rPr>
          <w:rFonts w:ascii="楷体" w:eastAsia="楷体" w:hAnsi="楷体" w:cs="楷体_GB2312" w:hint="eastAsia"/>
          <w:color w:val="000000"/>
        </w:rPr>
        <w:t>毫米黑色墨水签字笔在</w:t>
      </w:r>
      <w:r>
        <w:rPr>
          <w:rFonts w:ascii="楷体" w:eastAsia="楷体" w:hAnsi="楷体" w:hint="eastAsia"/>
          <w:color w:val="000000"/>
        </w:rPr>
        <w:t>答题</w:t>
      </w:r>
      <w:r>
        <w:rPr>
          <w:rFonts w:ascii="楷体" w:eastAsia="楷体" w:hAnsi="楷体" w:cs="楷体_GB2312" w:hint="eastAsia"/>
          <w:color w:val="000000"/>
        </w:rPr>
        <w:t>卡上</w:t>
      </w:r>
      <w:r>
        <w:rPr>
          <w:rFonts w:ascii="楷体" w:eastAsia="楷体" w:hAnsi="楷体" w:hint="eastAsia"/>
          <w:color w:val="000000"/>
        </w:rPr>
        <w:t>书写。务必在题号所指示的答题区域内作答。</w:t>
      </w:r>
    </w:p>
    <w:p w:rsidR="00266A10" w:rsidRDefault="004E6D41">
      <w:pPr>
        <w:spacing w:line="420" w:lineRule="exact"/>
        <w:ind w:firstLineChars="200" w:firstLine="420"/>
        <w:rPr>
          <w:rFonts w:ascii="楷体" w:eastAsia="楷体" w:hAnsi="楷体"/>
          <w:color w:val="000000"/>
        </w:rPr>
      </w:pPr>
      <w:r>
        <w:rPr>
          <w:rFonts w:ascii="楷体" w:eastAsia="楷体" w:hAnsi="楷体" w:hint="eastAsia"/>
          <w:color w:val="000000"/>
        </w:rPr>
        <w:t>5.</w:t>
      </w:r>
      <w:r>
        <w:rPr>
          <w:rFonts w:ascii="楷体" w:eastAsia="楷体" w:hAnsi="楷体" w:hint="eastAsia"/>
          <w:color w:val="000000"/>
        </w:rPr>
        <w:t>考试结束后，将本试卷和答题卡一并交回。</w:t>
      </w:r>
    </w:p>
    <w:p w:rsidR="00266A10" w:rsidRDefault="00266A10">
      <w:pPr>
        <w:spacing w:line="420" w:lineRule="exact"/>
        <w:jc w:val="center"/>
        <w:rPr>
          <w:rFonts w:ascii="楷体_GB2312" w:eastAsia="楷体_GB2312" w:hAnsi="宋体"/>
          <w:b/>
          <w:bCs/>
          <w:sz w:val="32"/>
        </w:rPr>
      </w:pPr>
    </w:p>
    <w:p w:rsidR="00266A10" w:rsidRDefault="004E6D41">
      <w:pPr>
        <w:spacing w:line="460" w:lineRule="exact"/>
        <w:ind w:firstLineChars="200" w:firstLine="420"/>
        <w:jc w:val="left"/>
        <w:rPr>
          <w:rFonts w:ascii="黑体" w:eastAsia="黑体" w:hAnsi="宋体"/>
          <w:color w:val="000000" w:themeColor="text1"/>
          <w:szCs w:val="21"/>
        </w:rPr>
      </w:pPr>
      <w:bookmarkStart w:id="0" w:name="_Hlk104627301"/>
      <w:bookmarkStart w:id="1" w:name="_Hlk104628132"/>
      <w:r>
        <w:rPr>
          <w:rFonts w:ascii="黑体" w:eastAsia="黑体" w:hAnsi="宋体" w:hint="eastAsia"/>
          <w:color w:val="000000" w:themeColor="text1"/>
          <w:szCs w:val="21"/>
        </w:rPr>
        <w:t>一、选择题</w:t>
      </w:r>
      <w:bookmarkEnd w:id="0"/>
      <w:r>
        <w:rPr>
          <w:rFonts w:ascii="黑体" w:eastAsia="黑体" w:hAnsi="宋体" w:hint="eastAsia"/>
          <w:color w:val="000000" w:themeColor="text1"/>
          <w:szCs w:val="21"/>
        </w:rPr>
        <w:t>：本题有</w:t>
      </w:r>
      <w:r>
        <w:rPr>
          <w:rFonts w:ascii="黑体" w:eastAsia="黑体" w:hAnsi="宋体" w:hint="eastAsia"/>
          <w:color w:val="000000" w:themeColor="text1"/>
          <w:szCs w:val="21"/>
        </w:rPr>
        <w:t>1</w:t>
      </w:r>
      <w:r>
        <w:rPr>
          <w:rFonts w:ascii="黑体" w:eastAsia="黑体" w:hAnsi="宋体"/>
          <w:color w:val="000000" w:themeColor="text1"/>
          <w:szCs w:val="21"/>
        </w:rPr>
        <w:t>0</w:t>
      </w:r>
      <w:r>
        <w:rPr>
          <w:rFonts w:ascii="黑体" w:eastAsia="黑体" w:hAnsi="宋体" w:hint="eastAsia"/>
          <w:color w:val="000000" w:themeColor="text1"/>
          <w:szCs w:val="21"/>
        </w:rPr>
        <w:t>个小题，每小题</w:t>
      </w:r>
      <w:r>
        <w:rPr>
          <w:rFonts w:ascii="黑体" w:eastAsia="黑体" w:hAnsi="宋体" w:hint="eastAsia"/>
          <w:color w:val="000000" w:themeColor="text1"/>
          <w:szCs w:val="21"/>
        </w:rPr>
        <w:t>2</w:t>
      </w:r>
      <w:r>
        <w:rPr>
          <w:rFonts w:ascii="黑体" w:eastAsia="黑体" w:hAnsi="宋体" w:hint="eastAsia"/>
          <w:color w:val="000000" w:themeColor="text1"/>
          <w:szCs w:val="21"/>
        </w:rPr>
        <w:t>分，共</w:t>
      </w:r>
      <w:r>
        <w:rPr>
          <w:rFonts w:ascii="黑体" w:eastAsia="黑体" w:hAnsi="宋体" w:hint="eastAsia"/>
          <w:color w:val="000000" w:themeColor="text1"/>
          <w:szCs w:val="21"/>
        </w:rPr>
        <w:t>2</w:t>
      </w:r>
      <w:r>
        <w:rPr>
          <w:rFonts w:ascii="黑体" w:eastAsia="黑体" w:hAnsi="宋体"/>
          <w:color w:val="000000" w:themeColor="text1"/>
          <w:szCs w:val="21"/>
        </w:rPr>
        <w:t>0</w:t>
      </w:r>
      <w:r>
        <w:rPr>
          <w:rFonts w:ascii="黑体" w:eastAsia="黑体" w:hAnsi="宋体" w:hint="eastAsia"/>
          <w:color w:val="000000" w:themeColor="text1"/>
          <w:szCs w:val="21"/>
        </w:rPr>
        <w:t>分</w:t>
      </w:r>
      <w:bookmarkStart w:id="2" w:name="_Hlk104627845"/>
      <w:r>
        <w:rPr>
          <w:rFonts w:ascii="黑体" w:eastAsia="黑体" w:hAnsi="宋体" w:hint="eastAsia"/>
          <w:color w:val="000000" w:themeColor="text1"/>
          <w:szCs w:val="21"/>
        </w:rPr>
        <w:t>。</w:t>
      </w:r>
      <w:bookmarkEnd w:id="1"/>
      <w:bookmarkEnd w:id="2"/>
      <w:r>
        <w:rPr>
          <w:rFonts w:ascii="黑体" w:eastAsia="黑体" w:hAnsi="宋体" w:hint="eastAsia"/>
          <w:color w:val="000000" w:themeColor="text1"/>
          <w:szCs w:val="21"/>
        </w:rPr>
        <w:t>每小题只有一个选项符合题目要求。</w:t>
      </w:r>
    </w:p>
    <w:p w:rsidR="00266A10" w:rsidRDefault="004E6D41">
      <w:pPr>
        <w:spacing w:line="460" w:lineRule="exact"/>
        <w:ind w:firstLineChars="200" w:firstLine="420"/>
        <w:jc w:val="left"/>
        <w:rPr>
          <w:rFonts w:asciiTheme="majorEastAsia" w:eastAsiaTheme="majorEastAsia" w:hAnsiTheme="majorEastAsia"/>
          <w:color w:val="000000" w:themeColor="text1"/>
          <w:szCs w:val="21"/>
        </w:rPr>
      </w:pPr>
      <w:r>
        <w:rPr>
          <w:rFonts w:asciiTheme="majorEastAsia" w:eastAsiaTheme="majorEastAsia" w:hAnsiTheme="majorEastAsia" w:hint="eastAsia"/>
          <w:color w:val="000000" w:themeColor="text1"/>
          <w:szCs w:val="21"/>
        </w:rPr>
        <w:t>1.2021</w:t>
      </w:r>
      <w:r>
        <w:rPr>
          <w:rFonts w:asciiTheme="majorEastAsia" w:eastAsiaTheme="majorEastAsia" w:hAnsiTheme="majorEastAsia" w:hint="eastAsia"/>
          <w:color w:val="000000" w:themeColor="text1"/>
          <w:szCs w:val="21"/>
        </w:rPr>
        <w:t>年</w:t>
      </w:r>
      <w:r>
        <w:rPr>
          <w:rFonts w:asciiTheme="majorEastAsia" w:eastAsiaTheme="majorEastAsia" w:hAnsiTheme="majorEastAsia" w:hint="eastAsia"/>
          <w:color w:val="000000" w:themeColor="text1"/>
          <w:szCs w:val="21"/>
        </w:rPr>
        <w:t>11</w:t>
      </w:r>
      <w:r>
        <w:rPr>
          <w:rFonts w:asciiTheme="majorEastAsia" w:eastAsiaTheme="majorEastAsia" w:hAnsiTheme="majorEastAsia" w:hint="eastAsia"/>
          <w:color w:val="000000" w:themeColor="text1"/>
          <w:szCs w:val="21"/>
        </w:rPr>
        <w:t>月</w:t>
      </w:r>
      <w:r>
        <w:rPr>
          <w:rFonts w:asciiTheme="majorEastAsia" w:eastAsiaTheme="majorEastAsia" w:hAnsiTheme="majorEastAsia" w:hint="eastAsia"/>
          <w:color w:val="000000" w:themeColor="text1"/>
          <w:szCs w:val="21"/>
        </w:rPr>
        <w:t>8</w:t>
      </w:r>
      <w:r>
        <w:rPr>
          <w:rFonts w:asciiTheme="majorEastAsia" w:eastAsiaTheme="majorEastAsia" w:hAnsiTheme="majorEastAsia" w:hint="eastAsia"/>
          <w:color w:val="000000" w:themeColor="text1"/>
          <w:szCs w:val="21"/>
        </w:rPr>
        <w:t>日至</w:t>
      </w:r>
      <w:r>
        <w:rPr>
          <w:rFonts w:asciiTheme="majorEastAsia" w:eastAsiaTheme="majorEastAsia" w:hAnsiTheme="majorEastAsia" w:hint="eastAsia"/>
          <w:color w:val="000000" w:themeColor="text1"/>
          <w:szCs w:val="21"/>
        </w:rPr>
        <w:t>11</w:t>
      </w:r>
      <w:r>
        <w:rPr>
          <w:rFonts w:asciiTheme="majorEastAsia" w:eastAsiaTheme="majorEastAsia" w:hAnsiTheme="majorEastAsia" w:hint="eastAsia"/>
          <w:color w:val="000000" w:themeColor="text1"/>
          <w:szCs w:val="21"/>
        </w:rPr>
        <w:t>日</w:t>
      </w:r>
      <w:r>
        <w:rPr>
          <w:rFonts w:asciiTheme="majorEastAsia" w:eastAsiaTheme="majorEastAsia" w:hAnsiTheme="majorEastAsia" w:hint="eastAsia"/>
          <w:color w:val="000000" w:themeColor="text1"/>
          <w:szCs w:val="21"/>
        </w:rPr>
        <w:t>,</w:t>
      </w:r>
      <w:r>
        <w:rPr>
          <w:rFonts w:asciiTheme="majorEastAsia" w:eastAsiaTheme="majorEastAsia" w:hAnsiTheme="majorEastAsia" w:hint="eastAsia"/>
          <w:color w:val="000000" w:themeColor="text1"/>
          <w:szCs w:val="21"/>
        </w:rPr>
        <w:t>中国共产党第十九届中央委员会第次全体会议在北京举行。全会审议通过了《中共中央关于和历史经验的决议》</w:t>
      </w:r>
      <w:bookmarkStart w:id="3" w:name="_Hlk104627751"/>
      <w:r>
        <w:rPr>
          <w:rFonts w:asciiTheme="majorEastAsia" w:eastAsiaTheme="majorEastAsia" w:hAnsiTheme="majorEastAsia" w:hint="eastAsia"/>
          <w:color w:val="000000" w:themeColor="text1"/>
          <w:szCs w:val="21"/>
        </w:rPr>
        <w:t>。</w:t>
      </w:r>
      <w:bookmarkEnd w:id="3"/>
    </w:p>
    <w:p w:rsidR="00266A10" w:rsidRDefault="004E6D41">
      <w:pPr>
        <w:spacing w:line="460" w:lineRule="exact"/>
        <w:ind w:firstLineChars="200" w:firstLine="420"/>
        <w:rPr>
          <w:rFonts w:asciiTheme="majorEastAsia" w:eastAsiaTheme="majorEastAsia" w:hAnsiTheme="majorEastAsia"/>
          <w:color w:val="000000" w:themeColor="text1"/>
          <w:szCs w:val="21"/>
        </w:rPr>
      </w:pPr>
      <w:r>
        <w:rPr>
          <w:rFonts w:asciiTheme="majorEastAsia" w:eastAsiaTheme="majorEastAsia" w:hAnsiTheme="majorEastAsia" w:hint="eastAsia"/>
          <w:color w:val="000000" w:themeColor="text1"/>
          <w:szCs w:val="21"/>
        </w:rPr>
        <w:t>A.</w:t>
      </w:r>
      <w:r>
        <w:rPr>
          <w:rFonts w:asciiTheme="majorEastAsia" w:eastAsiaTheme="majorEastAsia" w:hAnsiTheme="majorEastAsia" w:hint="eastAsia"/>
          <w:color w:val="000000" w:themeColor="text1"/>
          <w:szCs w:val="21"/>
        </w:rPr>
        <w:t>五</w:t>
      </w:r>
      <w:r>
        <w:rPr>
          <w:rFonts w:asciiTheme="majorEastAsia" w:eastAsiaTheme="majorEastAsia" w:hAnsiTheme="majorEastAsia" w:hint="eastAsia"/>
          <w:color w:val="000000" w:themeColor="text1"/>
          <w:szCs w:val="21"/>
        </w:rPr>
        <w:t xml:space="preserve">   </w:t>
      </w:r>
      <w:r>
        <w:rPr>
          <w:rFonts w:asciiTheme="majorEastAsia" w:eastAsiaTheme="majorEastAsia" w:hAnsiTheme="majorEastAsia" w:hint="eastAsia"/>
          <w:color w:val="000000" w:themeColor="text1"/>
          <w:szCs w:val="21"/>
        </w:rPr>
        <w:t>建国以来党的重大成就</w:t>
      </w:r>
      <w:r>
        <w:rPr>
          <w:rFonts w:asciiTheme="majorEastAsia" w:eastAsiaTheme="majorEastAsia" w:hAnsiTheme="majorEastAsia" w:hint="eastAsia"/>
          <w:color w:val="000000" w:themeColor="text1"/>
          <w:szCs w:val="21"/>
        </w:rPr>
        <w:t xml:space="preserve"> </w:t>
      </w:r>
    </w:p>
    <w:p w:rsidR="00266A10" w:rsidRDefault="004E6D41">
      <w:pPr>
        <w:spacing w:line="460" w:lineRule="exact"/>
        <w:ind w:firstLineChars="200" w:firstLine="420"/>
        <w:rPr>
          <w:rFonts w:asciiTheme="majorEastAsia" w:eastAsiaTheme="majorEastAsia" w:hAnsiTheme="majorEastAsia"/>
          <w:color w:val="000000" w:themeColor="text1"/>
          <w:szCs w:val="21"/>
        </w:rPr>
      </w:pPr>
      <w:r>
        <w:rPr>
          <w:rFonts w:asciiTheme="majorEastAsia" w:eastAsiaTheme="majorEastAsia" w:hAnsiTheme="majorEastAsia" w:hint="eastAsia"/>
          <w:color w:val="000000" w:themeColor="text1"/>
          <w:szCs w:val="21"/>
        </w:rPr>
        <w:t>B</w:t>
      </w:r>
      <w:r>
        <w:rPr>
          <w:rFonts w:asciiTheme="majorEastAsia" w:eastAsiaTheme="majorEastAsia" w:hAnsiTheme="majorEastAsia"/>
          <w:color w:val="000000" w:themeColor="text1"/>
          <w:szCs w:val="21"/>
        </w:rPr>
        <w:t>.</w:t>
      </w:r>
      <w:r>
        <w:rPr>
          <w:rFonts w:asciiTheme="majorEastAsia" w:eastAsiaTheme="majorEastAsia" w:hAnsiTheme="majorEastAsia" w:hint="eastAsia"/>
          <w:color w:val="000000" w:themeColor="text1"/>
          <w:szCs w:val="21"/>
        </w:rPr>
        <w:t>五</w:t>
      </w:r>
      <w:r>
        <w:rPr>
          <w:rFonts w:asciiTheme="majorEastAsia" w:eastAsiaTheme="majorEastAsia" w:hAnsiTheme="majorEastAsia" w:hint="eastAsia"/>
          <w:color w:val="000000" w:themeColor="text1"/>
          <w:szCs w:val="21"/>
        </w:rPr>
        <w:t xml:space="preserve">   </w:t>
      </w:r>
      <w:r>
        <w:rPr>
          <w:rFonts w:asciiTheme="majorEastAsia" w:eastAsiaTheme="majorEastAsia" w:hAnsiTheme="majorEastAsia" w:hint="eastAsia"/>
          <w:color w:val="000000" w:themeColor="text1"/>
          <w:szCs w:val="21"/>
        </w:rPr>
        <w:t>党的百年奋斗重大成就</w:t>
      </w:r>
      <w:r>
        <w:rPr>
          <w:rFonts w:asciiTheme="majorEastAsia" w:eastAsiaTheme="majorEastAsia" w:hAnsiTheme="majorEastAsia" w:hint="eastAsia"/>
          <w:color w:val="000000" w:themeColor="text1"/>
          <w:szCs w:val="21"/>
        </w:rPr>
        <w:t xml:space="preserve"> </w:t>
      </w:r>
    </w:p>
    <w:p w:rsidR="00266A10" w:rsidRDefault="004E6D41">
      <w:pPr>
        <w:spacing w:line="460" w:lineRule="exact"/>
        <w:ind w:firstLineChars="200" w:firstLine="420"/>
        <w:rPr>
          <w:rFonts w:asciiTheme="majorEastAsia" w:eastAsiaTheme="majorEastAsia" w:hAnsiTheme="majorEastAsia"/>
          <w:color w:val="000000" w:themeColor="text1"/>
          <w:szCs w:val="21"/>
        </w:rPr>
      </w:pPr>
      <w:r>
        <w:rPr>
          <w:rFonts w:asciiTheme="majorEastAsia" w:eastAsiaTheme="majorEastAsia" w:hAnsiTheme="majorEastAsia" w:hint="eastAsia"/>
          <w:color w:val="000000" w:themeColor="text1"/>
          <w:szCs w:val="21"/>
        </w:rPr>
        <w:t>C</w:t>
      </w:r>
      <w:r>
        <w:rPr>
          <w:rFonts w:asciiTheme="majorEastAsia" w:eastAsiaTheme="majorEastAsia" w:hAnsiTheme="majorEastAsia"/>
          <w:color w:val="000000" w:themeColor="text1"/>
          <w:szCs w:val="21"/>
        </w:rPr>
        <w:t>.</w:t>
      </w:r>
      <w:r>
        <w:rPr>
          <w:rFonts w:asciiTheme="majorEastAsia" w:eastAsiaTheme="majorEastAsia" w:hAnsiTheme="majorEastAsia" w:hint="eastAsia"/>
          <w:color w:val="000000" w:themeColor="text1"/>
          <w:szCs w:val="21"/>
        </w:rPr>
        <w:t>六</w:t>
      </w:r>
      <w:r>
        <w:rPr>
          <w:rFonts w:asciiTheme="majorEastAsia" w:eastAsiaTheme="majorEastAsia" w:hAnsiTheme="majorEastAsia" w:hint="eastAsia"/>
          <w:color w:val="000000" w:themeColor="text1"/>
          <w:szCs w:val="21"/>
        </w:rPr>
        <w:t xml:space="preserve">   </w:t>
      </w:r>
      <w:r>
        <w:rPr>
          <w:rFonts w:asciiTheme="majorEastAsia" w:eastAsiaTheme="majorEastAsia" w:hAnsiTheme="majorEastAsia" w:hint="eastAsia"/>
          <w:color w:val="000000" w:themeColor="text1"/>
          <w:szCs w:val="21"/>
        </w:rPr>
        <w:t>建国以来党的重大成就</w:t>
      </w:r>
      <w:r>
        <w:rPr>
          <w:rFonts w:asciiTheme="majorEastAsia" w:eastAsiaTheme="majorEastAsia" w:hAnsiTheme="majorEastAsia" w:hint="eastAsia"/>
          <w:color w:val="000000" w:themeColor="text1"/>
          <w:szCs w:val="21"/>
        </w:rPr>
        <w:t xml:space="preserve"> </w:t>
      </w:r>
    </w:p>
    <w:p w:rsidR="00266A10" w:rsidRDefault="004E6D41">
      <w:pPr>
        <w:spacing w:line="460" w:lineRule="exact"/>
        <w:ind w:firstLineChars="200" w:firstLine="420"/>
        <w:rPr>
          <w:rFonts w:asciiTheme="majorEastAsia" w:eastAsiaTheme="majorEastAsia" w:hAnsiTheme="majorEastAsia"/>
          <w:color w:val="000000" w:themeColor="text1"/>
          <w:szCs w:val="21"/>
        </w:rPr>
      </w:pPr>
      <w:r>
        <w:rPr>
          <w:rFonts w:asciiTheme="majorEastAsia" w:eastAsiaTheme="majorEastAsia" w:hAnsiTheme="majorEastAsia" w:hint="eastAsia"/>
          <w:color w:val="000000" w:themeColor="text1"/>
          <w:szCs w:val="21"/>
        </w:rPr>
        <w:t>D.</w:t>
      </w:r>
      <w:r>
        <w:rPr>
          <w:rFonts w:asciiTheme="majorEastAsia" w:eastAsiaTheme="majorEastAsia" w:hAnsiTheme="majorEastAsia" w:hint="eastAsia"/>
          <w:color w:val="000000" w:themeColor="text1"/>
          <w:szCs w:val="21"/>
        </w:rPr>
        <w:t>六</w:t>
      </w:r>
      <w:r>
        <w:rPr>
          <w:rFonts w:asciiTheme="majorEastAsia" w:eastAsiaTheme="majorEastAsia" w:hAnsiTheme="majorEastAsia" w:hint="eastAsia"/>
          <w:color w:val="000000" w:themeColor="text1"/>
          <w:szCs w:val="21"/>
        </w:rPr>
        <w:t xml:space="preserve">   </w:t>
      </w:r>
      <w:r>
        <w:rPr>
          <w:rFonts w:asciiTheme="majorEastAsia" w:eastAsiaTheme="majorEastAsia" w:hAnsiTheme="majorEastAsia" w:hint="eastAsia"/>
          <w:color w:val="000000" w:themeColor="text1"/>
          <w:szCs w:val="21"/>
        </w:rPr>
        <w:t>党的百年奋斗重大成就</w:t>
      </w:r>
    </w:p>
    <w:p w:rsidR="00BE729D" w:rsidRPr="00BE729D" w:rsidRDefault="004E6D41" w:rsidP="00BE729D">
      <w:pPr>
        <w:spacing w:line="460" w:lineRule="exact"/>
        <w:ind w:firstLineChars="200" w:firstLine="420"/>
        <w:rPr>
          <w:rFonts w:asciiTheme="majorEastAsia" w:eastAsiaTheme="majorEastAsia" w:hAnsiTheme="majorEastAsia"/>
          <w:color w:val="000000" w:themeColor="text1"/>
          <w:szCs w:val="21"/>
        </w:rPr>
      </w:pPr>
      <w:r w:rsidRPr="00BE729D">
        <w:rPr>
          <w:rFonts w:asciiTheme="majorEastAsia" w:eastAsiaTheme="majorEastAsia" w:hAnsiTheme="majorEastAsia"/>
          <w:color w:val="000000" w:themeColor="text1"/>
          <w:szCs w:val="21"/>
        </w:rPr>
        <w:t>2.</w:t>
      </w:r>
      <w:r w:rsidRPr="00BE729D">
        <w:rPr>
          <w:rFonts w:asciiTheme="majorEastAsia" w:eastAsiaTheme="majorEastAsia" w:hAnsiTheme="majorEastAsia" w:hint="eastAsia"/>
          <w:color w:val="000000" w:themeColor="text1"/>
          <w:szCs w:val="21"/>
        </w:rPr>
        <w:t>2022</w:t>
      </w:r>
      <w:r w:rsidRPr="00BE729D">
        <w:rPr>
          <w:rFonts w:asciiTheme="majorEastAsia" w:eastAsiaTheme="majorEastAsia" w:hAnsiTheme="majorEastAsia" w:hint="eastAsia"/>
          <w:color w:val="000000" w:themeColor="text1"/>
          <w:szCs w:val="21"/>
        </w:rPr>
        <w:t>年</w:t>
      </w:r>
      <w:r w:rsidRPr="00BE729D">
        <w:rPr>
          <w:rFonts w:asciiTheme="majorEastAsia" w:eastAsiaTheme="majorEastAsia" w:hAnsiTheme="majorEastAsia" w:hint="eastAsia"/>
          <w:color w:val="000000" w:themeColor="text1"/>
          <w:szCs w:val="21"/>
        </w:rPr>
        <w:t>4</w:t>
      </w:r>
      <w:r w:rsidRPr="00BE729D">
        <w:rPr>
          <w:rFonts w:asciiTheme="majorEastAsia" w:eastAsiaTheme="majorEastAsia" w:hAnsiTheme="majorEastAsia" w:hint="eastAsia"/>
          <w:color w:val="000000" w:themeColor="text1"/>
          <w:szCs w:val="21"/>
        </w:rPr>
        <w:t>月</w:t>
      </w:r>
      <w:r w:rsidRPr="00BE729D">
        <w:rPr>
          <w:rFonts w:asciiTheme="majorEastAsia" w:eastAsiaTheme="majorEastAsia" w:hAnsiTheme="majorEastAsia" w:hint="eastAsia"/>
          <w:color w:val="000000" w:themeColor="text1"/>
          <w:szCs w:val="21"/>
        </w:rPr>
        <w:t>8</w:t>
      </w:r>
      <w:r w:rsidRPr="00BE729D">
        <w:rPr>
          <w:rFonts w:asciiTheme="majorEastAsia" w:eastAsiaTheme="majorEastAsia" w:hAnsiTheme="majorEastAsia" w:hint="eastAsia"/>
          <w:color w:val="000000" w:themeColor="text1"/>
          <w:szCs w:val="21"/>
        </w:rPr>
        <w:t>日，北京冬奥会、冬残奥会总结表彰大会在北京隆重举行。习近平总书记出席大会并发表重要讲话强调，在冬奥申办、筹办、举办过程中，广大参与者创造了北京冬奥精神，这就是胸怀大局、、、、共创未来。</w:t>
      </w:r>
    </w:p>
    <w:p w:rsidR="00BE729D" w:rsidRPr="00BE729D" w:rsidRDefault="004E6D41" w:rsidP="00BE729D">
      <w:pPr>
        <w:spacing w:line="460" w:lineRule="exact"/>
        <w:ind w:firstLineChars="200" w:firstLine="420"/>
        <w:rPr>
          <w:rFonts w:asciiTheme="majorEastAsia" w:eastAsiaTheme="majorEastAsia" w:hAnsiTheme="majorEastAsia"/>
          <w:color w:val="000000" w:themeColor="text1"/>
          <w:szCs w:val="21"/>
        </w:rPr>
      </w:pPr>
      <w:r w:rsidRPr="00BE729D">
        <w:rPr>
          <w:rFonts w:asciiTheme="majorEastAsia" w:eastAsiaTheme="majorEastAsia" w:hAnsiTheme="majorEastAsia" w:hint="eastAsia"/>
          <w:color w:val="000000" w:themeColor="text1"/>
          <w:szCs w:val="21"/>
        </w:rPr>
        <w:t>A.</w:t>
      </w:r>
      <w:r w:rsidRPr="00BE729D">
        <w:rPr>
          <w:rFonts w:asciiTheme="majorEastAsia" w:eastAsiaTheme="majorEastAsia" w:hAnsiTheme="majorEastAsia" w:hint="eastAsia"/>
          <w:color w:val="000000" w:themeColor="text1"/>
          <w:szCs w:val="21"/>
        </w:rPr>
        <w:t>扎扎实实</w:t>
      </w:r>
      <w:r w:rsidRPr="00BE729D">
        <w:rPr>
          <w:rFonts w:asciiTheme="majorEastAsia" w:eastAsiaTheme="majorEastAsia" w:hAnsiTheme="majorEastAsia" w:hint="eastAsia"/>
          <w:color w:val="000000" w:themeColor="text1"/>
          <w:szCs w:val="21"/>
        </w:rPr>
        <w:t xml:space="preserve">  </w:t>
      </w:r>
      <w:r w:rsidRPr="00BE729D">
        <w:rPr>
          <w:rFonts w:asciiTheme="majorEastAsia" w:eastAsiaTheme="majorEastAsia" w:hAnsiTheme="majorEastAsia" w:hint="eastAsia"/>
          <w:color w:val="000000" w:themeColor="text1"/>
          <w:szCs w:val="21"/>
        </w:rPr>
        <w:t>迎难而上</w:t>
      </w:r>
      <w:r w:rsidRPr="00BE729D">
        <w:rPr>
          <w:rFonts w:asciiTheme="majorEastAsia" w:eastAsiaTheme="majorEastAsia" w:hAnsiTheme="majorEastAsia" w:hint="eastAsia"/>
          <w:color w:val="000000" w:themeColor="text1"/>
          <w:szCs w:val="21"/>
        </w:rPr>
        <w:t xml:space="preserve">  </w:t>
      </w:r>
      <w:r w:rsidRPr="00BE729D">
        <w:rPr>
          <w:rFonts w:asciiTheme="majorEastAsia" w:eastAsiaTheme="majorEastAsia" w:hAnsiTheme="majorEastAsia" w:hint="eastAsia"/>
          <w:color w:val="000000" w:themeColor="text1"/>
          <w:szCs w:val="21"/>
        </w:rPr>
        <w:t>勇攀高峰</w:t>
      </w:r>
    </w:p>
    <w:p w:rsidR="00BE729D" w:rsidRPr="00BE729D" w:rsidRDefault="004E6D41" w:rsidP="00BE729D">
      <w:pPr>
        <w:spacing w:line="460" w:lineRule="exact"/>
        <w:ind w:firstLineChars="200" w:firstLine="420"/>
        <w:rPr>
          <w:rFonts w:asciiTheme="majorEastAsia" w:eastAsiaTheme="majorEastAsia" w:hAnsiTheme="majorEastAsia"/>
          <w:color w:val="000000" w:themeColor="text1"/>
          <w:szCs w:val="21"/>
        </w:rPr>
      </w:pPr>
      <w:r w:rsidRPr="00BE729D">
        <w:rPr>
          <w:rFonts w:asciiTheme="majorEastAsia" w:eastAsiaTheme="majorEastAsia" w:hAnsiTheme="majorEastAsia"/>
          <w:color w:val="000000" w:themeColor="text1"/>
          <w:szCs w:val="21"/>
        </w:rPr>
        <w:t>B.</w:t>
      </w:r>
      <w:r w:rsidRPr="00BE729D">
        <w:rPr>
          <w:rFonts w:asciiTheme="majorEastAsia" w:eastAsiaTheme="majorEastAsia" w:hAnsiTheme="majorEastAsia" w:hint="eastAsia"/>
          <w:color w:val="000000" w:themeColor="text1"/>
          <w:szCs w:val="21"/>
        </w:rPr>
        <w:t>自信开放</w:t>
      </w:r>
      <w:r w:rsidRPr="00BE729D">
        <w:rPr>
          <w:rFonts w:asciiTheme="majorEastAsia" w:eastAsiaTheme="majorEastAsia" w:hAnsiTheme="majorEastAsia" w:hint="eastAsia"/>
          <w:color w:val="000000" w:themeColor="text1"/>
          <w:szCs w:val="21"/>
        </w:rPr>
        <w:t xml:space="preserve">  </w:t>
      </w:r>
      <w:r w:rsidRPr="00BE729D">
        <w:rPr>
          <w:rFonts w:asciiTheme="majorEastAsia" w:eastAsiaTheme="majorEastAsia" w:hAnsiTheme="majorEastAsia" w:hint="eastAsia"/>
          <w:color w:val="000000" w:themeColor="text1"/>
          <w:szCs w:val="21"/>
        </w:rPr>
        <w:t>迎难而上</w:t>
      </w:r>
      <w:r w:rsidRPr="00BE729D">
        <w:rPr>
          <w:rFonts w:asciiTheme="majorEastAsia" w:eastAsiaTheme="majorEastAsia" w:hAnsiTheme="majorEastAsia" w:hint="eastAsia"/>
          <w:color w:val="000000" w:themeColor="text1"/>
          <w:szCs w:val="21"/>
        </w:rPr>
        <w:t xml:space="preserve">  </w:t>
      </w:r>
      <w:r w:rsidRPr="00BE729D">
        <w:rPr>
          <w:rFonts w:asciiTheme="majorEastAsia" w:eastAsiaTheme="majorEastAsia" w:hAnsiTheme="majorEastAsia" w:hint="eastAsia"/>
          <w:color w:val="000000" w:themeColor="text1"/>
          <w:szCs w:val="21"/>
        </w:rPr>
        <w:t>追求卓越</w:t>
      </w:r>
    </w:p>
    <w:p w:rsidR="00BE729D" w:rsidRPr="00BE729D" w:rsidRDefault="004E6D41" w:rsidP="00BE729D">
      <w:pPr>
        <w:spacing w:line="460" w:lineRule="exact"/>
        <w:ind w:firstLineChars="200" w:firstLine="420"/>
        <w:rPr>
          <w:rFonts w:asciiTheme="majorEastAsia" w:eastAsiaTheme="majorEastAsia" w:hAnsiTheme="majorEastAsia"/>
          <w:color w:val="000000" w:themeColor="text1"/>
          <w:szCs w:val="21"/>
        </w:rPr>
      </w:pPr>
      <w:r w:rsidRPr="00BE729D">
        <w:rPr>
          <w:rFonts w:asciiTheme="majorEastAsia" w:eastAsiaTheme="majorEastAsia" w:hAnsiTheme="majorEastAsia" w:hint="eastAsia"/>
          <w:color w:val="000000" w:themeColor="text1"/>
          <w:szCs w:val="21"/>
        </w:rPr>
        <w:t>C.</w:t>
      </w:r>
      <w:r w:rsidRPr="00BE729D">
        <w:rPr>
          <w:rFonts w:asciiTheme="majorEastAsia" w:eastAsiaTheme="majorEastAsia" w:hAnsiTheme="majorEastAsia" w:hint="eastAsia"/>
          <w:color w:val="000000" w:themeColor="text1"/>
          <w:szCs w:val="21"/>
        </w:rPr>
        <w:t>自信开放</w:t>
      </w:r>
      <w:r w:rsidRPr="00BE729D">
        <w:rPr>
          <w:rFonts w:asciiTheme="majorEastAsia" w:eastAsiaTheme="majorEastAsia" w:hAnsiTheme="majorEastAsia" w:hint="eastAsia"/>
          <w:color w:val="000000" w:themeColor="text1"/>
          <w:szCs w:val="21"/>
        </w:rPr>
        <w:t xml:space="preserve">  </w:t>
      </w:r>
      <w:r w:rsidRPr="00BE729D">
        <w:rPr>
          <w:rFonts w:asciiTheme="majorEastAsia" w:eastAsiaTheme="majorEastAsia" w:hAnsiTheme="majorEastAsia" w:hint="eastAsia"/>
          <w:color w:val="000000" w:themeColor="text1"/>
          <w:szCs w:val="21"/>
        </w:rPr>
        <w:t>顽强拼搏</w:t>
      </w:r>
      <w:r w:rsidRPr="00BE729D">
        <w:rPr>
          <w:rFonts w:asciiTheme="majorEastAsia" w:eastAsiaTheme="majorEastAsia" w:hAnsiTheme="majorEastAsia" w:hint="eastAsia"/>
          <w:color w:val="000000" w:themeColor="text1"/>
          <w:szCs w:val="21"/>
        </w:rPr>
        <w:t xml:space="preserve">  </w:t>
      </w:r>
      <w:r w:rsidRPr="00BE729D">
        <w:rPr>
          <w:rFonts w:asciiTheme="majorEastAsia" w:eastAsiaTheme="majorEastAsia" w:hAnsiTheme="majorEastAsia" w:hint="eastAsia"/>
          <w:color w:val="000000" w:themeColor="text1"/>
          <w:szCs w:val="21"/>
        </w:rPr>
        <w:t>勇攀高峰</w:t>
      </w:r>
    </w:p>
    <w:p w:rsidR="00C16717" w:rsidRPr="00BE729D" w:rsidRDefault="004E6D41" w:rsidP="00BE729D">
      <w:pPr>
        <w:spacing w:line="460" w:lineRule="exact"/>
        <w:ind w:firstLineChars="200" w:firstLine="420"/>
        <w:rPr>
          <w:rFonts w:asciiTheme="majorEastAsia" w:eastAsiaTheme="majorEastAsia" w:hAnsiTheme="majorEastAsia"/>
          <w:color w:val="000000" w:themeColor="text1"/>
          <w:szCs w:val="21"/>
        </w:rPr>
      </w:pPr>
      <w:r w:rsidRPr="00BE729D">
        <w:rPr>
          <w:rFonts w:asciiTheme="majorEastAsia" w:eastAsiaTheme="majorEastAsia" w:hAnsiTheme="majorEastAsia" w:hint="eastAsia"/>
          <w:color w:val="000000" w:themeColor="text1"/>
          <w:szCs w:val="21"/>
        </w:rPr>
        <w:t>D.</w:t>
      </w:r>
      <w:r w:rsidRPr="00BE729D">
        <w:rPr>
          <w:rFonts w:asciiTheme="majorEastAsia" w:eastAsiaTheme="majorEastAsia" w:hAnsiTheme="majorEastAsia" w:hint="eastAsia"/>
          <w:color w:val="000000" w:themeColor="text1"/>
          <w:szCs w:val="21"/>
        </w:rPr>
        <w:t>扎扎实实</w:t>
      </w:r>
      <w:r w:rsidRPr="00BE729D">
        <w:rPr>
          <w:rFonts w:asciiTheme="majorEastAsia" w:eastAsiaTheme="majorEastAsia" w:hAnsiTheme="majorEastAsia" w:hint="eastAsia"/>
          <w:color w:val="000000" w:themeColor="text1"/>
          <w:szCs w:val="21"/>
        </w:rPr>
        <w:t xml:space="preserve">  </w:t>
      </w:r>
      <w:r w:rsidRPr="00BE729D">
        <w:rPr>
          <w:rFonts w:asciiTheme="majorEastAsia" w:eastAsiaTheme="majorEastAsia" w:hAnsiTheme="majorEastAsia" w:hint="eastAsia"/>
          <w:color w:val="000000" w:themeColor="text1"/>
          <w:szCs w:val="21"/>
        </w:rPr>
        <w:t>顽强拼搏</w:t>
      </w:r>
      <w:r w:rsidRPr="00BE729D">
        <w:rPr>
          <w:rFonts w:asciiTheme="majorEastAsia" w:eastAsiaTheme="majorEastAsia" w:hAnsiTheme="majorEastAsia" w:hint="eastAsia"/>
          <w:color w:val="000000" w:themeColor="text1"/>
          <w:szCs w:val="21"/>
        </w:rPr>
        <w:t xml:space="preserve">  </w:t>
      </w:r>
      <w:r w:rsidRPr="00BE729D">
        <w:rPr>
          <w:rFonts w:asciiTheme="majorEastAsia" w:eastAsiaTheme="majorEastAsia" w:hAnsiTheme="majorEastAsia" w:hint="eastAsia"/>
          <w:color w:val="000000" w:themeColor="text1"/>
          <w:szCs w:val="21"/>
        </w:rPr>
        <w:t>追求卓越</w:t>
      </w:r>
    </w:p>
    <w:p w:rsidR="00266A10" w:rsidRDefault="004E6D41">
      <w:pPr>
        <w:spacing w:line="460" w:lineRule="exact"/>
        <w:ind w:firstLineChars="200" w:firstLine="420"/>
        <w:rPr>
          <w:rFonts w:asciiTheme="majorEastAsia" w:eastAsiaTheme="majorEastAsia" w:hAnsiTheme="majorEastAsia"/>
          <w:color w:val="000000" w:themeColor="text1"/>
          <w:szCs w:val="21"/>
        </w:rPr>
      </w:pPr>
      <w:r>
        <w:rPr>
          <w:rFonts w:asciiTheme="majorEastAsia" w:eastAsiaTheme="majorEastAsia" w:hAnsiTheme="majorEastAsia" w:hint="eastAsia"/>
          <w:color w:val="000000" w:themeColor="text1"/>
          <w:szCs w:val="21"/>
        </w:rPr>
        <w:lastRenderedPageBreak/>
        <w:t>3.</w:t>
      </w:r>
      <w:r>
        <w:rPr>
          <w:rFonts w:asciiTheme="majorEastAsia" w:eastAsiaTheme="majorEastAsia" w:hAnsiTheme="majorEastAsia" w:hint="eastAsia"/>
          <w:color w:val="000000" w:themeColor="text1"/>
          <w:szCs w:val="21"/>
        </w:rPr>
        <w:t>下列对近一年</w:t>
      </w:r>
      <w:r w:rsidR="0069665D">
        <w:rPr>
          <w:rFonts w:asciiTheme="majorEastAsia" w:eastAsiaTheme="majorEastAsia" w:hAnsiTheme="majorEastAsia" w:hint="eastAsia"/>
          <w:color w:val="000000" w:themeColor="text1"/>
          <w:szCs w:val="21"/>
        </w:rPr>
        <w:t>多</w:t>
      </w:r>
      <w:r>
        <w:rPr>
          <w:rFonts w:asciiTheme="majorEastAsia" w:eastAsiaTheme="majorEastAsia" w:hAnsiTheme="majorEastAsia" w:hint="eastAsia"/>
          <w:color w:val="000000" w:themeColor="text1"/>
          <w:szCs w:val="21"/>
        </w:rPr>
        <w:t>来中国航天成就的表述，正确的有</w:t>
      </w:r>
    </w:p>
    <w:p w:rsidR="00266A10" w:rsidRDefault="004E6D41">
      <w:pPr>
        <w:spacing w:line="460" w:lineRule="exact"/>
        <w:ind w:firstLineChars="200" w:firstLine="420"/>
        <w:rPr>
          <w:rFonts w:asciiTheme="majorEastAsia" w:eastAsiaTheme="majorEastAsia" w:hAnsiTheme="majorEastAsia"/>
          <w:color w:val="000000" w:themeColor="text1"/>
          <w:szCs w:val="21"/>
        </w:rPr>
      </w:pPr>
      <w:r>
        <w:rPr>
          <w:rFonts w:asciiTheme="majorEastAsia" w:eastAsiaTheme="majorEastAsia" w:hAnsiTheme="majorEastAsia" w:hint="eastAsia"/>
          <w:color w:val="000000" w:themeColor="text1"/>
          <w:szCs w:val="21"/>
        </w:rPr>
        <w:t>①</w:t>
      </w:r>
      <w:r>
        <w:rPr>
          <w:rFonts w:asciiTheme="majorEastAsia" w:eastAsiaTheme="majorEastAsia" w:hAnsiTheme="majorEastAsia" w:hint="eastAsia"/>
          <w:color w:val="000000" w:themeColor="text1"/>
          <w:szCs w:val="21"/>
        </w:rPr>
        <w:t>2021</w:t>
      </w:r>
      <w:r>
        <w:rPr>
          <w:rFonts w:asciiTheme="majorEastAsia" w:eastAsiaTheme="majorEastAsia" w:hAnsiTheme="majorEastAsia" w:hint="eastAsia"/>
          <w:color w:val="000000" w:themeColor="text1"/>
          <w:szCs w:val="21"/>
        </w:rPr>
        <w:t>年</w:t>
      </w:r>
      <w:r>
        <w:rPr>
          <w:rFonts w:asciiTheme="majorEastAsia" w:eastAsiaTheme="majorEastAsia" w:hAnsiTheme="majorEastAsia"/>
          <w:color w:val="000000" w:themeColor="text1"/>
          <w:szCs w:val="21"/>
        </w:rPr>
        <w:t>5</w:t>
      </w:r>
      <w:r>
        <w:rPr>
          <w:rFonts w:asciiTheme="majorEastAsia" w:eastAsiaTheme="majorEastAsia" w:hAnsiTheme="majorEastAsia" w:hint="eastAsia"/>
          <w:color w:val="000000" w:themeColor="text1"/>
          <w:szCs w:val="21"/>
        </w:rPr>
        <w:t>月</w:t>
      </w:r>
      <w:r>
        <w:rPr>
          <w:rFonts w:asciiTheme="majorEastAsia" w:eastAsiaTheme="majorEastAsia" w:hAnsiTheme="majorEastAsia" w:hint="eastAsia"/>
          <w:color w:val="000000" w:themeColor="text1"/>
          <w:szCs w:val="21"/>
        </w:rPr>
        <w:t>1</w:t>
      </w:r>
      <w:r>
        <w:rPr>
          <w:rFonts w:asciiTheme="majorEastAsia" w:eastAsiaTheme="majorEastAsia" w:hAnsiTheme="majorEastAsia"/>
          <w:color w:val="000000" w:themeColor="text1"/>
          <w:szCs w:val="21"/>
        </w:rPr>
        <w:t>5</w:t>
      </w:r>
      <w:r>
        <w:rPr>
          <w:rFonts w:asciiTheme="majorEastAsia" w:eastAsiaTheme="majorEastAsia" w:hAnsiTheme="majorEastAsia" w:hint="eastAsia"/>
          <w:color w:val="000000" w:themeColor="text1"/>
          <w:szCs w:val="21"/>
        </w:rPr>
        <w:t>日</w:t>
      </w:r>
      <w:r>
        <w:rPr>
          <w:rFonts w:asciiTheme="majorEastAsia" w:eastAsiaTheme="majorEastAsia" w:hAnsiTheme="majorEastAsia" w:hint="eastAsia"/>
          <w:color w:val="000000" w:themeColor="text1"/>
          <w:szCs w:val="21"/>
        </w:rPr>
        <w:t>,</w:t>
      </w:r>
      <w:r>
        <w:rPr>
          <w:rFonts w:asciiTheme="majorEastAsia" w:eastAsiaTheme="majorEastAsia" w:hAnsiTheme="majorEastAsia" w:hint="eastAsia"/>
          <w:color w:val="000000" w:themeColor="text1"/>
          <w:szCs w:val="21"/>
        </w:rPr>
        <w:t>天问一号着陆月球并开始探测巡视</w:t>
      </w:r>
      <w:r>
        <w:rPr>
          <w:rFonts w:asciiTheme="majorEastAsia" w:eastAsiaTheme="majorEastAsia" w:hAnsiTheme="majorEastAsia" w:hint="eastAsia"/>
          <w:color w:val="000000" w:themeColor="text1"/>
          <w:szCs w:val="21"/>
        </w:rPr>
        <w:t xml:space="preserve">  </w:t>
      </w:r>
    </w:p>
    <w:p w:rsidR="00266A10" w:rsidRDefault="004E6D41">
      <w:pPr>
        <w:spacing w:line="460" w:lineRule="exact"/>
        <w:ind w:firstLineChars="200" w:firstLine="420"/>
        <w:rPr>
          <w:rFonts w:asciiTheme="majorEastAsia" w:eastAsiaTheme="majorEastAsia" w:hAnsiTheme="majorEastAsia"/>
          <w:color w:val="000000" w:themeColor="text1"/>
          <w:szCs w:val="21"/>
        </w:rPr>
      </w:pPr>
      <w:r>
        <w:rPr>
          <w:rFonts w:asciiTheme="majorEastAsia" w:eastAsiaTheme="majorEastAsia" w:hAnsiTheme="majorEastAsia" w:hint="eastAsia"/>
          <w:color w:val="000000" w:themeColor="text1"/>
          <w:szCs w:val="21"/>
        </w:rPr>
        <w:t>②</w:t>
      </w:r>
      <w:r>
        <w:rPr>
          <w:rFonts w:asciiTheme="majorEastAsia" w:eastAsiaTheme="majorEastAsia" w:hAnsiTheme="majorEastAsia" w:hint="eastAsia"/>
          <w:color w:val="000000" w:themeColor="text1"/>
          <w:szCs w:val="21"/>
        </w:rPr>
        <w:t>202</w:t>
      </w:r>
      <w:r>
        <w:rPr>
          <w:rFonts w:asciiTheme="majorEastAsia" w:eastAsiaTheme="majorEastAsia" w:hAnsiTheme="majorEastAsia"/>
          <w:color w:val="000000" w:themeColor="text1"/>
          <w:szCs w:val="21"/>
        </w:rPr>
        <w:t>1</w:t>
      </w:r>
      <w:r>
        <w:rPr>
          <w:rFonts w:asciiTheme="majorEastAsia" w:eastAsiaTheme="majorEastAsia" w:hAnsiTheme="majorEastAsia" w:hint="eastAsia"/>
          <w:color w:val="000000" w:themeColor="text1"/>
          <w:szCs w:val="21"/>
        </w:rPr>
        <w:t>年</w:t>
      </w:r>
      <w:r>
        <w:rPr>
          <w:rFonts w:asciiTheme="majorEastAsia" w:eastAsiaTheme="majorEastAsia" w:hAnsiTheme="majorEastAsia"/>
          <w:color w:val="000000" w:themeColor="text1"/>
          <w:szCs w:val="21"/>
        </w:rPr>
        <w:t>7</w:t>
      </w:r>
      <w:r>
        <w:rPr>
          <w:rFonts w:asciiTheme="majorEastAsia" w:eastAsiaTheme="majorEastAsia" w:hAnsiTheme="majorEastAsia" w:hint="eastAsia"/>
          <w:color w:val="000000" w:themeColor="text1"/>
          <w:szCs w:val="21"/>
        </w:rPr>
        <w:t>月</w:t>
      </w:r>
      <w:r>
        <w:rPr>
          <w:rFonts w:asciiTheme="majorEastAsia" w:eastAsiaTheme="majorEastAsia" w:hAnsiTheme="majorEastAsia"/>
          <w:color w:val="000000" w:themeColor="text1"/>
          <w:szCs w:val="21"/>
        </w:rPr>
        <w:t>5</w:t>
      </w:r>
      <w:r>
        <w:rPr>
          <w:rFonts w:asciiTheme="majorEastAsia" w:eastAsiaTheme="majorEastAsia" w:hAnsiTheme="majorEastAsia" w:hint="eastAsia"/>
          <w:color w:val="000000" w:themeColor="text1"/>
          <w:szCs w:val="21"/>
        </w:rPr>
        <w:t>日，首颗晨昏轨道气象卫星</w:t>
      </w:r>
      <w:r>
        <w:rPr>
          <w:rFonts w:asciiTheme="majorEastAsia" w:eastAsiaTheme="majorEastAsia" w:hAnsiTheme="majorEastAsia" w:hint="eastAsia"/>
          <w:color w:val="000000" w:themeColor="text1"/>
          <w:szCs w:val="21"/>
        </w:rPr>
        <w:t>-</w:t>
      </w:r>
      <w:r>
        <w:rPr>
          <w:rFonts w:asciiTheme="majorEastAsia" w:eastAsiaTheme="majorEastAsia" w:hAnsiTheme="majorEastAsia"/>
          <w:color w:val="000000" w:themeColor="text1"/>
          <w:szCs w:val="21"/>
        </w:rPr>
        <w:t>---</w:t>
      </w:r>
      <w:r>
        <w:rPr>
          <w:rFonts w:asciiTheme="majorEastAsia" w:eastAsiaTheme="majorEastAsia" w:hAnsiTheme="majorEastAsia" w:hint="eastAsia"/>
          <w:color w:val="000000" w:themeColor="text1"/>
          <w:szCs w:val="21"/>
        </w:rPr>
        <w:t>风云三号</w:t>
      </w:r>
      <w:r>
        <w:rPr>
          <w:rFonts w:asciiTheme="majorEastAsia" w:eastAsiaTheme="majorEastAsia" w:hAnsiTheme="majorEastAsia" w:hint="eastAsia"/>
          <w:color w:val="000000" w:themeColor="text1"/>
          <w:szCs w:val="21"/>
        </w:rPr>
        <w:t>E</w:t>
      </w:r>
      <w:r>
        <w:rPr>
          <w:rFonts w:asciiTheme="majorEastAsia" w:eastAsiaTheme="majorEastAsia" w:hAnsiTheme="majorEastAsia" w:hint="eastAsia"/>
          <w:color w:val="000000" w:themeColor="text1"/>
          <w:szCs w:val="21"/>
        </w:rPr>
        <w:t>星成功发射</w:t>
      </w:r>
    </w:p>
    <w:p w:rsidR="00266A10" w:rsidRDefault="004E6D41">
      <w:pPr>
        <w:spacing w:line="460" w:lineRule="exact"/>
        <w:ind w:firstLineChars="200" w:firstLine="420"/>
        <w:rPr>
          <w:rFonts w:asciiTheme="majorEastAsia" w:eastAsiaTheme="majorEastAsia" w:hAnsiTheme="majorEastAsia"/>
          <w:color w:val="000000" w:themeColor="text1"/>
          <w:szCs w:val="21"/>
        </w:rPr>
      </w:pPr>
      <w:r>
        <w:rPr>
          <w:rFonts w:asciiTheme="majorEastAsia" w:eastAsiaTheme="majorEastAsia" w:hAnsiTheme="majorEastAsia" w:hint="eastAsia"/>
          <w:color w:val="000000" w:themeColor="text1"/>
          <w:szCs w:val="21"/>
        </w:rPr>
        <w:t>③</w:t>
      </w:r>
      <w:r>
        <w:rPr>
          <w:rFonts w:asciiTheme="majorEastAsia" w:eastAsiaTheme="majorEastAsia" w:hAnsiTheme="majorEastAsia" w:hint="eastAsia"/>
          <w:color w:val="000000" w:themeColor="text1"/>
          <w:szCs w:val="21"/>
        </w:rPr>
        <w:t>202</w:t>
      </w:r>
      <w:r>
        <w:rPr>
          <w:rFonts w:asciiTheme="majorEastAsia" w:eastAsiaTheme="majorEastAsia" w:hAnsiTheme="majorEastAsia"/>
          <w:color w:val="000000" w:themeColor="text1"/>
          <w:szCs w:val="21"/>
        </w:rPr>
        <w:t>1</w:t>
      </w:r>
      <w:r>
        <w:rPr>
          <w:rFonts w:asciiTheme="majorEastAsia" w:eastAsiaTheme="majorEastAsia" w:hAnsiTheme="majorEastAsia" w:hint="eastAsia"/>
          <w:color w:val="000000" w:themeColor="text1"/>
          <w:szCs w:val="21"/>
        </w:rPr>
        <w:t>年</w:t>
      </w:r>
      <w:r>
        <w:rPr>
          <w:rFonts w:asciiTheme="majorEastAsia" w:eastAsiaTheme="majorEastAsia" w:hAnsiTheme="majorEastAsia" w:hint="eastAsia"/>
          <w:color w:val="000000" w:themeColor="text1"/>
          <w:szCs w:val="21"/>
        </w:rPr>
        <w:t>1</w:t>
      </w:r>
      <w:r>
        <w:rPr>
          <w:rFonts w:asciiTheme="majorEastAsia" w:eastAsiaTheme="majorEastAsia" w:hAnsiTheme="majorEastAsia"/>
          <w:color w:val="000000" w:themeColor="text1"/>
          <w:szCs w:val="21"/>
        </w:rPr>
        <w:t>0</w:t>
      </w:r>
      <w:r>
        <w:rPr>
          <w:rFonts w:asciiTheme="majorEastAsia" w:eastAsiaTheme="majorEastAsia" w:hAnsiTheme="majorEastAsia" w:hint="eastAsia"/>
          <w:color w:val="000000" w:themeColor="text1"/>
          <w:szCs w:val="21"/>
        </w:rPr>
        <w:t>月</w:t>
      </w:r>
      <w:r>
        <w:rPr>
          <w:rFonts w:asciiTheme="majorEastAsia" w:eastAsiaTheme="majorEastAsia" w:hAnsiTheme="majorEastAsia" w:hint="eastAsia"/>
          <w:color w:val="000000" w:themeColor="text1"/>
          <w:szCs w:val="21"/>
        </w:rPr>
        <w:t>1</w:t>
      </w:r>
      <w:r>
        <w:rPr>
          <w:rFonts w:asciiTheme="majorEastAsia" w:eastAsiaTheme="majorEastAsia" w:hAnsiTheme="majorEastAsia"/>
          <w:color w:val="000000" w:themeColor="text1"/>
          <w:szCs w:val="21"/>
        </w:rPr>
        <w:t>4</w:t>
      </w:r>
      <w:r>
        <w:rPr>
          <w:rFonts w:asciiTheme="majorEastAsia" w:eastAsiaTheme="majorEastAsia" w:hAnsiTheme="majorEastAsia" w:hint="eastAsia"/>
          <w:color w:val="000000" w:themeColor="text1"/>
          <w:szCs w:val="21"/>
        </w:rPr>
        <w:t>日</w:t>
      </w:r>
      <w:r>
        <w:rPr>
          <w:rFonts w:asciiTheme="majorEastAsia" w:eastAsiaTheme="majorEastAsia" w:hAnsiTheme="majorEastAsia" w:hint="eastAsia"/>
          <w:color w:val="000000" w:themeColor="text1"/>
          <w:szCs w:val="21"/>
        </w:rPr>
        <w:t xml:space="preserve">, </w:t>
      </w:r>
      <w:r>
        <w:rPr>
          <w:rFonts w:asciiTheme="majorEastAsia" w:eastAsiaTheme="majorEastAsia" w:hAnsiTheme="majorEastAsia" w:hint="eastAsia"/>
          <w:color w:val="000000" w:themeColor="text1"/>
          <w:szCs w:val="21"/>
        </w:rPr>
        <w:t>首颗太阳探测科学技术试验卫星“羲和号”成功发射</w:t>
      </w:r>
      <w:r>
        <w:rPr>
          <w:rFonts w:asciiTheme="majorEastAsia" w:eastAsiaTheme="majorEastAsia" w:hAnsiTheme="majorEastAsia" w:hint="eastAsia"/>
          <w:color w:val="000000" w:themeColor="text1"/>
          <w:szCs w:val="21"/>
        </w:rPr>
        <w:t xml:space="preserve">  </w:t>
      </w:r>
    </w:p>
    <w:p w:rsidR="00266A10" w:rsidRDefault="004E6D41">
      <w:pPr>
        <w:spacing w:line="460" w:lineRule="exact"/>
        <w:ind w:firstLineChars="200" w:firstLine="420"/>
        <w:rPr>
          <w:rFonts w:asciiTheme="majorEastAsia" w:eastAsiaTheme="majorEastAsia" w:hAnsiTheme="majorEastAsia"/>
          <w:color w:val="000000" w:themeColor="text1"/>
          <w:szCs w:val="21"/>
        </w:rPr>
      </w:pPr>
      <w:r>
        <w:rPr>
          <w:rFonts w:asciiTheme="majorEastAsia" w:eastAsiaTheme="majorEastAsia" w:hAnsiTheme="majorEastAsia" w:hint="eastAsia"/>
          <w:color w:val="000000" w:themeColor="text1"/>
          <w:szCs w:val="21"/>
        </w:rPr>
        <w:t>④</w:t>
      </w:r>
      <w:r>
        <w:rPr>
          <w:rFonts w:asciiTheme="majorEastAsia" w:eastAsiaTheme="majorEastAsia" w:hAnsiTheme="majorEastAsia" w:hint="eastAsia"/>
          <w:color w:val="000000" w:themeColor="text1"/>
          <w:szCs w:val="21"/>
        </w:rPr>
        <w:t>2021</w:t>
      </w:r>
      <w:r>
        <w:rPr>
          <w:rFonts w:asciiTheme="majorEastAsia" w:eastAsiaTheme="majorEastAsia" w:hAnsiTheme="majorEastAsia" w:hint="eastAsia"/>
          <w:color w:val="000000" w:themeColor="text1"/>
          <w:szCs w:val="21"/>
        </w:rPr>
        <w:t>年</w:t>
      </w:r>
      <w:r>
        <w:rPr>
          <w:rFonts w:asciiTheme="majorEastAsia" w:eastAsiaTheme="majorEastAsia" w:hAnsiTheme="majorEastAsia" w:hint="eastAsia"/>
          <w:color w:val="000000" w:themeColor="text1"/>
          <w:szCs w:val="21"/>
        </w:rPr>
        <w:t>1</w:t>
      </w:r>
      <w:r>
        <w:rPr>
          <w:rFonts w:asciiTheme="majorEastAsia" w:eastAsiaTheme="majorEastAsia" w:hAnsiTheme="majorEastAsia"/>
          <w:color w:val="000000" w:themeColor="text1"/>
          <w:szCs w:val="21"/>
        </w:rPr>
        <w:t>0</w:t>
      </w:r>
      <w:r>
        <w:rPr>
          <w:rFonts w:asciiTheme="majorEastAsia" w:eastAsiaTheme="majorEastAsia" w:hAnsiTheme="majorEastAsia" w:hint="eastAsia"/>
          <w:color w:val="000000" w:themeColor="text1"/>
          <w:szCs w:val="21"/>
        </w:rPr>
        <w:t>月</w:t>
      </w:r>
      <w:r>
        <w:rPr>
          <w:rFonts w:asciiTheme="majorEastAsia" w:eastAsiaTheme="majorEastAsia" w:hAnsiTheme="majorEastAsia" w:hint="eastAsia"/>
          <w:color w:val="000000" w:themeColor="text1"/>
          <w:szCs w:val="21"/>
        </w:rPr>
        <w:t>1</w:t>
      </w:r>
      <w:r>
        <w:rPr>
          <w:rFonts w:asciiTheme="majorEastAsia" w:eastAsiaTheme="majorEastAsia" w:hAnsiTheme="majorEastAsia"/>
          <w:color w:val="000000" w:themeColor="text1"/>
          <w:szCs w:val="21"/>
        </w:rPr>
        <w:t>6</w:t>
      </w:r>
      <w:r>
        <w:rPr>
          <w:rFonts w:asciiTheme="majorEastAsia" w:eastAsiaTheme="majorEastAsia" w:hAnsiTheme="majorEastAsia" w:hint="eastAsia"/>
          <w:color w:val="000000" w:themeColor="text1"/>
          <w:szCs w:val="21"/>
        </w:rPr>
        <w:t>日</w:t>
      </w:r>
      <w:r>
        <w:rPr>
          <w:rFonts w:asciiTheme="majorEastAsia" w:eastAsiaTheme="majorEastAsia" w:hAnsiTheme="majorEastAsia" w:hint="eastAsia"/>
          <w:color w:val="000000" w:themeColor="text1"/>
          <w:szCs w:val="21"/>
        </w:rPr>
        <w:t>,</w:t>
      </w:r>
      <w:r>
        <w:rPr>
          <w:rFonts w:asciiTheme="majorEastAsia" w:eastAsiaTheme="majorEastAsia" w:hAnsiTheme="majorEastAsia" w:hint="eastAsia"/>
          <w:color w:val="000000" w:themeColor="text1"/>
          <w:szCs w:val="21"/>
        </w:rPr>
        <w:t>神舟十三号载人飞船成</w:t>
      </w:r>
      <w:bookmarkStart w:id="4" w:name="_Hlk104533921"/>
      <w:r>
        <w:rPr>
          <w:rFonts w:asciiTheme="majorEastAsia" w:eastAsiaTheme="majorEastAsia" w:hAnsiTheme="majorEastAsia" w:hint="eastAsia"/>
          <w:color w:val="000000" w:themeColor="text1"/>
          <w:szCs w:val="21"/>
        </w:rPr>
        <w:t>功发射</w:t>
      </w:r>
      <w:bookmarkEnd w:id="4"/>
      <w:r>
        <w:rPr>
          <w:rFonts w:asciiTheme="majorEastAsia" w:eastAsiaTheme="majorEastAsia" w:hAnsiTheme="majorEastAsia" w:hint="eastAsia"/>
          <w:color w:val="000000" w:themeColor="text1"/>
          <w:szCs w:val="21"/>
        </w:rPr>
        <w:t>,</w:t>
      </w:r>
      <w:r>
        <w:rPr>
          <w:rFonts w:asciiTheme="majorEastAsia" w:eastAsiaTheme="majorEastAsia" w:hAnsiTheme="majorEastAsia" w:hint="eastAsia"/>
          <w:color w:val="000000" w:themeColor="text1"/>
          <w:szCs w:val="21"/>
        </w:rPr>
        <w:t>顺利将</w:t>
      </w:r>
      <w:r>
        <w:rPr>
          <w:rFonts w:asciiTheme="majorEastAsia" w:eastAsiaTheme="majorEastAsia" w:hAnsiTheme="majorEastAsia" w:hint="eastAsia"/>
          <w:color w:val="000000" w:themeColor="text1"/>
          <w:szCs w:val="21"/>
        </w:rPr>
        <w:t>3</w:t>
      </w:r>
      <w:r>
        <w:rPr>
          <w:rFonts w:asciiTheme="majorEastAsia" w:eastAsiaTheme="majorEastAsia" w:hAnsiTheme="majorEastAsia" w:hint="eastAsia"/>
          <w:color w:val="000000" w:themeColor="text1"/>
          <w:szCs w:val="21"/>
        </w:rPr>
        <w:t>名航天员聂海胜、王亚平、叶光富送入太空</w:t>
      </w:r>
      <w:r>
        <w:rPr>
          <w:rFonts w:asciiTheme="majorEastAsia" w:eastAsiaTheme="majorEastAsia" w:hAnsiTheme="majorEastAsia" w:hint="eastAsia"/>
          <w:color w:val="000000" w:themeColor="text1"/>
          <w:szCs w:val="21"/>
        </w:rPr>
        <w:t xml:space="preserve"> </w:t>
      </w:r>
    </w:p>
    <w:p w:rsidR="00266A10" w:rsidRDefault="004E6D41">
      <w:pPr>
        <w:spacing w:line="460" w:lineRule="exact"/>
        <w:ind w:firstLineChars="200" w:firstLine="420"/>
        <w:rPr>
          <w:rFonts w:asciiTheme="majorEastAsia" w:eastAsiaTheme="majorEastAsia" w:hAnsiTheme="majorEastAsia"/>
          <w:color w:val="000000" w:themeColor="text1"/>
          <w:szCs w:val="21"/>
        </w:rPr>
      </w:pPr>
      <w:r>
        <w:rPr>
          <w:rFonts w:asciiTheme="majorEastAsia" w:eastAsiaTheme="majorEastAsia" w:hAnsiTheme="majorEastAsia" w:hint="eastAsia"/>
          <w:color w:val="000000" w:themeColor="text1"/>
          <w:szCs w:val="21"/>
        </w:rPr>
        <w:t>A.</w:t>
      </w:r>
      <w:r>
        <w:rPr>
          <w:rFonts w:asciiTheme="majorEastAsia" w:eastAsiaTheme="majorEastAsia" w:hAnsiTheme="majorEastAsia" w:hint="eastAsia"/>
          <w:color w:val="000000" w:themeColor="text1"/>
          <w:szCs w:val="21"/>
        </w:rPr>
        <w:t>①②</w:t>
      </w:r>
      <w:r>
        <w:rPr>
          <w:rFonts w:asciiTheme="majorEastAsia" w:eastAsiaTheme="majorEastAsia" w:hAnsiTheme="majorEastAsia" w:hint="eastAsia"/>
          <w:color w:val="000000" w:themeColor="text1"/>
          <w:szCs w:val="21"/>
        </w:rPr>
        <w:t xml:space="preserve">    B.</w:t>
      </w:r>
      <w:r>
        <w:rPr>
          <w:rFonts w:asciiTheme="majorEastAsia" w:eastAsiaTheme="majorEastAsia" w:hAnsiTheme="majorEastAsia" w:hint="eastAsia"/>
          <w:color w:val="000000" w:themeColor="text1"/>
          <w:szCs w:val="21"/>
        </w:rPr>
        <w:t>①④</w:t>
      </w:r>
      <w:r>
        <w:rPr>
          <w:rFonts w:asciiTheme="majorEastAsia" w:eastAsiaTheme="majorEastAsia" w:hAnsiTheme="majorEastAsia" w:hint="eastAsia"/>
          <w:color w:val="000000" w:themeColor="text1"/>
          <w:szCs w:val="21"/>
        </w:rPr>
        <w:t xml:space="preserve">     C.</w:t>
      </w:r>
      <w:r>
        <w:rPr>
          <w:rFonts w:asciiTheme="majorEastAsia" w:eastAsiaTheme="majorEastAsia" w:hAnsiTheme="majorEastAsia" w:hint="eastAsia"/>
          <w:color w:val="000000" w:themeColor="text1"/>
          <w:szCs w:val="21"/>
        </w:rPr>
        <w:t>②③</w:t>
      </w:r>
      <w:r>
        <w:rPr>
          <w:rFonts w:asciiTheme="majorEastAsia" w:eastAsiaTheme="majorEastAsia" w:hAnsiTheme="majorEastAsia" w:hint="eastAsia"/>
          <w:color w:val="000000" w:themeColor="text1"/>
          <w:szCs w:val="21"/>
        </w:rPr>
        <w:t xml:space="preserve">     D.</w:t>
      </w:r>
      <w:bookmarkStart w:id="5" w:name="_Hlk104621081"/>
      <w:r>
        <w:rPr>
          <w:rFonts w:asciiTheme="majorEastAsia" w:eastAsiaTheme="majorEastAsia" w:hAnsiTheme="majorEastAsia" w:hint="eastAsia"/>
          <w:color w:val="000000" w:themeColor="text1"/>
          <w:szCs w:val="21"/>
        </w:rPr>
        <w:t>③</w:t>
      </w:r>
      <w:bookmarkEnd w:id="5"/>
      <w:r>
        <w:rPr>
          <w:rFonts w:asciiTheme="majorEastAsia" w:eastAsiaTheme="majorEastAsia" w:hAnsiTheme="majorEastAsia" w:hint="eastAsia"/>
          <w:color w:val="000000" w:themeColor="text1"/>
          <w:szCs w:val="21"/>
        </w:rPr>
        <w:t>④</w:t>
      </w:r>
    </w:p>
    <w:p w:rsidR="00266A10" w:rsidRDefault="004E6D41">
      <w:pPr>
        <w:spacing w:line="460" w:lineRule="exact"/>
        <w:ind w:firstLineChars="200" w:firstLine="420"/>
        <w:rPr>
          <w:rFonts w:asciiTheme="majorEastAsia" w:eastAsiaTheme="majorEastAsia" w:hAnsiTheme="majorEastAsia"/>
          <w:color w:val="000000" w:themeColor="text1"/>
          <w:szCs w:val="21"/>
        </w:rPr>
      </w:pPr>
      <w:r>
        <w:rPr>
          <w:rFonts w:asciiTheme="majorEastAsia" w:eastAsiaTheme="majorEastAsia" w:hAnsiTheme="majorEastAsia" w:hint="eastAsia"/>
          <w:color w:val="000000" w:themeColor="text1"/>
          <w:szCs w:val="21"/>
        </w:rPr>
        <w:t>4.</w:t>
      </w:r>
      <w:r>
        <w:rPr>
          <w:rFonts w:asciiTheme="majorEastAsia" w:eastAsiaTheme="majorEastAsia" w:hAnsiTheme="majorEastAsia" w:hint="eastAsia"/>
          <w:color w:val="000000" w:themeColor="text1"/>
          <w:szCs w:val="21"/>
        </w:rPr>
        <w:t>下列对古语的解读正确的是</w:t>
      </w:r>
    </w:p>
    <w:p w:rsidR="00266A10" w:rsidRDefault="004E6D41">
      <w:pPr>
        <w:spacing w:line="460" w:lineRule="exact"/>
        <w:ind w:firstLineChars="200" w:firstLine="420"/>
        <w:rPr>
          <w:rFonts w:asciiTheme="majorEastAsia" w:eastAsiaTheme="majorEastAsia" w:hAnsiTheme="majorEastAsia" w:cs="方正黑体_GBK"/>
          <w:color w:val="000000" w:themeColor="text1"/>
          <w:szCs w:val="21"/>
        </w:rPr>
      </w:pPr>
      <w:r>
        <w:rPr>
          <w:rFonts w:asciiTheme="majorEastAsia" w:eastAsiaTheme="majorEastAsia" w:hAnsiTheme="majorEastAsia" w:hint="eastAsia"/>
          <w:color w:val="000000" w:themeColor="text1"/>
          <w:szCs w:val="21"/>
        </w:rPr>
        <w:t>①</w:t>
      </w:r>
      <w:r>
        <w:rPr>
          <w:rFonts w:asciiTheme="majorEastAsia" w:eastAsiaTheme="majorEastAsia" w:hAnsiTheme="majorEastAsia" w:cs="方正黑体_GBK"/>
          <w:color w:val="000000" w:themeColor="text1"/>
          <w:szCs w:val="21"/>
        </w:rPr>
        <w:t>功崇惟志，业广惟勤</w:t>
      </w:r>
      <w:r>
        <w:rPr>
          <w:rFonts w:asciiTheme="majorEastAsia" w:eastAsiaTheme="majorEastAsia" w:hAnsiTheme="majorEastAsia" w:hint="eastAsia"/>
          <w:color w:val="000000" w:themeColor="text1"/>
          <w:szCs w:val="21"/>
        </w:rPr>
        <w:t>-</w:t>
      </w:r>
      <w:r>
        <w:rPr>
          <w:rFonts w:asciiTheme="majorEastAsia" w:eastAsiaTheme="majorEastAsia" w:hAnsiTheme="majorEastAsia"/>
          <w:color w:val="000000" w:themeColor="text1"/>
          <w:szCs w:val="21"/>
        </w:rPr>
        <w:t>---</w:t>
      </w:r>
      <w:r>
        <w:rPr>
          <w:rFonts w:asciiTheme="majorEastAsia" w:eastAsiaTheme="majorEastAsia" w:hAnsiTheme="majorEastAsia" w:cs="方正黑体_GBK"/>
          <w:color w:val="000000" w:themeColor="text1"/>
          <w:szCs w:val="21"/>
        </w:rPr>
        <w:t>成就事业，要树立远大志向，并坚持不懈</w:t>
      </w:r>
    </w:p>
    <w:p w:rsidR="00266A10" w:rsidRDefault="004E6D41">
      <w:pPr>
        <w:spacing w:line="460" w:lineRule="exact"/>
        <w:ind w:firstLineChars="200" w:firstLine="420"/>
        <w:rPr>
          <w:rFonts w:asciiTheme="majorEastAsia" w:eastAsiaTheme="majorEastAsia" w:hAnsiTheme="majorEastAsia"/>
          <w:color w:val="000000" w:themeColor="text1"/>
          <w:szCs w:val="21"/>
        </w:rPr>
      </w:pPr>
      <w:r>
        <w:rPr>
          <w:rFonts w:asciiTheme="majorEastAsia" w:eastAsiaTheme="majorEastAsia" w:hAnsiTheme="majorEastAsia" w:hint="eastAsia"/>
          <w:color w:val="000000" w:themeColor="text1"/>
          <w:szCs w:val="21"/>
        </w:rPr>
        <w:t>②己所不欲，勿施于人</w:t>
      </w:r>
      <w:r>
        <w:rPr>
          <w:rFonts w:asciiTheme="majorEastAsia" w:eastAsiaTheme="majorEastAsia" w:hAnsiTheme="majorEastAsia" w:hint="eastAsia"/>
          <w:color w:val="000000" w:themeColor="text1"/>
          <w:szCs w:val="21"/>
        </w:rPr>
        <w:t>-</w:t>
      </w:r>
      <w:r>
        <w:rPr>
          <w:rFonts w:asciiTheme="majorEastAsia" w:eastAsiaTheme="majorEastAsia" w:hAnsiTheme="majorEastAsia"/>
          <w:color w:val="000000" w:themeColor="text1"/>
          <w:szCs w:val="21"/>
        </w:rPr>
        <w:t>---</w:t>
      </w:r>
      <w:r>
        <w:rPr>
          <w:rFonts w:asciiTheme="majorEastAsia" w:eastAsiaTheme="majorEastAsia" w:hAnsiTheme="majorEastAsia" w:hint="eastAsia"/>
          <w:color w:val="000000" w:themeColor="text1"/>
          <w:szCs w:val="21"/>
        </w:rPr>
        <w:t>我们要学会欣赏他人，合作交流共同进步</w:t>
      </w:r>
    </w:p>
    <w:p w:rsidR="00266A10" w:rsidRDefault="004E6D41">
      <w:pPr>
        <w:spacing w:line="460" w:lineRule="exact"/>
        <w:ind w:firstLineChars="200" w:firstLine="420"/>
        <w:rPr>
          <w:rFonts w:asciiTheme="majorEastAsia" w:eastAsiaTheme="majorEastAsia" w:hAnsiTheme="majorEastAsia"/>
          <w:color w:val="000000" w:themeColor="text1"/>
          <w:szCs w:val="21"/>
        </w:rPr>
      </w:pPr>
      <w:r>
        <w:rPr>
          <w:rFonts w:asciiTheme="majorEastAsia" w:eastAsiaTheme="majorEastAsia" w:hAnsiTheme="majorEastAsia" w:hint="eastAsia"/>
          <w:color w:val="000000" w:themeColor="text1"/>
          <w:szCs w:val="21"/>
        </w:rPr>
        <w:t>③</w:t>
      </w:r>
      <w:r>
        <w:rPr>
          <w:rFonts w:asciiTheme="majorEastAsia" w:eastAsiaTheme="majorEastAsia" w:hAnsiTheme="majorEastAsia" w:cs="方正黑体_GBK" w:hint="eastAsia"/>
          <w:color w:val="000000" w:themeColor="text1"/>
          <w:szCs w:val="21"/>
        </w:rPr>
        <w:t>单则易折，众则难摧</w:t>
      </w:r>
      <w:r>
        <w:rPr>
          <w:rFonts w:asciiTheme="majorEastAsia" w:eastAsiaTheme="majorEastAsia" w:hAnsiTheme="majorEastAsia" w:hint="eastAsia"/>
          <w:color w:val="000000" w:themeColor="text1"/>
          <w:szCs w:val="21"/>
        </w:rPr>
        <w:t>-</w:t>
      </w:r>
      <w:r>
        <w:rPr>
          <w:rFonts w:asciiTheme="majorEastAsia" w:eastAsiaTheme="majorEastAsia" w:hAnsiTheme="majorEastAsia"/>
          <w:color w:val="000000" w:themeColor="text1"/>
          <w:szCs w:val="21"/>
        </w:rPr>
        <w:t>---</w:t>
      </w:r>
      <w:r>
        <w:rPr>
          <w:rFonts w:asciiTheme="majorEastAsia" w:eastAsiaTheme="majorEastAsia" w:hAnsiTheme="majorEastAsia"/>
          <w:color w:val="000000" w:themeColor="text1"/>
          <w:szCs w:val="21"/>
        </w:rPr>
        <w:t>个人力量是有限的，集体能产生强大合力</w:t>
      </w:r>
    </w:p>
    <w:p w:rsidR="00266A10" w:rsidRDefault="004E6D41">
      <w:pPr>
        <w:spacing w:line="460" w:lineRule="exact"/>
        <w:ind w:firstLineChars="200" w:firstLine="420"/>
        <w:rPr>
          <w:rFonts w:asciiTheme="majorEastAsia" w:eastAsiaTheme="majorEastAsia" w:hAnsiTheme="majorEastAsia"/>
          <w:color w:val="000000" w:themeColor="text1"/>
          <w:szCs w:val="21"/>
        </w:rPr>
      </w:pPr>
      <w:r>
        <w:rPr>
          <w:rFonts w:asciiTheme="majorEastAsia" w:eastAsiaTheme="majorEastAsia" w:hAnsiTheme="majorEastAsia" w:hint="eastAsia"/>
          <w:color w:val="000000" w:themeColor="text1"/>
          <w:szCs w:val="21"/>
        </w:rPr>
        <w:t>④</w:t>
      </w:r>
      <w:r>
        <w:rPr>
          <w:rFonts w:asciiTheme="majorEastAsia" w:eastAsiaTheme="majorEastAsia" w:hAnsiTheme="majorEastAsia" w:cs="方正黑体_GBK" w:hint="eastAsia"/>
          <w:color w:val="000000" w:themeColor="text1"/>
          <w:szCs w:val="21"/>
        </w:rPr>
        <w:t>千里之行</w:t>
      </w:r>
      <w:r>
        <w:rPr>
          <w:rFonts w:asciiTheme="majorEastAsia" w:eastAsiaTheme="majorEastAsia" w:hAnsiTheme="majorEastAsia" w:cs="方正黑体_GBK" w:hint="eastAsia"/>
          <w:color w:val="000000" w:themeColor="text1"/>
          <w:szCs w:val="21"/>
        </w:rPr>
        <w:t>，始于足下</w:t>
      </w:r>
      <w:r>
        <w:rPr>
          <w:rFonts w:asciiTheme="majorEastAsia" w:eastAsiaTheme="majorEastAsia" w:hAnsiTheme="majorEastAsia" w:cs="方正黑体_GBK" w:hint="eastAsia"/>
          <w:color w:val="000000" w:themeColor="text1"/>
          <w:szCs w:val="21"/>
        </w:rPr>
        <w:t>-</w:t>
      </w:r>
      <w:r>
        <w:rPr>
          <w:rFonts w:asciiTheme="majorEastAsia" w:eastAsiaTheme="majorEastAsia" w:hAnsiTheme="majorEastAsia" w:cs="方正黑体_GBK"/>
          <w:color w:val="000000" w:themeColor="text1"/>
          <w:szCs w:val="21"/>
        </w:rPr>
        <w:t>---</w:t>
      </w:r>
      <w:r>
        <w:rPr>
          <w:rFonts w:asciiTheme="majorEastAsia" w:eastAsiaTheme="majorEastAsia" w:hAnsiTheme="majorEastAsia" w:cs="方正黑体_GBK" w:hint="eastAsia"/>
          <w:color w:val="000000" w:themeColor="text1"/>
          <w:szCs w:val="21"/>
        </w:rPr>
        <w:t>我们要珍惜当下，把握机遇，从点滴做起</w:t>
      </w:r>
    </w:p>
    <w:p w:rsidR="00266A10" w:rsidRDefault="004E6D41">
      <w:pPr>
        <w:spacing w:line="460" w:lineRule="exact"/>
        <w:ind w:firstLineChars="200" w:firstLine="420"/>
        <w:rPr>
          <w:rFonts w:asciiTheme="majorEastAsia" w:eastAsiaTheme="majorEastAsia" w:hAnsiTheme="majorEastAsia"/>
          <w:color w:val="000000" w:themeColor="text1"/>
          <w:szCs w:val="21"/>
        </w:rPr>
      </w:pPr>
      <w:r>
        <w:rPr>
          <w:rFonts w:asciiTheme="majorEastAsia" w:eastAsiaTheme="majorEastAsia" w:hAnsiTheme="majorEastAsia" w:hint="eastAsia"/>
          <w:color w:val="000000" w:themeColor="text1"/>
          <w:szCs w:val="21"/>
        </w:rPr>
        <w:t>A.</w:t>
      </w:r>
      <w:r>
        <w:rPr>
          <w:rFonts w:asciiTheme="majorEastAsia" w:eastAsiaTheme="majorEastAsia" w:hAnsiTheme="majorEastAsia" w:hint="eastAsia"/>
          <w:color w:val="000000" w:themeColor="text1"/>
          <w:szCs w:val="21"/>
        </w:rPr>
        <w:t>①②③</w:t>
      </w:r>
      <w:r>
        <w:rPr>
          <w:rFonts w:asciiTheme="majorEastAsia" w:eastAsiaTheme="majorEastAsia" w:hAnsiTheme="majorEastAsia" w:hint="eastAsia"/>
          <w:color w:val="000000" w:themeColor="text1"/>
          <w:szCs w:val="21"/>
        </w:rPr>
        <w:t xml:space="preserve">   B.</w:t>
      </w:r>
      <w:r>
        <w:rPr>
          <w:rFonts w:asciiTheme="majorEastAsia" w:eastAsiaTheme="majorEastAsia" w:hAnsiTheme="majorEastAsia" w:hint="eastAsia"/>
          <w:color w:val="000000" w:themeColor="text1"/>
          <w:szCs w:val="21"/>
        </w:rPr>
        <w:t>①②④</w:t>
      </w:r>
      <w:r>
        <w:rPr>
          <w:rFonts w:asciiTheme="majorEastAsia" w:eastAsiaTheme="majorEastAsia" w:hAnsiTheme="majorEastAsia" w:hint="eastAsia"/>
          <w:color w:val="000000" w:themeColor="text1"/>
          <w:szCs w:val="21"/>
        </w:rPr>
        <w:t xml:space="preserve">  C.</w:t>
      </w:r>
      <w:r>
        <w:rPr>
          <w:rFonts w:asciiTheme="majorEastAsia" w:eastAsiaTheme="majorEastAsia" w:hAnsiTheme="majorEastAsia" w:hint="eastAsia"/>
          <w:color w:val="000000" w:themeColor="text1"/>
          <w:szCs w:val="21"/>
        </w:rPr>
        <w:t>①③④</w:t>
      </w:r>
      <w:r>
        <w:rPr>
          <w:rFonts w:asciiTheme="majorEastAsia" w:eastAsiaTheme="majorEastAsia" w:hAnsiTheme="majorEastAsia" w:hint="eastAsia"/>
          <w:color w:val="000000" w:themeColor="text1"/>
          <w:szCs w:val="21"/>
        </w:rPr>
        <w:t xml:space="preserve">   D.</w:t>
      </w:r>
      <w:r>
        <w:rPr>
          <w:rFonts w:asciiTheme="majorEastAsia" w:eastAsiaTheme="majorEastAsia" w:hAnsiTheme="majorEastAsia" w:hint="eastAsia"/>
          <w:color w:val="000000" w:themeColor="text1"/>
          <w:szCs w:val="21"/>
        </w:rPr>
        <w:t>②③④</w:t>
      </w:r>
    </w:p>
    <w:p w:rsidR="00266A10" w:rsidRDefault="004E6D41">
      <w:pPr>
        <w:spacing w:line="460" w:lineRule="exact"/>
        <w:ind w:firstLineChars="200" w:firstLine="420"/>
        <w:rPr>
          <w:rFonts w:asciiTheme="majorEastAsia" w:eastAsiaTheme="majorEastAsia" w:hAnsiTheme="majorEastAsia"/>
          <w:color w:val="000000" w:themeColor="text1"/>
          <w:szCs w:val="21"/>
        </w:rPr>
      </w:pPr>
      <w:r>
        <w:rPr>
          <w:rFonts w:asciiTheme="majorEastAsia" w:eastAsiaTheme="majorEastAsia" w:hAnsiTheme="majorEastAsia" w:cs="方正黑体_GBK" w:hint="eastAsia"/>
          <w:color w:val="000000" w:themeColor="text1"/>
          <w:szCs w:val="21"/>
        </w:rPr>
        <w:t>5</w:t>
      </w:r>
      <w:r>
        <w:rPr>
          <w:rFonts w:asciiTheme="majorEastAsia" w:eastAsiaTheme="majorEastAsia" w:hAnsiTheme="majorEastAsia" w:cs="方正黑体_GBK"/>
          <w:color w:val="000000" w:themeColor="text1"/>
          <w:szCs w:val="21"/>
        </w:rPr>
        <w:t>.</w:t>
      </w:r>
      <w:bookmarkStart w:id="6" w:name="_Hlk104496783"/>
      <w:r>
        <w:rPr>
          <w:rFonts w:asciiTheme="majorEastAsia" w:eastAsiaTheme="majorEastAsia" w:hAnsiTheme="majorEastAsia" w:hint="eastAsia"/>
          <w:color w:val="000000" w:themeColor="text1"/>
          <w:szCs w:val="21"/>
        </w:rPr>
        <w:t>教育部近日印发</w:t>
      </w:r>
      <w:r w:rsidR="005403A6" w:rsidRPr="005403A6">
        <w:rPr>
          <w:rFonts w:asciiTheme="majorEastAsia" w:eastAsiaTheme="majorEastAsia" w:hAnsiTheme="majorEastAsia" w:hint="eastAsia"/>
          <w:color w:val="000000" w:themeColor="text1"/>
          <w:szCs w:val="21"/>
        </w:rPr>
        <w:t>的</w:t>
      </w:r>
      <w:r>
        <w:rPr>
          <w:rFonts w:asciiTheme="majorEastAsia" w:eastAsiaTheme="majorEastAsia" w:hAnsiTheme="majorEastAsia" w:hint="eastAsia"/>
          <w:color w:val="000000" w:themeColor="text1"/>
          <w:szCs w:val="21"/>
        </w:rPr>
        <w:t>《义务教育劳动课程标准（</w:t>
      </w:r>
      <w:r>
        <w:rPr>
          <w:rFonts w:asciiTheme="majorEastAsia" w:eastAsiaTheme="majorEastAsia" w:hAnsiTheme="majorEastAsia" w:hint="eastAsia"/>
          <w:color w:val="000000" w:themeColor="text1"/>
          <w:szCs w:val="21"/>
        </w:rPr>
        <w:t>2022</w:t>
      </w:r>
      <w:r>
        <w:rPr>
          <w:rFonts w:asciiTheme="majorEastAsia" w:eastAsiaTheme="majorEastAsia" w:hAnsiTheme="majorEastAsia" w:hint="eastAsia"/>
          <w:color w:val="000000" w:themeColor="text1"/>
          <w:szCs w:val="21"/>
        </w:rPr>
        <w:t>年版）》指出</w:t>
      </w:r>
      <w:r w:rsidR="005403A6">
        <w:rPr>
          <w:rFonts w:asciiTheme="majorEastAsia" w:eastAsiaTheme="majorEastAsia" w:hAnsiTheme="majorEastAsia" w:hint="eastAsia"/>
          <w:color w:val="000000" w:themeColor="text1"/>
          <w:szCs w:val="21"/>
        </w:rPr>
        <w:t>，</w:t>
      </w:r>
      <w:r>
        <w:rPr>
          <w:rFonts w:asciiTheme="majorEastAsia" w:eastAsiaTheme="majorEastAsia" w:hAnsiTheme="majorEastAsia" w:hint="eastAsia"/>
          <w:color w:val="000000" w:themeColor="text1"/>
          <w:szCs w:val="21"/>
        </w:rPr>
        <w:t>从</w:t>
      </w:r>
      <w:r>
        <w:rPr>
          <w:rFonts w:asciiTheme="majorEastAsia" w:eastAsiaTheme="majorEastAsia" w:hAnsiTheme="majorEastAsia" w:hint="eastAsia"/>
          <w:color w:val="000000" w:themeColor="text1"/>
          <w:szCs w:val="21"/>
        </w:rPr>
        <w:t>2022</w:t>
      </w:r>
      <w:r>
        <w:rPr>
          <w:rFonts w:asciiTheme="majorEastAsia" w:eastAsiaTheme="majorEastAsia" w:hAnsiTheme="majorEastAsia" w:hint="eastAsia"/>
          <w:color w:val="000000" w:themeColor="text1"/>
          <w:szCs w:val="21"/>
        </w:rPr>
        <w:t>年秋季学期起，多种劳动技能将纳入课程</w:t>
      </w:r>
      <w:r w:rsidR="00C16717">
        <w:rPr>
          <w:rFonts w:asciiTheme="majorEastAsia" w:eastAsiaTheme="majorEastAsia" w:hAnsiTheme="majorEastAsia" w:hint="eastAsia"/>
          <w:color w:val="000000" w:themeColor="text1"/>
          <w:szCs w:val="21"/>
        </w:rPr>
        <w:t>(</w:t>
      </w:r>
      <w:r>
        <w:rPr>
          <w:rFonts w:asciiTheme="majorEastAsia" w:eastAsiaTheme="majorEastAsia" w:hAnsiTheme="majorEastAsia" w:hint="eastAsia"/>
          <w:color w:val="000000" w:themeColor="text1"/>
          <w:szCs w:val="21"/>
        </w:rPr>
        <w:t>如图</w:t>
      </w:r>
      <w:r w:rsidR="00C16717">
        <w:rPr>
          <w:rFonts w:asciiTheme="majorEastAsia" w:eastAsiaTheme="majorEastAsia" w:hAnsiTheme="majorEastAsia" w:hint="eastAsia"/>
          <w:color w:val="000000" w:themeColor="text1"/>
          <w:szCs w:val="21"/>
        </w:rPr>
        <w:t>)</w:t>
      </w:r>
      <w:r>
        <w:rPr>
          <w:rFonts w:asciiTheme="majorEastAsia" w:eastAsiaTheme="majorEastAsia" w:hAnsiTheme="majorEastAsia" w:hint="eastAsia"/>
          <w:color w:val="000000" w:themeColor="text1"/>
          <w:szCs w:val="21"/>
        </w:rPr>
        <w:t>，引发社会</w:t>
      </w:r>
      <w:r w:rsidR="00DB42B0">
        <w:rPr>
          <w:rFonts w:asciiTheme="majorEastAsia" w:eastAsiaTheme="majorEastAsia" w:hAnsiTheme="majorEastAsia" w:hint="eastAsia"/>
          <w:color w:val="000000" w:themeColor="text1"/>
          <w:szCs w:val="21"/>
        </w:rPr>
        <w:t>广泛</w:t>
      </w:r>
      <w:r>
        <w:rPr>
          <w:rFonts w:asciiTheme="majorEastAsia" w:eastAsiaTheme="majorEastAsia" w:hAnsiTheme="majorEastAsia" w:hint="eastAsia"/>
          <w:color w:val="000000" w:themeColor="text1"/>
          <w:szCs w:val="21"/>
        </w:rPr>
        <w:t>关注。这是因为</w:t>
      </w:r>
    </w:p>
    <w:p w:rsidR="00266A10" w:rsidRDefault="004E6D41">
      <w:pPr>
        <w:spacing w:line="460" w:lineRule="exact"/>
        <w:ind w:firstLineChars="200" w:firstLine="420"/>
        <w:rPr>
          <w:rFonts w:asciiTheme="majorEastAsia" w:eastAsiaTheme="majorEastAsia" w:hAnsiTheme="majorEastAsia" w:cs="方正黑体_GBK"/>
          <w:color w:val="000000" w:themeColor="text1"/>
          <w:szCs w:val="21"/>
        </w:rPr>
      </w:pPr>
      <w:r>
        <w:rPr>
          <w:rFonts w:asciiTheme="majorEastAsia" w:eastAsiaTheme="majorEastAsia" w:hAnsiTheme="majorEastAsia"/>
          <w:noProof/>
          <w:color w:val="000000" w:themeColor="text1"/>
          <w:szCs w:val="21"/>
        </w:rPr>
        <w:drawing>
          <wp:anchor distT="0" distB="0" distL="114300" distR="114300" simplePos="0" relativeHeight="251659264" behindDoc="0" locked="0" layoutInCell="1" allowOverlap="1">
            <wp:simplePos x="0" y="0"/>
            <wp:positionH relativeFrom="column">
              <wp:posOffset>3364865</wp:posOffset>
            </wp:positionH>
            <wp:positionV relativeFrom="paragraph">
              <wp:posOffset>4445</wp:posOffset>
            </wp:positionV>
            <wp:extent cx="1980565" cy="1205865"/>
            <wp:effectExtent l="0" t="0" r="635" b="0"/>
            <wp:wrapSquare wrapText="bothSides"/>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3991246" name="图片 1"/>
                    <pic:cNvPicPr>
                      <a:picLocks noChangeAspect="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1980565" cy="1205865"/>
                    </a:xfrm>
                    <a:prstGeom prst="rect">
                      <a:avLst/>
                    </a:prstGeom>
                  </pic:spPr>
                </pic:pic>
              </a:graphicData>
            </a:graphic>
          </wp:anchor>
        </w:drawing>
      </w:r>
      <w:r>
        <w:rPr>
          <w:rFonts w:asciiTheme="majorEastAsia" w:eastAsiaTheme="majorEastAsia" w:hAnsiTheme="majorEastAsia" w:cs="方正黑体_GBK"/>
          <w:color w:val="000000" w:themeColor="text1"/>
          <w:szCs w:val="21"/>
        </w:rPr>
        <w:t>①</w:t>
      </w:r>
      <w:r>
        <w:rPr>
          <w:rFonts w:asciiTheme="majorEastAsia" w:eastAsiaTheme="majorEastAsia" w:hAnsiTheme="majorEastAsia" w:cs="方正黑体_GBK"/>
          <w:color w:val="000000" w:themeColor="text1"/>
          <w:szCs w:val="21"/>
        </w:rPr>
        <w:t>劳动是财富的源泉，也是幸福的源泉</w:t>
      </w:r>
    </w:p>
    <w:p w:rsidR="00266A10" w:rsidRDefault="004E6D41">
      <w:pPr>
        <w:spacing w:line="460" w:lineRule="exact"/>
        <w:ind w:firstLineChars="200" w:firstLine="420"/>
        <w:rPr>
          <w:rFonts w:asciiTheme="majorEastAsia" w:eastAsiaTheme="majorEastAsia" w:hAnsiTheme="majorEastAsia" w:cs="方正黑体_GBK"/>
          <w:color w:val="000000" w:themeColor="text1"/>
          <w:szCs w:val="21"/>
        </w:rPr>
      </w:pPr>
      <w:r>
        <w:rPr>
          <w:rFonts w:asciiTheme="majorEastAsia" w:eastAsiaTheme="majorEastAsia" w:hAnsiTheme="majorEastAsia" w:cs="方正黑体_GBK"/>
          <w:color w:val="000000" w:themeColor="text1"/>
          <w:szCs w:val="21"/>
        </w:rPr>
        <w:t>②</w:t>
      </w:r>
      <w:r w:rsidR="00532C9F">
        <w:rPr>
          <w:rFonts w:asciiTheme="majorEastAsia" w:eastAsiaTheme="majorEastAsia" w:hAnsiTheme="majorEastAsia" w:cs="方正黑体_GBK" w:hint="eastAsia"/>
          <w:color w:val="000000" w:themeColor="text1"/>
          <w:szCs w:val="21"/>
        </w:rPr>
        <w:t>学习劳动技能</w:t>
      </w:r>
      <w:r>
        <w:rPr>
          <w:rFonts w:asciiTheme="majorEastAsia" w:eastAsiaTheme="majorEastAsia" w:hAnsiTheme="majorEastAsia" w:cs="方正黑体_GBK" w:hint="eastAsia"/>
          <w:color w:val="000000" w:themeColor="text1"/>
          <w:szCs w:val="21"/>
        </w:rPr>
        <w:t>有利于</w:t>
      </w:r>
      <w:r>
        <w:rPr>
          <w:rFonts w:asciiTheme="majorEastAsia" w:eastAsiaTheme="majorEastAsia" w:hAnsiTheme="majorEastAsia" w:cs="方正黑体_GBK"/>
          <w:color w:val="000000" w:themeColor="text1"/>
          <w:szCs w:val="21"/>
        </w:rPr>
        <w:t>青少年全面发展</w:t>
      </w:r>
    </w:p>
    <w:p w:rsidR="00266A10" w:rsidRDefault="004E6D41">
      <w:pPr>
        <w:spacing w:line="460" w:lineRule="exact"/>
        <w:ind w:firstLineChars="200" w:firstLine="420"/>
        <w:rPr>
          <w:rFonts w:asciiTheme="majorEastAsia" w:eastAsiaTheme="majorEastAsia" w:hAnsiTheme="majorEastAsia" w:cs="方正黑体_GBK"/>
          <w:color w:val="000000" w:themeColor="text1"/>
          <w:szCs w:val="21"/>
        </w:rPr>
      </w:pPr>
      <w:r>
        <w:rPr>
          <w:rFonts w:asciiTheme="majorEastAsia" w:eastAsiaTheme="majorEastAsia" w:hAnsiTheme="majorEastAsia" w:cs="方正黑体_GBK"/>
          <w:color w:val="000000" w:themeColor="text1"/>
          <w:szCs w:val="21"/>
        </w:rPr>
        <w:t>③</w:t>
      </w:r>
      <w:r w:rsidR="00532C9F">
        <w:rPr>
          <w:rFonts w:asciiTheme="majorEastAsia" w:eastAsiaTheme="majorEastAsia" w:hAnsiTheme="majorEastAsia" w:cs="方正黑体_GBK" w:hint="eastAsia"/>
          <w:color w:val="000000" w:themeColor="text1"/>
          <w:szCs w:val="21"/>
        </w:rPr>
        <w:t>掌握这些劳动技能就能</w:t>
      </w:r>
      <w:r>
        <w:rPr>
          <w:rFonts w:asciiTheme="majorEastAsia" w:eastAsiaTheme="majorEastAsia" w:hAnsiTheme="majorEastAsia" w:cs="方正黑体_GBK"/>
          <w:color w:val="000000" w:themeColor="text1"/>
          <w:szCs w:val="21"/>
        </w:rPr>
        <w:t>实现人生价值</w:t>
      </w:r>
    </w:p>
    <w:p w:rsidR="00266A10" w:rsidRDefault="004E6D41">
      <w:pPr>
        <w:spacing w:line="460" w:lineRule="exact"/>
        <w:ind w:firstLineChars="200" w:firstLine="420"/>
        <w:rPr>
          <w:rFonts w:asciiTheme="majorEastAsia" w:eastAsiaTheme="majorEastAsia" w:hAnsiTheme="majorEastAsia" w:cs="方正黑体_GBK"/>
          <w:color w:val="000000" w:themeColor="text1"/>
          <w:szCs w:val="21"/>
        </w:rPr>
      </w:pPr>
      <w:r>
        <w:rPr>
          <w:rFonts w:asciiTheme="majorEastAsia" w:eastAsiaTheme="majorEastAsia" w:hAnsiTheme="majorEastAsia" w:cs="方正黑体_GBK"/>
          <w:color w:val="000000" w:themeColor="text1"/>
          <w:szCs w:val="21"/>
        </w:rPr>
        <w:t>④</w:t>
      </w:r>
      <w:r>
        <w:rPr>
          <w:rFonts w:asciiTheme="majorEastAsia" w:eastAsiaTheme="majorEastAsia" w:hAnsiTheme="majorEastAsia" w:cs="方正黑体_GBK" w:hint="eastAsia"/>
          <w:color w:val="000000" w:themeColor="text1"/>
          <w:szCs w:val="21"/>
        </w:rPr>
        <w:t>人世间的美好梦想，都是通过劳动实现的</w:t>
      </w:r>
    </w:p>
    <w:p w:rsidR="00266A10" w:rsidRDefault="004E6D41">
      <w:pPr>
        <w:spacing w:line="460" w:lineRule="exact"/>
        <w:ind w:firstLineChars="200" w:firstLine="420"/>
        <w:rPr>
          <w:rFonts w:asciiTheme="majorEastAsia" w:eastAsiaTheme="majorEastAsia" w:hAnsiTheme="majorEastAsia"/>
          <w:color w:val="000000" w:themeColor="text1"/>
          <w:szCs w:val="21"/>
        </w:rPr>
      </w:pPr>
      <w:r>
        <w:rPr>
          <w:rFonts w:asciiTheme="majorEastAsia" w:eastAsiaTheme="majorEastAsia" w:hAnsiTheme="majorEastAsia" w:cs="方正黑体_GBK"/>
          <w:color w:val="000000" w:themeColor="text1"/>
          <w:szCs w:val="21"/>
        </w:rPr>
        <w:t>A.①②③   B.①②④    C.①③④    D.②③④</w:t>
      </w:r>
      <w:bookmarkEnd w:id="6"/>
    </w:p>
    <w:p w:rsidR="00266A10" w:rsidRDefault="004E6D41">
      <w:pPr>
        <w:spacing w:line="460" w:lineRule="exact"/>
        <w:ind w:firstLineChars="200" w:firstLine="420"/>
        <w:rPr>
          <w:rFonts w:asciiTheme="majorEastAsia" w:eastAsiaTheme="majorEastAsia" w:hAnsiTheme="majorEastAsia" w:cs="方正黑体_GBK"/>
          <w:color w:val="000000" w:themeColor="text1"/>
          <w:szCs w:val="21"/>
        </w:rPr>
      </w:pPr>
      <w:r>
        <w:rPr>
          <w:rFonts w:asciiTheme="majorEastAsia" w:eastAsiaTheme="majorEastAsia" w:hAnsiTheme="majorEastAsia" w:cs="方正黑体_GBK"/>
          <w:noProof/>
          <w:color w:val="000000" w:themeColor="text1"/>
          <w:szCs w:val="21"/>
        </w:rPr>
        <w:drawing>
          <wp:anchor distT="0" distB="0" distL="114300" distR="114300" simplePos="0" relativeHeight="251663360" behindDoc="0" locked="0" layoutInCell="1" allowOverlap="1">
            <wp:simplePos x="0" y="0"/>
            <wp:positionH relativeFrom="column">
              <wp:posOffset>3585210</wp:posOffset>
            </wp:positionH>
            <wp:positionV relativeFrom="paragraph">
              <wp:posOffset>782955</wp:posOffset>
            </wp:positionV>
            <wp:extent cx="1817370" cy="1054100"/>
            <wp:effectExtent l="0" t="0" r="0" b="0"/>
            <wp:wrapSquare wrapText="bothSides"/>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9805975" name="图片 2"/>
                    <pic:cNvPicPr>
                      <a:picLocks noChangeAspect="1"/>
                    </pic:cNvPicPr>
                  </pic:nvPicPr>
                  <pic:blipFill>
                    <a:blip r:embed="rId1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1817370" cy="1054100"/>
                    </a:xfrm>
                    <a:prstGeom prst="rect">
                      <a:avLst/>
                    </a:prstGeom>
                  </pic:spPr>
                </pic:pic>
              </a:graphicData>
            </a:graphic>
          </wp:anchor>
        </w:drawing>
      </w:r>
      <w:r w:rsidR="0058024B">
        <w:rPr>
          <w:rFonts w:asciiTheme="majorEastAsia" w:eastAsiaTheme="majorEastAsia" w:hAnsiTheme="majorEastAsia" w:cs="方正黑体_GBK" w:hint="eastAsia"/>
          <w:color w:val="000000" w:themeColor="text1"/>
          <w:szCs w:val="21"/>
        </w:rPr>
        <w:t>6</w:t>
      </w:r>
      <w:r w:rsidR="0058024B">
        <w:rPr>
          <w:rFonts w:asciiTheme="majorEastAsia" w:eastAsiaTheme="majorEastAsia" w:hAnsiTheme="majorEastAsia" w:cs="方正黑体_GBK"/>
          <w:color w:val="000000" w:themeColor="text1"/>
          <w:szCs w:val="21"/>
        </w:rPr>
        <w:t>.2021年7月，中共中央办公厅、国务院办公厅</w:t>
      </w:r>
      <w:r w:rsidR="0058024B">
        <w:rPr>
          <w:rFonts w:asciiTheme="majorEastAsia" w:eastAsiaTheme="majorEastAsia" w:hAnsiTheme="majorEastAsia" w:cs="方正黑体_GBK" w:hint="eastAsia"/>
          <w:color w:val="000000" w:themeColor="text1"/>
          <w:szCs w:val="21"/>
        </w:rPr>
        <w:t>印发</w:t>
      </w:r>
      <w:r w:rsidR="0058024B">
        <w:rPr>
          <w:rFonts w:asciiTheme="majorEastAsia" w:eastAsiaTheme="majorEastAsia" w:hAnsiTheme="majorEastAsia" w:cs="方正黑体_GBK"/>
          <w:color w:val="000000" w:themeColor="text1"/>
          <w:szCs w:val="21"/>
        </w:rPr>
        <w:t>《关于进一步减轻义务教育阶段学生作业负担和校外培训负担的意见》，要求全面压减作业总量和时长，</w:t>
      </w:r>
      <w:r w:rsidR="0058024B">
        <w:rPr>
          <w:rFonts w:asciiTheme="majorEastAsia" w:eastAsiaTheme="majorEastAsia" w:hAnsiTheme="majorEastAsia" w:cs="方正黑体_GBK" w:hint="eastAsia"/>
          <w:color w:val="000000" w:themeColor="text1"/>
          <w:szCs w:val="21"/>
        </w:rPr>
        <w:t>同时，全面规范校外培训机构培训行为，消除各种乱象</w:t>
      </w:r>
      <w:r w:rsidR="00B26E63">
        <w:rPr>
          <w:rFonts w:asciiTheme="majorEastAsia" w:eastAsiaTheme="majorEastAsia" w:hAnsiTheme="majorEastAsia" w:hint="eastAsia"/>
          <w:color w:val="000000" w:themeColor="text1"/>
          <w:szCs w:val="21"/>
        </w:rPr>
        <w:t>(如图)</w:t>
      </w:r>
      <w:r w:rsidR="0058024B">
        <w:rPr>
          <w:rFonts w:asciiTheme="majorEastAsia" w:eastAsiaTheme="majorEastAsia" w:hAnsiTheme="majorEastAsia" w:cs="方正黑体_GBK"/>
          <w:color w:val="000000" w:themeColor="text1"/>
          <w:szCs w:val="21"/>
        </w:rPr>
        <w:t>。</w:t>
      </w:r>
      <w:r w:rsidR="0058024B">
        <w:rPr>
          <w:rFonts w:asciiTheme="majorEastAsia" w:eastAsiaTheme="majorEastAsia" w:hAnsiTheme="majorEastAsia" w:cs="方正黑体_GBK" w:hint="eastAsia"/>
          <w:color w:val="000000" w:themeColor="text1"/>
          <w:szCs w:val="21"/>
        </w:rPr>
        <w:t>此</w:t>
      </w:r>
      <w:r w:rsidR="0058024B">
        <w:rPr>
          <w:rFonts w:asciiTheme="majorEastAsia" w:eastAsiaTheme="majorEastAsia" w:hAnsiTheme="majorEastAsia" w:cs="方正黑体_GBK"/>
          <w:color w:val="000000" w:themeColor="text1"/>
          <w:szCs w:val="21"/>
        </w:rPr>
        <w:t>举</w:t>
      </w:r>
    </w:p>
    <w:p w:rsidR="00266A10" w:rsidRDefault="004E6D41">
      <w:pPr>
        <w:spacing w:line="460" w:lineRule="exact"/>
        <w:ind w:firstLineChars="200" w:firstLine="420"/>
        <w:rPr>
          <w:rFonts w:asciiTheme="majorEastAsia" w:eastAsiaTheme="majorEastAsia" w:hAnsiTheme="majorEastAsia" w:cs="方正黑体_GBK"/>
          <w:color w:val="000000" w:themeColor="text1"/>
          <w:szCs w:val="21"/>
        </w:rPr>
      </w:pPr>
      <w:r>
        <w:rPr>
          <w:rFonts w:asciiTheme="majorEastAsia" w:eastAsiaTheme="majorEastAsia" w:hAnsiTheme="majorEastAsia" w:cs="方正黑体_GBK"/>
          <w:color w:val="000000" w:themeColor="text1"/>
          <w:szCs w:val="21"/>
        </w:rPr>
        <w:t>①</w:t>
      </w:r>
      <w:r>
        <w:rPr>
          <w:rFonts w:asciiTheme="majorEastAsia" w:eastAsiaTheme="majorEastAsia" w:hAnsiTheme="majorEastAsia" w:cs="方正黑体_GBK"/>
          <w:color w:val="000000" w:themeColor="text1"/>
          <w:szCs w:val="21"/>
        </w:rPr>
        <w:t>意味着学习不再是学生的主要任务，</w:t>
      </w:r>
      <w:r>
        <w:rPr>
          <w:rFonts w:asciiTheme="majorEastAsia" w:eastAsiaTheme="majorEastAsia" w:hAnsiTheme="majorEastAsia" w:cs="方正黑体_GBK" w:hint="eastAsia"/>
          <w:color w:val="000000" w:themeColor="text1"/>
          <w:szCs w:val="21"/>
        </w:rPr>
        <w:t>应</w:t>
      </w:r>
      <w:r>
        <w:rPr>
          <w:rFonts w:asciiTheme="majorEastAsia" w:eastAsiaTheme="majorEastAsia" w:hAnsiTheme="majorEastAsia" w:cs="方正黑体_GBK"/>
          <w:color w:val="000000" w:themeColor="text1"/>
          <w:szCs w:val="21"/>
        </w:rPr>
        <w:t>杜绝校外培训</w:t>
      </w:r>
    </w:p>
    <w:p w:rsidR="00266A10" w:rsidRDefault="004E6D41">
      <w:pPr>
        <w:spacing w:line="460" w:lineRule="exact"/>
        <w:ind w:firstLineChars="200" w:firstLine="420"/>
        <w:rPr>
          <w:rFonts w:asciiTheme="majorEastAsia" w:eastAsiaTheme="majorEastAsia" w:hAnsiTheme="majorEastAsia" w:cs="方正黑体_GBK"/>
          <w:color w:val="000000" w:themeColor="text1"/>
          <w:szCs w:val="21"/>
        </w:rPr>
      </w:pPr>
      <w:r>
        <w:rPr>
          <w:rFonts w:asciiTheme="majorEastAsia" w:eastAsiaTheme="majorEastAsia" w:hAnsiTheme="majorEastAsia" w:cs="方正黑体_GBK"/>
          <w:color w:val="000000" w:themeColor="text1"/>
          <w:szCs w:val="21"/>
        </w:rPr>
        <w:t>②</w:t>
      </w:r>
      <w:r>
        <w:rPr>
          <w:rFonts w:asciiTheme="majorEastAsia" w:eastAsiaTheme="majorEastAsia" w:hAnsiTheme="majorEastAsia" w:cs="方正黑体_GBK"/>
          <w:color w:val="000000" w:themeColor="text1"/>
          <w:szCs w:val="21"/>
        </w:rPr>
        <w:t>体现了以人民为中心、办好人民满意教育的鲜明导向</w:t>
      </w:r>
    </w:p>
    <w:p w:rsidR="00266A10" w:rsidRDefault="004E6D41">
      <w:pPr>
        <w:spacing w:line="460" w:lineRule="exact"/>
        <w:ind w:firstLineChars="200" w:firstLine="420"/>
        <w:rPr>
          <w:rFonts w:asciiTheme="majorEastAsia" w:eastAsiaTheme="majorEastAsia" w:hAnsiTheme="majorEastAsia" w:cs="方正黑体_GBK"/>
          <w:color w:val="000000" w:themeColor="text1"/>
          <w:szCs w:val="21"/>
        </w:rPr>
      </w:pPr>
      <w:r>
        <w:rPr>
          <w:rFonts w:asciiTheme="majorEastAsia" w:eastAsiaTheme="majorEastAsia" w:hAnsiTheme="majorEastAsia" w:cs="方正黑体_GBK"/>
          <w:color w:val="000000" w:themeColor="text1"/>
          <w:szCs w:val="21"/>
        </w:rPr>
        <w:t>③</w:t>
      </w:r>
      <w:r>
        <w:rPr>
          <w:rFonts w:asciiTheme="majorEastAsia" w:eastAsiaTheme="majorEastAsia" w:hAnsiTheme="majorEastAsia" w:cs="方正黑体_GBK"/>
          <w:color w:val="000000" w:themeColor="text1"/>
          <w:szCs w:val="21"/>
        </w:rPr>
        <w:t>有利于义务教育公平均衡发展和</w:t>
      </w:r>
      <w:r>
        <w:rPr>
          <w:rFonts w:asciiTheme="majorEastAsia" w:eastAsiaTheme="majorEastAsia" w:hAnsiTheme="majorEastAsia" w:cs="方正黑体_GBK" w:hint="eastAsia"/>
          <w:color w:val="000000" w:themeColor="text1"/>
          <w:szCs w:val="21"/>
        </w:rPr>
        <w:t>未成年人</w:t>
      </w:r>
      <w:r>
        <w:rPr>
          <w:rFonts w:asciiTheme="majorEastAsia" w:eastAsiaTheme="majorEastAsia" w:hAnsiTheme="majorEastAsia" w:cs="方正黑体_GBK"/>
          <w:color w:val="000000" w:themeColor="text1"/>
          <w:szCs w:val="21"/>
        </w:rPr>
        <w:t>健康成长</w:t>
      </w:r>
    </w:p>
    <w:p w:rsidR="00266A10" w:rsidRDefault="004E6D41">
      <w:pPr>
        <w:spacing w:line="460" w:lineRule="exact"/>
        <w:ind w:firstLineChars="200" w:firstLine="420"/>
        <w:rPr>
          <w:rFonts w:asciiTheme="majorEastAsia" w:eastAsiaTheme="majorEastAsia" w:hAnsiTheme="majorEastAsia" w:cs="方正黑体_GBK"/>
          <w:color w:val="000000" w:themeColor="text1"/>
          <w:szCs w:val="21"/>
        </w:rPr>
      </w:pPr>
      <w:r>
        <w:rPr>
          <w:rFonts w:asciiTheme="majorEastAsia" w:eastAsiaTheme="majorEastAsia" w:hAnsiTheme="majorEastAsia" w:cs="方正黑体_GBK"/>
          <w:color w:val="000000" w:themeColor="text1"/>
          <w:szCs w:val="21"/>
        </w:rPr>
        <w:t>④</w:t>
      </w:r>
      <w:r>
        <w:rPr>
          <w:rFonts w:asciiTheme="majorEastAsia" w:eastAsiaTheme="majorEastAsia" w:hAnsiTheme="majorEastAsia" w:cs="方正黑体_GBK"/>
          <w:color w:val="000000" w:themeColor="text1"/>
          <w:szCs w:val="21"/>
        </w:rPr>
        <w:t>为减轻学生学习压力、减轻家长负担提供法律保障</w:t>
      </w:r>
    </w:p>
    <w:p w:rsidR="00266A10" w:rsidRDefault="004E6D41">
      <w:pPr>
        <w:spacing w:line="460" w:lineRule="exact"/>
        <w:ind w:firstLineChars="200" w:firstLine="420"/>
        <w:rPr>
          <w:rFonts w:asciiTheme="majorEastAsia" w:eastAsiaTheme="majorEastAsia" w:hAnsiTheme="majorEastAsia" w:cs="方正黑体_GBK"/>
          <w:color w:val="000000" w:themeColor="text1"/>
          <w:szCs w:val="21"/>
        </w:rPr>
      </w:pPr>
      <w:r>
        <w:rPr>
          <w:rFonts w:asciiTheme="majorEastAsia" w:eastAsiaTheme="majorEastAsia" w:hAnsiTheme="majorEastAsia" w:cs="方正黑体_GBK"/>
          <w:color w:val="000000" w:themeColor="text1"/>
          <w:szCs w:val="21"/>
        </w:rPr>
        <w:t>A.</w:t>
      </w:r>
      <w:bookmarkStart w:id="7" w:name="_Hlk104629349"/>
      <w:r>
        <w:rPr>
          <w:rFonts w:asciiTheme="majorEastAsia" w:eastAsiaTheme="majorEastAsia" w:hAnsiTheme="majorEastAsia" w:cs="方正黑体_GBK"/>
          <w:color w:val="000000" w:themeColor="text1"/>
          <w:szCs w:val="21"/>
        </w:rPr>
        <w:t>②③</w:t>
      </w:r>
      <w:bookmarkEnd w:id="7"/>
      <w:r>
        <w:rPr>
          <w:rFonts w:asciiTheme="majorEastAsia" w:eastAsiaTheme="majorEastAsia" w:hAnsiTheme="majorEastAsia" w:cs="方正黑体_GBK"/>
          <w:color w:val="000000" w:themeColor="text1"/>
          <w:szCs w:val="21"/>
        </w:rPr>
        <w:t xml:space="preserve">    B.③④    C.①②</w:t>
      </w:r>
      <w:bookmarkStart w:id="8" w:name="_Hlk104629312"/>
      <w:r>
        <w:rPr>
          <w:rFonts w:asciiTheme="majorEastAsia" w:eastAsiaTheme="majorEastAsia" w:hAnsiTheme="majorEastAsia" w:cs="方正黑体_GBK"/>
          <w:color w:val="000000" w:themeColor="text1"/>
          <w:szCs w:val="21"/>
        </w:rPr>
        <w:t>③</w:t>
      </w:r>
      <w:bookmarkEnd w:id="8"/>
      <w:r>
        <w:rPr>
          <w:rFonts w:asciiTheme="majorEastAsia" w:eastAsiaTheme="majorEastAsia" w:hAnsiTheme="majorEastAsia" w:cs="方正黑体_GBK"/>
          <w:color w:val="000000" w:themeColor="text1"/>
          <w:szCs w:val="21"/>
        </w:rPr>
        <w:t xml:space="preserve">    D.②③④</w:t>
      </w:r>
    </w:p>
    <w:p w:rsidR="00266A10" w:rsidRDefault="00266A10">
      <w:pPr>
        <w:spacing w:line="460" w:lineRule="exact"/>
        <w:ind w:firstLine="420"/>
        <w:rPr>
          <w:rFonts w:asciiTheme="majorEastAsia" w:eastAsiaTheme="majorEastAsia" w:hAnsiTheme="majorEastAsia" w:cs="方正黑体_GBK"/>
          <w:color w:val="000000" w:themeColor="text1"/>
          <w:szCs w:val="21"/>
        </w:rPr>
      </w:pPr>
    </w:p>
    <w:p w:rsidR="00266A10" w:rsidRDefault="00266A10">
      <w:pPr>
        <w:spacing w:line="460" w:lineRule="exact"/>
        <w:ind w:firstLine="420"/>
        <w:rPr>
          <w:rFonts w:asciiTheme="majorEastAsia" w:eastAsiaTheme="majorEastAsia" w:hAnsiTheme="majorEastAsia" w:cs="方正黑体_GBK"/>
          <w:color w:val="000000" w:themeColor="text1"/>
          <w:szCs w:val="21"/>
        </w:rPr>
      </w:pPr>
    </w:p>
    <w:p w:rsidR="00266A10" w:rsidRDefault="004E6D41" w:rsidP="006E6E07">
      <w:pPr>
        <w:spacing w:line="420" w:lineRule="exact"/>
        <w:ind w:firstLine="420"/>
        <w:rPr>
          <w:rFonts w:asciiTheme="majorEastAsia" w:eastAsiaTheme="majorEastAsia" w:hAnsiTheme="majorEastAsia" w:cs="方正黑体_GBK"/>
          <w:color w:val="000000" w:themeColor="text1"/>
          <w:szCs w:val="21"/>
        </w:rPr>
      </w:pPr>
      <w:r>
        <w:rPr>
          <w:rFonts w:asciiTheme="majorEastAsia" w:eastAsiaTheme="majorEastAsia" w:hAnsiTheme="majorEastAsia" w:cs="方正黑体_GBK" w:hint="eastAsia"/>
          <w:color w:val="000000" w:themeColor="text1"/>
          <w:szCs w:val="21"/>
        </w:rPr>
        <w:lastRenderedPageBreak/>
        <w:t>7.</w:t>
      </w:r>
      <w:r>
        <w:rPr>
          <w:rFonts w:asciiTheme="majorEastAsia" w:eastAsiaTheme="majorEastAsia" w:hAnsiTheme="majorEastAsia" w:cs="方正黑体_GBK" w:hint="eastAsia"/>
          <w:color w:val="000000" w:themeColor="text1"/>
          <w:szCs w:val="21"/>
        </w:rPr>
        <w:t>对下列“微行为”的评价，你赞同的是</w:t>
      </w:r>
    </w:p>
    <w:tbl>
      <w:tblPr>
        <w:tblStyle w:val="a9"/>
        <w:tblpPr w:leftFromText="180" w:rightFromText="180" w:vertAnchor="page" w:horzAnchor="margin" w:tblpXSpec="center" w:tblpY="1951"/>
        <w:tblW w:w="0" w:type="auto"/>
        <w:tblLook w:val="04A0"/>
      </w:tblPr>
      <w:tblGrid>
        <w:gridCol w:w="4395"/>
        <w:gridCol w:w="2840"/>
      </w:tblGrid>
      <w:tr w:rsidR="001C1A10" w:rsidTr="0068166B">
        <w:tc>
          <w:tcPr>
            <w:tcW w:w="4395" w:type="dxa"/>
          </w:tcPr>
          <w:p w:rsidR="0068166B" w:rsidRDefault="004E6D41" w:rsidP="0068166B">
            <w:pPr>
              <w:widowControl/>
              <w:shd w:val="clear" w:color="auto" w:fill="FFFFFF"/>
              <w:spacing w:line="420" w:lineRule="exact"/>
              <w:ind w:firstLineChars="600" w:firstLine="1200"/>
              <w:jc w:val="left"/>
              <w:rPr>
                <w:rFonts w:ascii="宋体" w:hAnsi="宋体" w:cs="方正黑体_GBK"/>
                <w:color w:val="000000"/>
                <w:kern w:val="0"/>
                <w:sz w:val="20"/>
                <w:szCs w:val="21"/>
              </w:rPr>
            </w:pPr>
            <w:r>
              <w:rPr>
                <w:rFonts w:ascii="宋体" w:hAnsi="宋体" w:cs="方正黑体_GBK"/>
                <w:color w:val="000000"/>
                <w:kern w:val="0"/>
                <w:sz w:val="20"/>
                <w:szCs w:val="21"/>
              </w:rPr>
              <w:t>微行为</w:t>
            </w:r>
          </w:p>
        </w:tc>
        <w:tc>
          <w:tcPr>
            <w:tcW w:w="2840" w:type="dxa"/>
          </w:tcPr>
          <w:p w:rsidR="0068166B" w:rsidRDefault="004E6D41" w:rsidP="0068166B">
            <w:pPr>
              <w:widowControl/>
              <w:shd w:val="clear" w:color="auto" w:fill="FFFFFF"/>
              <w:spacing w:line="420" w:lineRule="exact"/>
              <w:ind w:firstLineChars="500" w:firstLine="1000"/>
              <w:jc w:val="left"/>
              <w:rPr>
                <w:rFonts w:ascii="宋体" w:hAnsi="宋体" w:cs="方正黑体_GBK"/>
                <w:color w:val="000000"/>
                <w:kern w:val="0"/>
                <w:sz w:val="20"/>
                <w:szCs w:val="21"/>
              </w:rPr>
            </w:pPr>
            <w:r>
              <w:rPr>
                <w:rFonts w:ascii="宋体" w:hAnsi="宋体" w:cs="方正黑体_GBK"/>
                <w:color w:val="000000"/>
                <w:kern w:val="0"/>
                <w:sz w:val="20"/>
                <w:szCs w:val="21"/>
              </w:rPr>
              <w:t>微</w:t>
            </w:r>
            <w:bookmarkStart w:id="9" w:name="_Hlk105333766"/>
            <w:bookmarkStart w:id="10" w:name="_Hlk105334462"/>
            <w:r>
              <w:rPr>
                <w:rFonts w:ascii="宋体" w:hAnsi="宋体" w:cs="方正黑体_GBK"/>
                <w:color w:val="000000"/>
                <w:kern w:val="0"/>
                <w:sz w:val="20"/>
                <w:szCs w:val="21"/>
              </w:rPr>
              <w:t>评</w:t>
            </w:r>
            <w:bookmarkEnd w:id="9"/>
            <w:r>
              <w:rPr>
                <w:rFonts w:ascii="宋体" w:hAnsi="宋体" w:cs="方正黑体_GBK" w:hint="eastAsia"/>
                <w:color w:val="000000"/>
                <w:kern w:val="0"/>
                <w:sz w:val="20"/>
                <w:szCs w:val="21"/>
              </w:rPr>
              <w:t>价</w:t>
            </w:r>
            <w:bookmarkEnd w:id="10"/>
          </w:p>
        </w:tc>
      </w:tr>
      <w:tr w:rsidR="001C1A10" w:rsidTr="0068166B">
        <w:tc>
          <w:tcPr>
            <w:tcW w:w="4395" w:type="dxa"/>
          </w:tcPr>
          <w:p w:rsidR="0068166B" w:rsidRDefault="004E6D41" w:rsidP="0068166B">
            <w:pPr>
              <w:widowControl/>
              <w:shd w:val="clear" w:color="auto" w:fill="FFFFFF"/>
              <w:spacing w:line="420" w:lineRule="exact"/>
              <w:jc w:val="left"/>
              <w:rPr>
                <w:rFonts w:ascii="宋体" w:hAnsi="宋体" w:cs="方正黑体_GBK"/>
                <w:color w:val="000000"/>
                <w:kern w:val="0"/>
                <w:sz w:val="20"/>
                <w:szCs w:val="21"/>
              </w:rPr>
            </w:pPr>
            <w:r>
              <w:rPr>
                <w:rFonts w:ascii="宋体" w:hAnsi="宋体" w:cs="方正黑体_GBK"/>
                <w:color w:val="000000"/>
                <w:kern w:val="0"/>
                <w:sz w:val="20"/>
                <w:szCs w:val="21"/>
              </w:rPr>
              <w:t>大学一年级学生张某光荣入伍</w:t>
            </w:r>
          </w:p>
        </w:tc>
        <w:tc>
          <w:tcPr>
            <w:tcW w:w="2840" w:type="dxa"/>
          </w:tcPr>
          <w:p w:rsidR="0068166B" w:rsidRDefault="004E6D41" w:rsidP="0068166B">
            <w:pPr>
              <w:widowControl/>
              <w:shd w:val="clear" w:color="auto" w:fill="FFFFFF"/>
              <w:spacing w:line="420" w:lineRule="exact"/>
              <w:jc w:val="left"/>
              <w:rPr>
                <w:rFonts w:ascii="宋体" w:hAnsi="宋体" w:cs="方正黑体_GBK"/>
                <w:color w:val="000000"/>
                <w:kern w:val="0"/>
                <w:sz w:val="20"/>
                <w:szCs w:val="21"/>
              </w:rPr>
            </w:pPr>
            <w:r>
              <w:rPr>
                <w:rFonts w:ascii="宋体" w:hAnsi="宋体" w:cs="方正黑体_GBK" w:hint="eastAsia"/>
                <w:color w:val="000000"/>
                <w:kern w:val="0"/>
                <w:sz w:val="20"/>
                <w:szCs w:val="21"/>
              </w:rPr>
              <w:t>①</w:t>
            </w:r>
            <w:r>
              <w:rPr>
                <w:rFonts w:ascii="宋体" w:hAnsi="宋体" w:cs="方正黑体_GBK"/>
                <w:color w:val="000000"/>
                <w:kern w:val="0"/>
                <w:sz w:val="20"/>
                <w:szCs w:val="21"/>
              </w:rPr>
              <w:t>依法履行服兵役的义务</w:t>
            </w:r>
          </w:p>
        </w:tc>
      </w:tr>
      <w:tr w:rsidR="001C1A10" w:rsidTr="0068166B">
        <w:tc>
          <w:tcPr>
            <w:tcW w:w="4395" w:type="dxa"/>
          </w:tcPr>
          <w:p w:rsidR="0068166B" w:rsidRDefault="004E6D41" w:rsidP="0068166B">
            <w:pPr>
              <w:widowControl/>
              <w:shd w:val="clear" w:color="auto" w:fill="FFFFFF"/>
              <w:spacing w:line="420" w:lineRule="exact"/>
              <w:jc w:val="left"/>
              <w:rPr>
                <w:rFonts w:ascii="宋体" w:hAnsi="宋体" w:cs="方正黑体_GBK"/>
                <w:color w:val="000000"/>
                <w:kern w:val="0"/>
                <w:sz w:val="20"/>
                <w:szCs w:val="21"/>
              </w:rPr>
            </w:pPr>
            <w:r>
              <w:rPr>
                <w:rFonts w:ascii="宋体" w:hAnsi="宋体" w:cs="方正黑体_GBK"/>
                <w:color w:val="000000"/>
                <w:kern w:val="0"/>
                <w:sz w:val="20"/>
                <w:szCs w:val="21"/>
              </w:rPr>
              <w:t>陈某送外卖获得劳动报酬</w:t>
            </w:r>
          </w:p>
        </w:tc>
        <w:tc>
          <w:tcPr>
            <w:tcW w:w="2840" w:type="dxa"/>
          </w:tcPr>
          <w:p w:rsidR="0068166B" w:rsidRDefault="004E6D41" w:rsidP="0068166B">
            <w:pPr>
              <w:widowControl/>
              <w:shd w:val="clear" w:color="auto" w:fill="FFFFFF"/>
              <w:spacing w:line="420" w:lineRule="exact"/>
              <w:jc w:val="left"/>
              <w:rPr>
                <w:rFonts w:ascii="宋体" w:hAnsi="宋体" w:cs="方正黑体_GBK"/>
                <w:color w:val="000000"/>
                <w:kern w:val="0"/>
                <w:sz w:val="20"/>
                <w:szCs w:val="21"/>
              </w:rPr>
            </w:pPr>
            <w:r>
              <w:rPr>
                <w:rFonts w:ascii="宋体" w:hAnsi="宋体" w:cs="方正黑体_GBK" w:hint="eastAsia"/>
                <w:color w:val="000000"/>
                <w:kern w:val="0"/>
                <w:sz w:val="20"/>
                <w:szCs w:val="21"/>
              </w:rPr>
              <w:t>②行使了</w:t>
            </w:r>
            <w:r>
              <w:rPr>
                <w:rFonts w:ascii="宋体" w:hAnsi="宋体" w:cs="方正黑体_GBK"/>
                <w:color w:val="000000"/>
                <w:kern w:val="0"/>
                <w:sz w:val="20"/>
                <w:szCs w:val="21"/>
              </w:rPr>
              <w:t>劳动权</w:t>
            </w:r>
          </w:p>
        </w:tc>
      </w:tr>
      <w:tr w:rsidR="001C1A10" w:rsidTr="0068166B">
        <w:tc>
          <w:tcPr>
            <w:tcW w:w="4395" w:type="dxa"/>
          </w:tcPr>
          <w:p w:rsidR="0068166B" w:rsidRDefault="004E6D41" w:rsidP="0068166B">
            <w:pPr>
              <w:widowControl/>
              <w:shd w:val="clear" w:color="auto" w:fill="FFFFFF"/>
              <w:spacing w:line="420" w:lineRule="exact"/>
              <w:jc w:val="left"/>
              <w:rPr>
                <w:rFonts w:ascii="宋体" w:hAnsi="宋体" w:cs="方正黑体_GBK"/>
                <w:color w:val="000000"/>
                <w:kern w:val="0"/>
                <w:sz w:val="20"/>
                <w:szCs w:val="21"/>
              </w:rPr>
            </w:pPr>
            <w:r>
              <w:rPr>
                <w:rFonts w:ascii="宋体" w:hAnsi="宋体" w:cs="方正黑体_GBK" w:hint="eastAsia"/>
                <w:color w:val="000000"/>
                <w:kern w:val="0"/>
                <w:sz w:val="20"/>
                <w:szCs w:val="21"/>
              </w:rPr>
              <w:t>张老师参加了新一届县人大代表的选举</w:t>
            </w:r>
          </w:p>
        </w:tc>
        <w:tc>
          <w:tcPr>
            <w:tcW w:w="2840" w:type="dxa"/>
          </w:tcPr>
          <w:p w:rsidR="0068166B" w:rsidRDefault="004E6D41" w:rsidP="0068166B">
            <w:pPr>
              <w:widowControl/>
              <w:shd w:val="clear" w:color="auto" w:fill="FFFFFF"/>
              <w:spacing w:line="420" w:lineRule="exact"/>
              <w:jc w:val="left"/>
              <w:rPr>
                <w:rFonts w:ascii="宋体" w:hAnsi="宋体" w:cs="方正黑体_GBK"/>
                <w:color w:val="000000"/>
                <w:kern w:val="0"/>
                <w:sz w:val="20"/>
                <w:szCs w:val="21"/>
              </w:rPr>
            </w:pPr>
            <w:r>
              <w:rPr>
                <w:rFonts w:ascii="宋体" w:hAnsi="宋体" w:cs="方正黑体_GBK" w:hint="eastAsia"/>
                <w:color w:val="000000"/>
                <w:kern w:val="0"/>
                <w:sz w:val="20"/>
                <w:szCs w:val="21"/>
              </w:rPr>
              <w:t>③行使了选举权和被选举权</w:t>
            </w:r>
          </w:p>
        </w:tc>
      </w:tr>
      <w:tr w:rsidR="001C1A10" w:rsidTr="0068166B">
        <w:tc>
          <w:tcPr>
            <w:tcW w:w="4395" w:type="dxa"/>
          </w:tcPr>
          <w:p w:rsidR="0068166B" w:rsidRDefault="004E6D41" w:rsidP="0068166B">
            <w:pPr>
              <w:widowControl/>
              <w:shd w:val="clear" w:color="auto" w:fill="FFFFFF"/>
              <w:spacing w:line="420" w:lineRule="exact"/>
              <w:jc w:val="left"/>
              <w:rPr>
                <w:rFonts w:ascii="宋体" w:hAnsi="宋体" w:cs="方正黑体_GBK"/>
                <w:color w:val="000000"/>
                <w:kern w:val="0"/>
                <w:sz w:val="20"/>
                <w:szCs w:val="21"/>
              </w:rPr>
            </w:pPr>
            <w:r>
              <w:rPr>
                <w:rFonts w:ascii="宋体" w:hAnsi="宋体" w:cs="方正黑体_GBK"/>
                <w:color w:val="000000"/>
                <w:kern w:val="0"/>
                <w:sz w:val="20"/>
                <w:szCs w:val="21"/>
              </w:rPr>
              <w:t>某店铺将客户的姓名、住址公布在客户群里</w:t>
            </w:r>
          </w:p>
        </w:tc>
        <w:tc>
          <w:tcPr>
            <w:tcW w:w="2840" w:type="dxa"/>
          </w:tcPr>
          <w:p w:rsidR="0068166B" w:rsidRDefault="004E6D41" w:rsidP="0068166B">
            <w:pPr>
              <w:widowControl/>
              <w:shd w:val="clear" w:color="auto" w:fill="FFFFFF"/>
              <w:spacing w:line="420" w:lineRule="exact"/>
              <w:jc w:val="left"/>
              <w:rPr>
                <w:rFonts w:ascii="宋体" w:hAnsi="宋体" w:cs="方正黑体_GBK"/>
                <w:color w:val="000000"/>
                <w:kern w:val="0"/>
                <w:sz w:val="20"/>
                <w:szCs w:val="21"/>
              </w:rPr>
            </w:pPr>
            <w:r>
              <w:rPr>
                <w:rFonts w:ascii="宋体" w:hAnsi="宋体" w:cs="方正黑体_GBK" w:hint="eastAsia"/>
                <w:color w:val="000000"/>
                <w:kern w:val="0"/>
                <w:sz w:val="20"/>
                <w:szCs w:val="21"/>
              </w:rPr>
              <w:t>④</w:t>
            </w:r>
            <w:r>
              <w:rPr>
                <w:rFonts w:ascii="宋体" w:hAnsi="宋体" w:cs="方正黑体_GBK"/>
                <w:color w:val="000000"/>
                <w:kern w:val="0"/>
                <w:sz w:val="20"/>
                <w:szCs w:val="21"/>
              </w:rPr>
              <w:t>侵犯了客户的财产权</w:t>
            </w:r>
          </w:p>
        </w:tc>
      </w:tr>
    </w:tbl>
    <w:p w:rsidR="00266A10" w:rsidRDefault="004E6D41" w:rsidP="0068166B">
      <w:pPr>
        <w:spacing w:line="420" w:lineRule="exact"/>
        <w:ind w:firstLineChars="200" w:firstLine="420"/>
        <w:rPr>
          <w:rFonts w:asciiTheme="majorEastAsia" w:eastAsiaTheme="majorEastAsia" w:hAnsiTheme="majorEastAsia" w:cs="方正黑体_GBK"/>
          <w:color w:val="000000" w:themeColor="text1"/>
          <w:szCs w:val="21"/>
        </w:rPr>
      </w:pPr>
      <w:r>
        <w:rPr>
          <w:rFonts w:asciiTheme="majorEastAsia" w:eastAsiaTheme="majorEastAsia" w:hAnsiTheme="majorEastAsia" w:cs="方正黑体_GBK" w:hint="eastAsia"/>
          <w:color w:val="000000" w:themeColor="text1"/>
          <w:szCs w:val="21"/>
        </w:rPr>
        <w:t>A.</w:t>
      </w:r>
      <w:r>
        <w:rPr>
          <w:rFonts w:asciiTheme="majorEastAsia" w:eastAsiaTheme="majorEastAsia" w:hAnsiTheme="majorEastAsia" w:cs="方正黑体_GBK" w:hint="eastAsia"/>
          <w:color w:val="000000" w:themeColor="text1"/>
          <w:szCs w:val="21"/>
        </w:rPr>
        <w:t>①④</w:t>
      </w:r>
      <w:r>
        <w:rPr>
          <w:rFonts w:asciiTheme="majorEastAsia" w:eastAsiaTheme="majorEastAsia" w:hAnsiTheme="majorEastAsia" w:cs="方正黑体_GBK" w:hint="eastAsia"/>
          <w:color w:val="000000" w:themeColor="text1"/>
          <w:szCs w:val="21"/>
        </w:rPr>
        <w:t xml:space="preserve">   B.</w:t>
      </w:r>
      <w:r>
        <w:rPr>
          <w:rFonts w:asciiTheme="majorEastAsia" w:eastAsiaTheme="majorEastAsia" w:hAnsiTheme="majorEastAsia" w:cs="方正黑体_GBK" w:hint="eastAsia"/>
          <w:color w:val="000000" w:themeColor="text1"/>
          <w:szCs w:val="21"/>
        </w:rPr>
        <w:t>②</w:t>
      </w:r>
      <w:bookmarkStart w:id="11" w:name="_Hlk104629789"/>
      <w:r>
        <w:rPr>
          <w:rFonts w:asciiTheme="majorEastAsia" w:eastAsiaTheme="majorEastAsia" w:hAnsiTheme="majorEastAsia" w:cs="方正黑体_GBK" w:hint="eastAsia"/>
          <w:color w:val="000000" w:themeColor="text1"/>
          <w:szCs w:val="21"/>
        </w:rPr>
        <w:t>④</w:t>
      </w:r>
      <w:bookmarkEnd w:id="11"/>
      <w:r>
        <w:rPr>
          <w:rFonts w:asciiTheme="majorEastAsia" w:eastAsiaTheme="majorEastAsia" w:hAnsiTheme="majorEastAsia" w:cs="方正黑体_GBK" w:hint="eastAsia"/>
          <w:color w:val="000000" w:themeColor="text1"/>
          <w:szCs w:val="21"/>
        </w:rPr>
        <w:t xml:space="preserve">     C.</w:t>
      </w:r>
      <w:r>
        <w:rPr>
          <w:rFonts w:asciiTheme="majorEastAsia" w:eastAsiaTheme="majorEastAsia" w:hAnsiTheme="majorEastAsia" w:cs="方正黑体_GBK" w:hint="eastAsia"/>
          <w:color w:val="000000" w:themeColor="text1"/>
          <w:szCs w:val="21"/>
        </w:rPr>
        <w:t>①②③</w:t>
      </w:r>
      <w:r>
        <w:rPr>
          <w:rFonts w:asciiTheme="majorEastAsia" w:eastAsiaTheme="majorEastAsia" w:hAnsiTheme="majorEastAsia" w:cs="方正黑体_GBK" w:hint="eastAsia"/>
          <w:color w:val="000000" w:themeColor="text1"/>
          <w:szCs w:val="21"/>
        </w:rPr>
        <w:t xml:space="preserve">    D.</w:t>
      </w:r>
      <w:r>
        <w:rPr>
          <w:rFonts w:asciiTheme="majorEastAsia" w:eastAsiaTheme="majorEastAsia" w:hAnsiTheme="majorEastAsia" w:cs="方正黑体_GBK"/>
          <w:color w:val="000000" w:themeColor="text1"/>
          <w:szCs w:val="21"/>
        </w:rPr>
        <w:t>②③</w:t>
      </w:r>
      <w:r>
        <w:rPr>
          <w:rFonts w:asciiTheme="majorEastAsia" w:eastAsiaTheme="majorEastAsia" w:hAnsiTheme="majorEastAsia" w:cs="方正黑体_GBK" w:hint="eastAsia"/>
          <w:color w:val="000000" w:themeColor="text1"/>
          <w:szCs w:val="21"/>
        </w:rPr>
        <w:t>④</w:t>
      </w:r>
    </w:p>
    <w:p w:rsidR="000D4883" w:rsidRPr="00FB2F5B" w:rsidRDefault="004E6D41" w:rsidP="000D4883">
      <w:pPr>
        <w:widowControl/>
        <w:shd w:val="clear" w:color="auto" w:fill="FFFFFF"/>
        <w:spacing w:line="420" w:lineRule="exact"/>
        <w:ind w:firstLineChars="200" w:firstLine="420"/>
        <w:jc w:val="left"/>
        <w:rPr>
          <w:rFonts w:ascii="宋体" w:hAnsi="宋体" w:cs="方正黑体_GBK"/>
          <w:color w:val="000000"/>
          <w:szCs w:val="21"/>
        </w:rPr>
      </w:pPr>
      <w:r w:rsidRPr="00FB2F5B">
        <w:rPr>
          <w:rFonts w:ascii="宋体" w:hAnsi="宋体" w:cs="方正黑体_GBK" w:hint="eastAsia"/>
          <w:color w:val="000000"/>
          <w:szCs w:val="21"/>
        </w:rPr>
        <w:t>8.</w:t>
      </w:r>
      <w:r w:rsidRPr="00FB2F5B">
        <w:rPr>
          <w:rFonts w:ascii="宋体" w:hAnsi="宋体" w:cs="方正黑体_GBK"/>
          <w:color w:val="000000"/>
          <w:szCs w:val="21"/>
        </w:rPr>
        <w:t>2022</w:t>
      </w:r>
      <w:r w:rsidRPr="00FB2F5B">
        <w:rPr>
          <w:rFonts w:ascii="宋体" w:hAnsi="宋体" w:cs="方正黑体_GBK" w:hint="eastAsia"/>
          <w:color w:val="000000"/>
          <w:szCs w:val="21"/>
        </w:rPr>
        <w:t>年</w:t>
      </w:r>
      <w:r w:rsidRPr="00FB2F5B">
        <w:rPr>
          <w:rFonts w:ascii="宋体" w:hAnsi="宋体" w:cs="方正黑体_GBK"/>
          <w:color w:val="000000"/>
          <w:szCs w:val="21"/>
        </w:rPr>
        <w:t>2</w:t>
      </w:r>
      <w:r w:rsidRPr="00FB2F5B">
        <w:rPr>
          <w:rFonts w:ascii="宋体" w:hAnsi="宋体" w:cs="方正黑体_GBK"/>
          <w:color w:val="000000"/>
          <w:szCs w:val="21"/>
        </w:rPr>
        <w:t>月</w:t>
      </w:r>
      <w:r w:rsidRPr="00FB2F5B">
        <w:rPr>
          <w:rFonts w:ascii="宋体" w:hAnsi="宋体" w:cs="方正黑体_GBK"/>
          <w:color w:val="000000"/>
          <w:szCs w:val="21"/>
        </w:rPr>
        <w:t>16</w:t>
      </w:r>
      <w:r w:rsidRPr="00FB2F5B">
        <w:rPr>
          <w:rFonts w:ascii="宋体" w:hAnsi="宋体" w:cs="方正黑体_GBK"/>
          <w:color w:val="000000"/>
          <w:szCs w:val="21"/>
        </w:rPr>
        <w:t>日</w:t>
      </w:r>
      <w:r w:rsidRPr="00FB2F5B">
        <w:rPr>
          <w:rFonts w:ascii="宋体" w:hAnsi="宋体" w:cs="方正黑体_GBK" w:hint="eastAsia"/>
          <w:color w:val="000000"/>
          <w:szCs w:val="21"/>
        </w:rPr>
        <w:t>，济宁市</w:t>
      </w:r>
      <w:r w:rsidRPr="00FB2F5B">
        <w:rPr>
          <w:rFonts w:ascii="宋体" w:hAnsi="宋体" w:cs="方正黑体_GBK"/>
          <w:color w:val="000000"/>
          <w:szCs w:val="21"/>
        </w:rPr>
        <w:t>发布了《关于济宁至曲阜快速路工程社会稳定风险分析征询公众意见的公示》，</w:t>
      </w:r>
      <w:r w:rsidRPr="00FB2F5B">
        <w:rPr>
          <w:rFonts w:ascii="宋体" w:hAnsi="宋体" w:cs="方正黑体_GBK" w:hint="eastAsia"/>
          <w:color w:val="000000"/>
          <w:szCs w:val="21"/>
        </w:rPr>
        <w:t>许多市民在“济宁市网络问政平台”</w:t>
      </w:r>
      <w:r w:rsidRPr="002E288C">
        <w:rPr>
          <w:rFonts w:ascii="宋体" w:hAnsi="宋体" w:cs="方正黑体_GBK" w:hint="eastAsia"/>
          <w:color w:val="000000"/>
          <w:szCs w:val="21"/>
        </w:rPr>
        <w:t>等媒体</w:t>
      </w:r>
      <w:r w:rsidRPr="00FB2F5B">
        <w:rPr>
          <w:rFonts w:ascii="宋体" w:hAnsi="宋体" w:cs="方正黑体_GBK" w:hint="eastAsia"/>
          <w:color w:val="000000"/>
          <w:szCs w:val="21"/>
        </w:rPr>
        <w:t>留言，就济曲快速路的建设提出各种意见和建议。市政府多次召开市民代表座谈会，听取各方面意见，对原方案进行</w:t>
      </w:r>
      <w:r w:rsidRPr="00085596">
        <w:rPr>
          <w:rFonts w:ascii="宋体" w:hAnsi="宋体" w:cs="方正黑体_GBK" w:hint="eastAsia"/>
          <w:color w:val="000000"/>
          <w:szCs w:val="21"/>
        </w:rPr>
        <w:t>了</w:t>
      </w:r>
      <w:r w:rsidRPr="00FB2F5B">
        <w:rPr>
          <w:rFonts w:ascii="宋体" w:hAnsi="宋体" w:cs="方正黑体_GBK" w:hint="eastAsia"/>
          <w:color w:val="000000"/>
          <w:szCs w:val="21"/>
        </w:rPr>
        <w:t>调整和修改。这体现了</w:t>
      </w:r>
    </w:p>
    <w:p w:rsidR="006E6E07" w:rsidRDefault="004E6D41" w:rsidP="006E6E07">
      <w:pPr>
        <w:spacing w:line="420" w:lineRule="exact"/>
        <w:ind w:firstLine="420"/>
        <w:rPr>
          <w:rFonts w:asciiTheme="majorEastAsia" w:eastAsiaTheme="majorEastAsia" w:hAnsiTheme="majorEastAsia" w:cs="方正黑体_GBK"/>
          <w:color w:val="000000" w:themeColor="text1"/>
          <w:szCs w:val="21"/>
        </w:rPr>
      </w:pPr>
      <w:r>
        <w:rPr>
          <w:rFonts w:asciiTheme="majorEastAsia" w:eastAsiaTheme="majorEastAsia" w:hAnsiTheme="majorEastAsia" w:cs="方正黑体_GBK" w:hint="eastAsia"/>
          <w:color w:val="000000" w:themeColor="text1"/>
          <w:szCs w:val="21"/>
        </w:rPr>
        <w:t>A.</w:t>
      </w:r>
      <w:r w:rsidR="002C366E">
        <w:rPr>
          <w:rFonts w:asciiTheme="majorEastAsia" w:eastAsiaTheme="majorEastAsia" w:hAnsiTheme="majorEastAsia" w:cs="方正黑体_GBK" w:hint="eastAsia"/>
          <w:color w:val="000000" w:themeColor="text1"/>
          <w:szCs w:val="21"/>
        </w:rPr>
        <w:t>公民享有广泛权利,直接参</w:t>
      </w:r>
      <w:r w:rsidR="002C366E" w:rsidRPr="00D27691">
        <w:rPr>
          <w:rFonts w:asciiTheme="majorEastAsia" w:eastAsiaTheme="majorEastAsia" w:hAnsiTheme="majorEastAsia" w:cs="方正黑体_GBK" w:hint="eastAsia"/>
          <w:color w:val="000000" w:themeColor="text1"/>
          <w:szCs w:val="21"/>
        </w:rPr>
        <w:t>与</w:t>
      </w:r>
      <w:r w:rsidR="002C366E">
        <w:rPr>
          <w:rFonts w:asciiTheme="majorEastAsia" w:eastAsiaTheme="majorEastAsia" w:hAnsiTheme="majorEastAsia" w:cs="方正黑体_GBK" w:hint="eastAsia"/>
          <w:color w:val="000000" w:themeColor="text1"/>
          <w:szCs w:val="21"/>
        </w:rPr>
        <w:t>国家管理</w:t>
      </w:r>
    </w:p>
    <w:p w:rsidR="00E627DB" w:rsidRDefault="004E6D41" w:rsidP="006E6E07">
      <w:pPr>
        <w:spacing w:line="420" w:lineRule="exact"/>
        <w:ind w:firstLine="420"/>
        <w:rPr>
          <w:rFonts w:asciiTheme="majorEastAsia" w:eastAsiaTheme="majorEastAsia" w:hAnsiTheme="majorEastAsia" w:cs="方正黑体_GBK"/>
          <w:color w:val="000000" w:themeColor="text1"/>
          <w:szCs w:val="21"/>
        </w:rPr>
      </w:pPr>
      <w:r>
        <w:rPr>
          <w:rFonts w:asciiTheme="majorEastAsia" w:eastAsiaTheme="majorEastAsia" w:hAnsiTheme="majorEastAsia" w:cs="方正黑体_GBK" w:hint="eastAsia"/>
          <w:color w:val="000000" w:themeColor="text1"/>
          <w:szCs w:val="21"/>
        </w:rPr>
        <w:t>B.</w:t>
      </w:r>
      <w:r w:rsidR="002C366E">
        <w:rPr>
          <w:rFonts w:asciiTheme="majorEastAsia" w:eastAsiaTheme="majorEastAsia" w:hAnsiTheme="majorEastAsia" w:cs="方正黑体_GBK" w:hint="eastAsia"/>
          <w:color w:val="000000" w:themeColor="text1"/>
          <w:szCs w:val="21"/>
        </w:rPr>
        <w:t>专家咨询制度</w:t>
      </w:r>
      <w:r>
        <w:rPr>
          <w:rFonts w:asciiTheme="majorEastAsia" w:eastAsiaTheme="majorEastAsia" w:hAnsiTheme="majorEastAsia" w:cs="方正黑体_GBK" w:hint="eastAsia"/>
          <w:color w:val="000000" w:themeColor="text1"/>
          <w:szCs w:val="21"/>
        </w:rPr>
        <w:t>是</w:t>
      </w:r>
      <w:r w:rsidR="0032219F" w:rsidRPr="0032219F">
        <w:rPr>
          <w:rFonts w:asciiTheme="majorEastAsia" w:eastAsiaTheme="majorEastAsia" w:hAnsiTheme="majorEastAsia" w:cs="方正黑体_GBK" w:hint="eastAsia"/>
          <w:color w:val="000000" w:themeColor="text1"/>
          <w:szCs w:val="21"/>
        </w:rPr>
        <w:t>政府依法</w:t>
      </w:r>
      <w:r>
        <w:rPr>
          <w:rFonts w:asciiTheme="majorEastAsia" w:eastAsiaTheme="majorEastAsia" w:hAnsiTheme="majorEastAsia" w:cs="方正黑体_GBK" w:hint="eastAsia"/>
          <w:color w:val="000000" w:themeColor="text1"/>
          <w:szCs w:val="21"/>
        </w:rPr>
        <w:t>行</w:t>
      </w:r>
      <w:r w:rsidR="0032219F" w:rsidRPr="0032219F">
        <w:rPr>
          <w:rFonts w:asciiTheme="majorEastAsia" w:eastAsiaTheme="majorEastAsia" w:hAnsiTheme="majorEastAsia" w:cs="方正黑体_GBK" w:hint="eastAsia"/>
          <w:color w:val="000000" w:themeColor="text1"/>
          <w:szCs w:val="21"/>
        </w:rPr>
        <w:t>政</w:t>
      </w:r>
      <w:r>
        <w:rPr>
          <w:rFonts w:asciiTheme="majorEastAsia" w:eastAsiaTheme="majorEastAsia" w:hAnsiTheme="majorEastAsia" w:cs="方正黑体_GBK" w:hint="eastAsia"/>
          <w:color w:val="000000" w:themeColor="text1"/>
          <w:szCs w:val="21"/>
        </w:rPr>
        <w:t>的</w:t>
      </w:r>
      <w:r w:rsidR="00934B9E" w:rsidRPr="00934B9E">
        <w:rPr>
          <w:rFonts w:asciiTheme="majorEastAsia" w:eastAsiaTheme="majorEastAsia" w:hAnsiTheme="majorEastAsia" w:cs="方正黑体_GBK" w:hint="eastAsia"/>
          <w:color w:val="000000" w:themeColor="text1"/>
          <w:szCs w:val="21"/>
        </w:rPr>
        <w:t>保证</w:t>
      </w:r>
    </w:p>
    <w:p w:rsidR="006E6E07" w:rsidRDefault="004E6D41" w:rsidP="006E6E07">
      <w:pPr>
        <w:spacing w:line="420" w:lineRule="exact"/>
        <w:ind w:firstLine="420"/>
        <w:rPr>
          <w:rFonts w:asciiTheme="majorEastAsia" w:eastAsiaTheme="majorEastAsia" w:hAnsiTheme="majorEastAsia" w:cs="方正黑体_GBK"/>
          <w:color w:val="000000" w:themeColor="text1"/>
          <w:szCs w:val="21"/>
        </w:rPr>
      </w:pPr>
      <w:r>
        <w:rPr>
          <w:rFonts w:asciiTheme="majorEastAsia" w:eastAsiaTheme="majorEastAsia" w:hAnsiTheme="majorEastAsia" w:cs="方正黑体_GBK" w:hint="eastAsia"/>
          <w:color w:val="000000" w:themeColor="text1"/>
          <w:szCs w:val="21"/>
        </w:rPr>
        <w:t>C.</w:t>
      </w:r>
      <w:bookmarkStart w:id="12" w:name="_Hlk104237292"/>
      <w:r w:rsidR="002C366E">
        <w:rPr>
          <w:rFonts w:asciiTheme="majorEastAsia" w:eastAsiaTheme="majorEastAsia" w:hAnsiTheme="majorEastAsia" w:cs="方正黑体_GBK" w:hint="eastAsia"/>
          <w:color w:val="000000" w:themeColor="text1"/>
          <w:szCs w:val="21"/>
        </w:rPr>
        <w:t>市</w:t>
      </w:r>
      <w:bookmarkEnd w:id="12"/>
      <w:r w:rsidRPr="006E6E07">
        <w:rPr>
          <w:rFonts w:asciiTheme="majorEastAsia" w:eastAsiaTheme="majorEastAsia" w:hAnsiTheme="majorEastAsia" w:cs="方正黑体_GBK" w:hint="eastAsia"/>
          <w:color w:val="000000" w:themeColor="text1"/>
          <w:szCs w:val="21"/>
        </w:rPr>
        <w:t>民的</w:t>
      </w:r>
      <w:r>
        <w:rPr>
          <w:rFonts w:asciiTheme="majorEastAsia" w:eastAsiaTheme="majorEastAsia" w:hAnsiTheme="majorEastAsia" w:cs="方正黑体_GBK" w:hint="eastAsia"/>
          <w:color w:val="000000" w:themeColor="text1"/>
          <w:szCs w:val="21"/>
        </w:rPr>
        <w:t>意见和建议对政府决策起决定作用</w:t>
      </w:r>
    </w:p>
    <w:p w:rsidR="00266A10" w:rsidRDefault="004E6D41" w:rsidP="006E6E07">
      <w:pPr>
        <w:spacing w:line="420" w:lineRule="exact"/>
        <w:ind w:firstLine="420"/>
        <w:rPr>
          <w:rFonts w:asciiTheme="majorEastAsia" w:eastAsiaTheme="majorEastAsia" w:hAnsiTheme="majorEastAsia" w:cs="方正黑体_GBK"/>
          <w:color w:val="000000" w:themeColor="text1"/>
          <w:szCs w:val="21"/>
        </w:rPr>
      </w:pPr>
      <w:r>
        <w:rPr>
          <w:rFonts w:asciiTheme="majorEastAsia" w:eastAsiaTheme="majorEastAsia" w:hAnsiTheme="majorEastAsia" w:cs="方正黑体_GBK" w:hint="eastAsia"/>
          <w:color w:val="000000" w:themeColor="text1"/>
          <w:szCs w:val="21"/>
        </w:rPr>
        <w:t>D.</w:t>
      </w:r>
      <w:r w:rsidR="00D27691">
        <w:rPr>
          <w:rFonts w:asciiTheme="majorEastAsia" w:eastAsiaTheme="majorEastAsia" w:hAnsiTheme="majorEastAsia" w:cs="方正黑体_GBK" w:hint="eastAsia"/>
          <w:color w:val="000000" w:themeColor="text1"/>
          <w:szCs w:val="21"/>
        </w:rPr>
        <w:t>公民行使民主权利，积极参与民主决策</w:t>
      </w:r>
    </w:p>
    <w:p w:rsidR="00402B40" w:rsidRDefault="004E6D41" w:rsidP="00402B40">
      <w:pPr>
        <w:widowControl/>
        <w:shd w:val="clear" w:color="auto" w:fill="FFFFFF"/>
        <w:spacing w:line="420" w:lineRule="exact"/>
        <w:ind w:firstLineChars="200" w:firstLine="420"/>
        <w:jc w:val="left"/>
        <w:rPr>
          <w:rFonts w:ascii="宋体" w:hAnsi="宋体" w:cs="方正黑体_GBK"/>
          <w:color w:val="000000"/>
          <w:szCs w:val="21"/>
        </w:rPr>
      </w:pPr>
      <w:r>
        <w:rPr>
          <w:rFonts w:ascii="宋体" w:hAnsi="宋体" w:cs="方正黑体_GBK" w:hint="eastAsia"/>
          <w:color w:val="000000"/>
          <w:szCs w:val="21"/>
        </w:rPr>
        <w:t>9.</w:t>
      </w:r>
      <w:r>
        <w:rPr>
          <w:rFonts w:ascii="宋体" w:hAnsi="宋体" w:cs="方正黑体_GBK" w:hint="eastAsia"/>
          <w:color w:val="000000"/>
          <w:szCs w:val="21"/>
        </w:rPr>
        <w:t>北京</w:t>
      </w:r>
      <w:r>
        <w:rPr>
          <w:rFonts w:ascii="宋体" w:hAnsi="宋体" w:cs="方正黑体_GBK" w:hint="eastAsia"/>
          <w:color w:val="000000"/>
          <w:szCs w:val="21"/>
        </w:rPr>
        <w:t>2022</w:t>
      </w:r>
      <w:r>
        <w:rPr>
          <w:rFonts w:ascii="宋体" w:hAnsi="宋体" w:cs="方正黑体_GBK" w:hint="eastAsia"/>
          <w:color w:val="000000"/>
          <w:szCs w:val="21"/>
        </w:rPr>
        <w:t>年冬奥会开幕式在中国传统历法的时光轮转中开篇，大屏幕上依次闪现二十四节气，体育场中央地屏上，一轮明月升起，翩翩彩蝶飞舞，蒲公英的种子飞向空中，超高清地面显示系统呈现令人叹为观止的视觉效果；赛场上，二氧化碳跨临界直冷制冰技术成就“最快的冰”，让运动员们充分展示自己的本领……冬奥会上的这些美好</w:t>
      </w:r>
    </w:p>
    <w:p w:rsidR="00402B40" w:rsidRDefault="004E6D41" w:rsidP="00402B40">
      <w:pPr>
        <w:widowControl/>
        <w:shd w:val="clear" w:color="auto" w:fill="FFFFFF"/>
        <w:spacing w:line="420" w:lineRule="exact"/>
        <w:ind w:firstLineChars="200" w:firstLine="420"/>
        <w:jc w:val="left"/>
        <w:rPr>
          <w:rFonts w:ascii="宋体" w:hAnsi="宋体" w:cs="方正黑体_GBK"/>
          <w:color w:val="000000"/>
          <w:szCs w:val="21"/>
        </w:rPr>
      </w:pPr>
      <w:r>
        <w:rPr>
          <w:rFonts w:ascii="宋体" w:hAnsi="宋体" w:cs="方正黑体_GBK" w:hint="eastAsia"/>
          <w:color w:val="000000"/>
          <w:szCs w:val="21"/>
        </w:rPr>
        <w:t>①是以改革创新为核心的中华民族精神的体现</w:t>
      </w:r>
    </w:p>
    <w:p w:rsidR="00402B40" w:rsidRDefault="004E6D41" w:rsidP="00402B40">
      <w:pPr>
        <w:widowControl/>
        <w:shd w:val="clear" w:color="auto" w:fill="FFFFFF"/>
        <w:spacing w:line="420" w:lineRule="exact"/>
        <w:ind w:firstLineChars="200" w:firstLine="420"/>
        <w:jc w:val="left"/>
        <w:rPr>
          <w:rFonts w:ascii="宋体" w:hAnsi="宋体" w:cs="方正黑体_GBK"/>
          <w:color w:val="000000"/>
          <w:szCs w:val="21"/>
        </w:rPr>
      </w:pPr>
      <w:r>
        <w:rPr>
          <w:rFonts w:ascii="宋体" w:hAnsi="宋体" w:cs="方正黑体_GBK" w:hint="eastAsia"/>
          <w:color w:val="000000"/>
          <w:szCs w:val="21"/>
        </w:rPr>
        <w:t>②展现了中华文化源远流长，博大精深</w:t>
      </w:r>
    </w:p>
    <w:p w:rsidR="00402B40" w:rsidRDefault="004E6D41" w:rsidP="00402B40">
      <w:pPr>
        <w:widowControl/>
        <w:shd w:val="clear" w:color="auto" w:fill="FFFFFF"/>
        <w:spacing w:line="420" w:lineRule="exact"/>
        <w:ind w:firstLineChars="200" w:firstLine="420"/>
        <w:jc w:val="left"/>
        <w:rPr>
          <w:rFonts w:ascii="宋体" w:hAnsi="宋体" w:cs="方正黑体_GBK"/>
          <w:color w:val="000000"/>
          <w:szCs w:val="21"/>
        </w:rPr>
      </w:pPr>
      <w:r>
        <w:rPr>
          <w:rFonts w:ascii="宋体" w:hAnsi="宋体" w:cs="方正黑体_GBK" w:hint="eastAsia"/>
          <w:color w:val="000000"/>
          <w:szCs w:val="21"/>
        </w:rPr>
        <w:t>③表明中华文化开始引领世界主流文化</w:t>
      </w:r>
    </w:p>
    <w:p w:rsidR="00402B40" w:rsidRDefault="004E6D41" w:rsidP="00402B40">
      <w:pPr>
        <w:widowControl/>
        <w:shd w:val="clear" w:color="auto" w:fill="FFFFFF"/>
        <w:spacing w:line="420" w:lineRule="exact"/>
        <w:ind w:firstLineChars="200" w:firstLine="420"/>
        <w:jc w:val="left"/>
        <w:rPr>
          <w:rFonts w:ascii="宋体" w:hAnsi="宋体" w:cs="方正黑体_GBK"/>
          <w:color w:val="000000"/>
          <w:szCs w:val="21"/>
        </w:rPr>
      </w:pPr>
      <w:r>
        <w:rPr>
          <w:rFonts w:ascii="宋体" w:hAnsi="宋体" w:cs="方正黑体_GBK" w:hint="eastAsia"/>
          <w:color w:val="000000"/>
          <w:szCs w:val="21"/>
        </w:rPr>
        <w:t>④体现创新驱动发展，创新让冬奥会更精彩</w:t>
      </w:r>
    </w:p>
    <w:p w:rsidR="00402B40" w:rsidRDefault="004E6D41" w:rsidP="00402B40">
      <w:pPr>
        <w:widowControl/>
        <w:shd w:val="clear" w:color="auto" w:fill="FFFFFF"/>
        <w:spacing w:line="420" w:lineRule="exact"/>
        <w:ind w:firstLineChars="200" w:firstLine="420"/>
        <w:jc w:val="left"/>
        <w:rPr>
          <w:rFonts w:ascii="宋体" w:hAnsi="宋体" w:cs="方正黑体_GBK"/>
          <w:color w:val="000000"/>
          <w:szCs w:val="21"/>
        </w:rPr>
      </w:pPr>
      <w:r>
        <w:rPr>
          <w:rFonts w:ascii="宋体" w:hAnsi="宋体" w:cs="方正黑体_GBK" w:hint="eastAsia"/>
          <w:color w:val="000000"/>
          <w:szCs w:val="21"/>
        </w:rPr>
        <w:t>A.</w:t>
      </w:r>
      <w:r>
        <w:rPr>
          <w:rFonts w:ascii="宋体" w:hAnsi="宋体" w:cs="方正黑体_GBK" w:hint="eastAsia"/>
          <w:color w:val="000000"/>
          <w:szCs w:val="21"/>
        </w:rPr>
        <w:t>①②</w:t>
      </w:r>
      <w:r>
        <w:rPr>
          <w:rFonts w:ascii="宋体" w:hAnsi="宋体" w:cs="方正黑体_GBK" w:hint="eastAsia"/>
          <w:color w:val="000000"/>
          <w:szCs w:val="21"/>
        </w:rPr>
        <w:t xml:space="preserve">   B.</w:t>
      </w:r>
      <w:r>
        <w:rPr>
          <w:rFonts w:ascii="宋体" w:hAnsi="宋体" w:cs="方正黑体_GBK" w:hint="eastAsia"/>
          <w:color w:val="000000"/>
          <w:szCs w:val="21"/>
        </w:rPr>
        <w:t>②④</w:t>
      </w:r>
      <w:r>
        <w:rPr>
          <w:rFonts w:ascii="宋体" w:hAnsi="宋体" w:cs="方正黑体_GBK" w:hint="eastAsia"/>
          <w:color w:val="000000"/>
          <w:szCs w:val="21"/>
        </w:rPr>
        <w:t xml:space="preserve">   C.</w:t>
      </w:r>
      <w:r>
        <w:rPr>
          <w:rFonts w:ascii="宋体" w:hAnsi="宋体" w:cs="方正黑体_GBK" w:hint="eastAsia"/>
          <w:color w:val="000000"/>
          <w:szCs w:val="21"/>
        </w:rPr>
        <w:t>①②④</w:t>
      </w:r>
      <w:r>
        <w:rPr>
          <w:rFonts w:ascii="宋体" w:hAnsi="宋体" w:cs="方正黑体_GBK" w:hint="eastAsia"/>
          <w:color w:val="000000"/>
          <w:szCs w:val="21"/>
        </w:rPr>
        <w:t xml:space="preserve">    D.</w:t>
      </w:r>
      <w:r>
        <w:rPr>
          <w:rFonts w:ascii="宋体" w:hAnsi="宋体" w:cs="方正黑体_GBK" w:hint="eastAsia"/>
          <w:color w:val="000000"/>
          <w:szCs w:val="21"/>
        </w:rPr>
        <w:t>①③④</w:t>
      </w:r>
    </w:p>
    <w:p w:rsidR="00266A10" w:rsidRDefault="004E6D41" w:rsidP="006E6E07">
      <w:pPr>
        <w:spacing w:line="420" w:lineRule="exact"/>
        <w:ind w:firstLine="440"/>
        <w:rPr>
          <w:rFonts w:asciiTheme="majorEastAsia" w:eastAsiaTheme="majorEastAsia" w:hAnsiTheme="majorEastAsia" w:cs="方正黑体_GBK"/>
          <w:color w:val="000000" w:themeColor="text1"/>
          <w:szCs w:val="21"/>
        </w:rPr>
      </w:pPr>
      <w:r>
        <w:rPr>
          <w:rFonts w:asciiTheme="majorEastAsia" w:eastAsiaTheme="majorEastAsia" w:hAnsiTheme="majorEastAsia" w:cs="方正黑体_GBK" w:hint="eastAsia"/>
          <w:color w:val="000000" w:themeColor="text1"/>
          <w:szCs w:val="21"/>
        </w:rPr>
        <w:t>10</w:t>
      </w:r>
      <w:r>
        <w:rPr>
          <w:rFonts w:asciiTheme="majorEastAsia" w:eastAsiaTheme="majorEastAsia" w:hAnsiTheme="majorEastAsia" w:cs="方正黑体_GBK"/>
          <w:color w:val="000000" w:themeColor="text1"/>
          <w:szCs w:val="21"/>
        </w:rPr>
        <w:t>.</w:t>
      </w:r>
      <w:r>
        <w:rPr>
          <w:rFonts w:asciiTheme="majorEastAsia" w:eastAsiaTheme="majorEastAsia" w:hAnsiTheme="majorEastAsia" w:cs="方正黑体_GBK" w:hint="eastAsia"/>
          <w:color w:val="000000" w:themeColor="text1"/>
          <w:szCs w:val="21"/>
        </w:rPr>
        <w:t>某村党支部发挥支部引领作用，创建了三个合作社，大力发展彩椒产业，吸引不少在外工作的大学生回乡创业，带领群众致富，真正做到强了产业、兴了家乡、富了自己。这启示我们</w:t>
      </w:r>
    </w:p>
    <w:p w:rsidR="00266A10" w:rsidRDefault="004E6D41" w:rsidP="006E6E07">
      <w:pPr>
        <w:spacing w:line="420" w:lineRule="exact"/>
        <w:ind w:firstLineChars="200" w:firstLine="420"/>
        <w:rPr>
          <w:rFonts w:asciiTheme="majorEastAsia" w:eastAsiaTheme="majorEastAsia" w:hAnsiTheme="majorEastAsia" w:cs="方正黑体_GBK"/>
          <w:color w:val="000000" w:themeColor="text1"/>
          <w:szCs w:val="21"/>
        </w:rPr>
      </w:pPr>
      <w:r>
        <w:rPr>
          <w:rFonts w:asciiTheme="majorEastAsia" w:eastAsiaTheme="majorEastAsia" w:hAnsiTheme="majorEastAsia" w:cs="方正黑体_GBK"/>
          <w:color w:val="000000" w:themeColor="text1"/>
          <w:szCs w:val="21"/>
        </w:rPr>
        <w:t>①</w:t>
      </w:r>
      <w:r>
        <w:rPr>
          <w:rFonts w:asciiTheme="majorEastAsia" w:eastAsiaTheme="majorEastAsia" w:hAnsiTheme="majorEastAsia" w:cs="方正黑体_GBK" w:hint="eastAsia"/>
          <w:color w:val="000000" w:themeColor="text1"/>
          <w:szCs w:val="21"/>
        </w:rPr>
        <w:t>集体利益与个人利益本质上是一致的</w:t>
      </w:r>
    </w:p>
    <w:p w:rsidR="00266A10" w:rsidRDefault="004E6D41" w:rsidP="006E6E07">
      <w:pPr>
        <w:spacing w:line="420" w:lineRule="exact"/>
        <w:ind w:firstLineChars="200" w:firstLine="420"/>
        <w:rPr>
          <w:rFonts w:asciiTheme="majorEastAsia" w:eastAsiaTheme="majorEastAsia" w:hAnsiTheme="majorEastAsia" w:cs="方正黑体_GBK"/>
          <w:color w:val="000000" w:themeColor="text1"/>
          <w:szCs w:val="21"/>
        </w:rPr>
      </w:pPr>
      <w:r>
        <w:rPr>
          <w:rFonts w:asciiTheme="majorEastAsia" w:eastAsiaTheme="majorEastAsia" w:hAnsiTheme="majorEastAsia" w:cs="方正黑体_GBK"/>
          <w:color w:val="000000" w:themeColor="text1"/>
          <w:szCs w:val="21"/>
        </w:rPr>
        <w:t>②</w:t>
      </w:r>
      <w:r w:rsidR="007110FC">
        <w:rPr>
          <w:rFonts w:ascii="宋体" w:hAnsi="宋体" w:cs="宋体" w:hint="eastAsia"/>
          <w:color w:val="000000" w:themeColor="text1"/>
        </w:rPr>
        <w:t>要注重发挥农村基</w:t>
      </w:r>
      <w:r w:rsidR="00E76D49">
        <w:rPr>
          <w:rFonts w:ascii="宋体" w:hAnsi="宋体" w:cs="宋体" w:hint="eastAsia"/>
          <w:color w:val="000000" w:themeColor="text1"/>
        </w:rPr>
        <w:t>层</w:t>
      </w:r>
      <w:r w:rsidR="007110FC">
        <w:rPr>
          <w:rFonts w:ascii="宋体" w:hAnsi="宋体" w:cs="宋体" w:hint="eastAsia"/>
          <w:color w:val="000000" w:themeColor="text1"/>
        </w:rPr>
        <w:t>党</w:t>
      </w:r>
      <w:r w:rsidR="00E76D49">
        <w:rPr>
          <w:rFonts w:ascii="宋体" w:hAnsi="宋体" w:cs="宋体" w:hint="eastAsia"/>
          <w:color w:val="000000" w:themeColor="text1"/>
        </w:rPr>
        <w:t>组织</w:t>
      </w:r>
      <w:r w:rsidR="007110FC">
        <w:rPr>
          <w:rFonts w:ascii="宋体" w:hAnsi="宋体" w:cs="宋体" w:hint="eastAsia"/>
          <w:color w:val="000000" w:themeColor="text1"/>
        </w:rPr>
        <w:t>的</w:t>
      </w:r>
      <w:r w:rsidR="00936E7B">
        <w:rPr>
          <w:rFonts w:ascii="宋体" w:hAnsi="宋体" w:cs="宋体" w:hint="eastAsia"/>
          <w:color w:val="000000" w:themeColor="text1"/>
        </w:rPr>
        <w:t>核心</w:t>
      </w:r>
      <w:r w:rsidR="007110FC">
        <w:rPr>
          <w:rFonts w:ascii="宋体" w:hAnsi="宋体" w:cs="宋体" w:hint="eastAsia"/>
          <w:color w:val="000000" w:themeColor="text1"/>
        </w:rPr>
        <w:t>作用</w:t>
      </w:r>
    </w:p>
    <w:p w:rsidR="00905755" w:rsidRDefault="004E6D41" w:rsidP="006E6E07">
      <w:pPr>
        <w:spacing w:line="420" w:lineRule="exact"/>
        <w:ind w:firstLineChars="200" w:firstLine="420"/>
        <w:rPr>
          <w:rFonts w:asciiTheme="majorEastAsia" w:eastAsiaTheme="majorEastAsia" w:hAnsiTheme="majorEastAsia" w:cs="方正黑体_GBK"/>
          <w:color w:val="000000" w:themeColor="text1"/>
          <w:szCs w:val="21"/>
        </w:rPr>
      </w:pPr>
      <w:r>
        <w:rPr>
          <w:rFonts w:asciiTheme="majorEastAsia" w:eastAsiaTheme="majorEastAsia" w:hAnsiTheme="majorEastAsia" w:cs="方正黑体_GBK"/>
          <w:color w:val="000000" w:themeColor="text1"/>
          <w:szCs w:val="21"/>
        </w:rPr>
        <w:t>③</w:t>
      </w:r>
      <w:r>
        <w:rPr>
          <w:rFonts w:asciiTheme="majorEastAsia" w:eastAsiaTheme="majorEastAsia" w:hAnsiTheme="majorEastAsia" w:cs="方正黑体_GBK" w:hint="eastAsia"/>
          <w:color w:val="000000" w:themeColor="text1"/>
          <w:szCs w:val="21"/>
        </w:rPr>
        <w:t>要根据国家发展、</w:t>
      </w:r>
      <w:r w:rsidRPr="00D27691">
        <w:rPr>
          <w:rFonts w:asciiTheme="majorEastAsia" w:eastAsiaTheme="majorEastAsia" w:hAnsiTheme="majorEastAsia" w:cs="方正黑体_GBK" w:hint="eastAsia"/>
          <w:color w:val="000000" w:themeColor="text1"/>
          <w:szCs w:val="21"/>
        </w:rPr>
        <w:t>社会</w:t>
      </w:r>
      <w:r>
        <w:rPr>
          <w:rFonts w:asciiTheme="majorEastAsia" w:eastAsiaTheme="majorEastAsia" w:hAnsiTheme="majorEastAsia" w:cs="方正黑体_GBK" w:hint="eastAsia"/>
          <w:color w:val="000000" w:themeColor="text1"/>
          <w:szCs w:val="21"/>
        </w:rPr>
        <w:t>的需要做好职业规划</w:t>
      </w:r>
    </w:p>
    <w:p w:rsidR="007B32E9" w:rsidRPr="00905755" w:rsidRDefault="004E6D41" w:rsidP="006E6E07">
      <w:pPr>
        <w:spacing w:line="420" w:lineRule="exact"/>
        <w:ind w:firstLineChars="200" w:firstLine="420"/>
        <w:rPr>
          <w:rFonts w:asciiTheme="majorEastAsia" w:eastAsiaTheme="majorEastAsia" w:hAnsiTheme="majorEastAsia" w:cs="方正黑体_GBK"/>
          <w:color w:val="000000" w:themeColor="text1"/>
          <w:szCs w:val="21"/>
        </w:rPr>
      </w:pPr>
      <w:r>
        <w:rPr>
          <w:rFonts w:asciiTheme="majorEastAsia" w:eastAsiaTheme="majorEastAsia" w:hAnsiTheme="majorEastAsia" w:cs="方正黑体_GBK"/>
          <w:color w:val="000000" w:themeColor="text1"/>
          <w:szCs w:val="21"/>
        </w:rPr>
        <w:t>④</w:t>
      </w:r>
      <w:r w:rsidR="00905755">
        <w:rPr>
          <w:rFonts w:asciiTheme="majorEastAsia" w:eastAsiaTheme="majorEastAsia" w:hAnsiTheme="majorEastAsia" w:cs="方正黑体_GBK" w:hint="eastAsia"/>
          <w:color w:val="000000" w:themeColor="text1"/>
          <w:szCs w:val="21"/>
        </w:rPr>
        <w:t>择业时只需要考虑自己的兴趣爱好和能力特长</w:t>
      </w:r>
    </w:p>
    <w:p w:rsidR="00905755" w:rsidRPr="00417625" w:rsidRDefault="004E6D41" w:rsidP="006E6E07">
      <w:pPr>
        <w:spacing w:line="420" w:lineRule="exact"/>
        <w:ind w:firstLineChars="200" w:firstLine="420"/>
        <w:rPr>
          <w:rFonts w:asciiTheme="majorEastAsia" w:eastAsiaTheme="majorEastAsia" w:hAnsiTheme="majorEastAsia" w:cs="方正黑体_GBK"/>
          <w:color w:val="000000" w:themeColor="text1"/>
          <w:szCs w:val="21"/>
        </w:rPr>
      </w:pPr>
      <w:r>
        <w:rPr>
          <w:rFonts w:asciiTheme="majorEastAsia" w:eastAsiaTheme="majorEastAsia" w:hAnsiTheme="majorEastAsia" w:cs="方正黑体_GBK"/>
          <w:color w:val="000000" w:themeColor="text1"/>
          <w:szCs w:val="21"/>
        </w:rPr>
        <w:t>A.</w:t>
      </w:r>
      <w:bookmarkStart w:id="13" w:name="_Hlk104713040"/>
      <w:r w:rsidR="007110FC">
        <w:rPr>
          <w:rFonts w:asciiTheme="majorEastAsia" w:eastAsiaTheme="majorEastAsia" w:hAnsiTheme="majorEastAsia" w:cs="方正黑体_GBK"/>
          <w:color w:val="000000" w:themeColor="text1"/>
          <w:szCs w:val="21"/>
        </w:rPr>
        <w:t>①</w:t>
      </w:r>
      <w:bookmarkEnd w:id="13"/>
      <w:r w:rsidR="007110FC">
        <w:rPr>
          <w:rFonts w:asciiTheme="majorEastAsia" w:eastAsiaTheme="majorEastAsia" w:hAnsiTheme="majorEastAsia" w:cs="方正黑体_GBK"/>
          <w:color w:val="000000" w:themeColor="text1"/>
          <w:szCs w:val="21"/>
        </w:rPr>
        <w:t>②③</w:t>
      </w:r>
      <w:r>
        <w:rPr>
          <w:rFonts w:asciiTheme="majorEastAsia" w:eastAsiaTheme="majorEastAsia" w:hAnsiTheme="majorEastAsia" w:cs="方正黑体_GBK"/>
          <w:color w:val="000000" w:themeColor="text1"/>
          <w:szCs w:val="21"/>
        </w:rPr>
        <w:t xml:space="preserve">    B.</w:t>
      </w:r>
      <w:bookmarkStart w:id="14" w:name="_Hlk104713095"/>
      <w:r w:rsidR="007110FC">
        <w:rPr>
          <w:rFonts w:asciiTheme="majorEastAsia" w:eastAsiaTheme="majorEastAsia" w:hAnsiTheme="majorEastAsia" w:cs="方正黑体_GBK"/>
          <w:color w:val="000000" w:themeColor="text1"/>
          <w:szCs w:val="21"/>
        </w:rPr>
        <w:t>①</w:t>
      </w:r>
      <w:r>
        <w:rPr>
          <w:rFonts w:asciiTheme="majorEastAsia" w:eastAsiaTheme="majorEastAsia" w:hAnsiTheme="majorEastAsia" w:cs="方正黑体_GBK"/>
          <w:color w:val="000000" w:themeColor="text1"/>
          <w:szCs w:val="21"/>
        </w:rPr>
        <w:t>②</w:t>
      </w:r>
      <w:bookmarkStart w:id="15" w:name="_Hlk104647304"/>
      <w:r>
        <w:rPr>
          <w:rFonts w:asciiTheme="majorEastAsia" w:eastAsiaTheme="majorEastAsia" w:hAnsiTheme="majorEastAsia" w:cs="方正黑体_GBK"/>
          <w:color w:val="000000" w:themeColor="text1"/>
          <w:szCs w:val="21"/>
        </w:rPr>
        <w:t>④</w:t>
      </w:r>
      <w:bookmarkEnd w:id="14"/>
      <w:bookmarkEnd w:id="15"/>
      <w:r>
        <w:rPr>
          <w:rFonts w:asciiTheme="majorEastAsia" w:eastAsiaTheme="majorEastAsia" w:hAnsiTheme="majorEastAsia" w:cs="方正黑体_GBK"/>
          <w:color w:val="000000" w:themeColor="text1"/>
          <w:szCs w:val="21"/>
        </w:rPr>
        <w:t xml:space="preserve">    C.</w:t>
      </w:r>
      <w:r w:rsidR="00272F8E">
        <w:rPr>
          <w:rFonts w:asciiTheme="majorEastAsia" w:eastAsiaTheme="majorEastAsia" w:hAnsiTheme="majorEastAsia" w:cs="方正黑体_GBK"/>
          <w:color w:val="000000" w:themeColor="text1"/>
          <w:szCs w:val="21"/>
        </w:rPr>
        <w:t>①③④</w:t>
      </w:r>
      <w:r>
        <w:rPr>
          <w:rFonts w:asciiTheme="majorEastAsia" w:eastAsiaTheme="majorEastAsia" w:hAnsiTheme="majorEastAsia" w:cs="方正黑体_GBK"/>
          <w:color w:val="000000" w:themeColor="text1"/>
          <w:szCs w:val="21"/>
        </w:rPr>
        <w:t xml:space="preserve">    D.</w:t>
      </w:r>
      <w:bookmarkStart w:id="16" w:name="_Hlk104713019"/>
      <w:r>
        <w:rPr>
          <w:rFonts w:asciiTheme="majorEastAsia" w:eastAsiaTheme="majorEastAsia" w:hAnsiTheme="majorEastAsia" w:cs="方正黑体_GBK"/>
          <w:color w:val="000000" w:themeColor="text1"/>
          <w:szCs w:val="21"/>
        </w:rPr>
        <w:t>②</w:t>
      </w:r>
      <w:bookmarkStart w:id="17" w:name="_Hlk104713106"/>
      <w:bookmarkEnd w:id="16"/>
      <w:r>
        <w:rPr>
          <w:rFonts w:asciiTheme="majorEastAsia" w:eastAsiaTheme="majorEastAsia" w:hAnsiTheme="majorEastAsia" w:cs="方正黑体_GBK"/>
          <w:color w:val="000000" w:themeColor="text1"/>
          <w:szCs w:val="21"/>
        </w:rPr>
        <w:t>③</w:t>
      </w:r>
      <w:bookmarkEnd w:id="17"/>
      <w:r>
        <w:rPr>
          <w:rFonts w:asciiTheme="majorEastAsia" w:eastAsiaTheme="majorEastAsia" w:hAnsiTheme="majorEastAsia" w:cs="方正黑体_GBK"/>
          <w:color w:val="000000" w:themeColor="text1"/>
          <w:szCs w:val="21"/>
        </w:rPr>
        <w:t>④</w:t>
      </w:r>
    </w:p>
    <w:p w:rsidR="00266A10" w:rsidRDefault="004E6D41">
      <w:pPr>
        <w:widowControl/>
        <w:spacing w:line="400" w:lineRule="exact"/>
        <w:ind w:firstLineChars="200" w:firstLine="420"/>
        <w:rPr>
          <w:rFonts w:ascii="宋体" w:hAnsi="宋体" w:cs="楷体"/>
          <w:color w:val="000000" w:themeColor="text1"/>
        </w:rPr>
      </w:pPr>
      <w:r>
        <w:rPr>
          <w:rFonts w:ascii="黑体" w:eastAsia="黑体" w:hAnsi="宋体" w:hint="eastAsia"/>
          <w:color w:val="000000" w:themeColor="text1"/>
          <w:szCs w:val="21"/>
        </w:rPr>
        <w:lastRenderedPageBreak/>
        <w:t>二、非选择题：本题有</w:t>
      </w:r>
      <w:r>
        <w:rPr>
          <w:rFonts w:ascii="黑体" w:eastAsia="黑体" w:hAnsi="宋体"/>
          <w:color w:val="000000" w:themeColor="text1"/>
          <w:szCs w:val="21"/>
        </w:rPr>
        <w:t>4</w:t>
      </w:r>
      <w:r>
        <w:rPr>
          <w:rFonts w:ascii="黑体" w:eastAsia="黑体" w:hAnsi="宋体" w:hint="eastAsia"/>
          <w:color w:val="000000" w:themeColor="text1"/>
          <w:szCs w:val="21"/>
        </w:rPr>
        <w:t>个小题，共</w:t>
      </w:r>
      <w:r>
        <w:rPr>
          <w:rFonts w:ascii="黑体" w:eastAsia="黑体" w:hAnsi="宋体"/>
          <w:color w:val="000000" w:themeColor="text1"/>
          <w:szCs w:val="21"/>
        </w:rPr>
        <w:t>40</w:t>
      </w:r>
      <w:r>
        <w:rPr>
          <w:rFonts w:ascii="黑体" w:eastAsia="黑体" w:hAnsi="宋体" w:hint="eastAsia"/>
          <w:color w:val="000000" w:themeColor="text1"/>
          <w:szCs w:val="21"/>
        </w:rPr>
        <w:t>分。</w:t>
      </w:r>
    </w:p>
    <w:p w:rsidR="00266A10" w:rsidRDefault="004E6D41">
      <w:pPr>
        <w:widowControl/>
        <w:spacing w:line="400" w:lineRule="exact"/>
        <w:ind w:firstLineChars="200" w:firstLine="420"/>
        <w:rPr>
          <w:rFonts w:ascii="黑体" w:eastAsia="黑体" w:hAnsi="黑体" w:cs="宋体"/>
          <w:color w:val="000000" w:themeColor="text1"/>
          <w:kern w:val="0"/>
        </w:rPr>
      </w:pPr>
      <w:r>
        <w:rPr>
          <w:rFonts w:ascii="宋体" w:hAnsi="宋体" w:cs="楷体" w:hint="eastAsia"/>
          <w:color w:val="000000" w:themeColor="text1"/>
        </w:rPr>
        <w:t>1</w:t>
      </w:r>
      <w:r>
        <w:rPr>
          <w:rFonts w:ascii="宋体" w:hAnsi="宋体" w:cs="楷体"/>
          <w:color w:val="000000" w:themeColor="text1"/>
        </w:rPr>
        <w:t>1.</w:t>
      </w:r>
      <w:r>
        <w:rPr>
          <w:rFonts w:ascii="黑体" w:eastAsia="黑体" w:hAnsi="黑体" w:hint="eastAsia"/>
          <w:b/>
          <w:color w:val="000000" w:themeColor="text1"/>
        </w:rPr>
        <w:t>【</w:t>
      </w:r>
      <w:r>
        <w:rPr>
          <w:rFonts w:ascii="黑体" w:eastAsia="黑体" w:hAnsi="黑体" w:cs="宋体" w:hint="eastAsia"/>
          <w:color w:val="000000" w:themeColor="text1"/>
          <w:kern w:val="0"/>
        </w:rPr>
        <w:t>生活在线</w:t>
      </w:r>
      <w:r>
        <w:rPr>
          <w:rFonts w:ascii="黑体" w:eastAsia="黑体" w:hAnsi="黑体" w:hint="eastAsia"/>
          <w:b/>
          <w:color w:val="000000" w:themeColor="text1"/>
        </w:rPr>
        <w:t>】</w:t>
      </w:r>
    </w:p>
    <w:p w:rsidR="00266A10" w:rsidRDefault="004E6D41">
      <w:pPr>
        <w:widowControl/>
        <w:spacing w:line="400" w:lineRule="exact"/>
        <w:ind w:firstLineChars="200" w:firstLine="420"/>
        <w:jc w:val="left"/>
        <w:rPr>
          <w:rFonts w:ascii="楷体" w:eastAsia="楷体" w:hAnsi="楷体" w:cs="楷体"/>
          <w:color w:val="000000" w:themeColor="text1"/>
        </w:rPr>
      </w:pPr>
      <w:r>
        <w:rPr>
          <w:rFonts w:ascii="黑体" w:eastAsia="黑体" w:hAnsi="黑体" w:cs="楷体" w:hint="eastAsia"/>
          <w:color w:val="000000" w:themeColor="text1"/>
        </w:rPr>
        <w:t>情境一：</w:t>
      </w:r>
      <w:r>
        <w:rPr>
          <w:rFonts w:ascii="楷体" w:eastAsia="楷体" w:hAnsi="楷体" w:cs="楷体" w:hint="eastAsia"/>
          <w:color w:val="000000" w:themeColor="text1"/>
        </w:rPr>
        <w:t>因疫情防控需要，小鲁开始居家学习，由于缺乏老师监督和同伴</w:t>
      </w:r>
      <w:r w:rsidR="004125F3">
        <w:rPr>
          <w:rFonts w:ascii="楷体" w:eastAsia="楷体" w:hAnsi="楷体" w:cs="楷体" w:hint="eastAsia"/>
          <w:color w:val="000000" w:themeColor="text1"/>
        </w:rPr>
        <w:t>的</w:t>
      </w:r>
      <w:r>
        <w:rPr>
          <w:rFonts w:ascii="楷体" w:eastAsia="楷体" w:hAnsi="楷体" w:cs="楷体" w:hint="eastAsia"/>
          <w:color w:val="000000" w:themeColor="text1"/>
        </w:rPr>
        <w:t>激励</w:t>
      </w:r>
      <w:r w:rsidR="004125F3">
        <w:rPr>
          <w:rFonts w:ascii="楷体" w:eastAsia="楷体" w:hAnsi="楷体" w:cs="楷体" w:hint="eastAsia"/>
          <w:color w:val="000000" w:themeColor="text1"/>
        </w:rPr>
        <w:t>，</w:t>
      </w:r>
      <w:r>
        <w:rPr>
          <w:rFonts w:ascii="楷体" w:eastAsia="楷体" w:hAnsi="楷体" w:cs="楷体" w:hint="eastAsia"/>
          <w:color w:val="000000" w:themeColor="text1"/>
        </w:rPr>
        <w:t>容易分心走神，导致听不懂、学不会，情绪很低落。后来，在爸爸的帮助下，他认识到因学不会产生负面情绪很正常</w:t>
      </w:r>
      <w:r w:rsidR="00B145A8">
        <w:rPr>
          <w:rFonts w:ascii="楷体" w:eastAsia="楷体" w:hAnsi="楷体" w:cs="楷体" w:hint="eastAsia"/>
          <w:color w:val="000000" w:themeColor="text1"/>
        </w:rPr>
        <w:t>，</w:t>
      </w:r>
      <w:r>
        <w:rPr>
          <w:rFonts w:ascii="楷体" w:eastAsia="楷体" w:hAnsi="楷体" w:cs="楷体" w:hint="eastAsia"/>
          <w:color w:val="000000" w:themeColor="text1"/>
        </w:rPr>
        <w:t>将居家学习</w:t>
      </w:r>
      <w:r w:rsidR="00DB42B0">
        <w:rPr>
          <w:rFonts w:ascii="楷体" w:eastAsia="楷体" w:hAnsi="楷体" w:cs="楷体" w:hint="eastAsia"/>
          <w:color w:val="000000" w:themeColor="text1"/>
        </w:rPr>
        <w:t>作</w:t>
      </w:r>
      <w:r>
        <w:rPr>
          <w:rFonts w:ascii="楷体" w:eastAsia="楷体" w:hAnsi="楷体" w:cs="楷体" w:hint="eastAsia"/>
          <w:color w:val="000000" w:themeColor="text1"/>
        </w:rPr>
        <w:t>为利用网络学习平台进行补差补缺的时机。小鲁</w:t>
      </w:r>
      <w:r w:rsidR="00B145A8">
        <w:rPr>
          <w:rFonts w:ascii="楷体" w:eastAsia="楷体" w:hAnsi="楷体" w:cs="楷体" w:hint="eastAsia"/>
          <w:color w:val="000000" w:themeColor="text1"/>
        </w:rPr>
        <w:t>请居家办公的爸爸监督自己上网课，</w:t>
      </w:r>
      <w:r>
        <w:rPr>
          <w:rFonts w:ascii="楷体" w:eastAsia="楷体" w:hAnsi="楷体" w:cs="楷体" w:hint="eastAsia"/>
          <w:color w:val="000000" w:themeColor="text1"/>
        </w:rPr>
        <w:t>很快从失落中走出来，开始积极乐观地</w:t>
      </w:r>
      <w:r w:rsidR="00DB42B0">
        <w:rPr>
          <w:rFonts w:ascii="楷体" w:eastAsia="楷体" w:hAnsi="楷体" w:cs="楷体" w:hint="eastAsia"/>
          <w:color w:val="000000" w:themeColor="text1"/>
        </w:rPr>
        <w:t>对待</w:t>
      </w:r>
      <w:r>
        <w:rPr>
          <w:rFonts w:ascii="楷体" w:eastAsia="楷体" w:hAnsi="楷体" w:cs="楷体" w:hint="eastAsia"/>
          <w:color w:val="000000" w:themeColor="text1"/>
        </w:rPr>
        <w:t>居家学习生活。</w:t>
      </w:r>
    </w:p>
    <w:p w:rsidR="00266A10" w:rsidRDefault="004E6D41">
      <w:pPr>
        <w:pStyle w:val="a4"/>
        <w:autoSpaceDE w:val="0"/>
        <w:spacing w:after="0" w:line="400" w:lineRule="exact"/>
        <w:ind w:firstLineChars="200" w:firstLine="420"/>
        <w:jc w:val="left"/>
        <w:rPr>
          <w:rFonts w:ascii="楷体" w:eastAsia="楷体" w:hAnsi="楷体" w:cs="楷体"/>
          <w:color w:val="000000" w:themeColor="text1"/>
        </w:rPr>
      </w:pPr>
      <w:r>
        <w:rPr>
          <w:rFonts w:ascii="黑体" w:eastAsia="黑体" w:hAnsi="黑体" w:cs="楷体" w:hint="eastAsia"/>
          <w:color w:val="000000" w:themeColor="text1"/>
        </w:rPr>
        <w:t>情境二：</w:t>
      </w:r>
      <w:r>
        <w:rPr>
          <w:rFonts w:ascii="楷体" w:eastAsia="楷体" w:hAnsi="楷体" w:cs="楷体" w:hint="eastAsia"/>
          <w:color w:val="000000" w:themeColor="text1"/>
        </w:rPr>
        <w:t>小宁成绩非常优秀，是被大家所“敬仰”的“学霸”。她平时经常参加公益活动，乐于助人，深受同学们喜欢，她也以此为荣。但和有“小书法家”之称的同桌相比，她字写的不够好，有不小的差距。她报名参加学校的书法兴趣班，每天坚持写一张毛笔字，并经常向同桌请教。半年后，她的书法水平有了很大进步。</w:t>
      </w:r>
    </w:p>
    <w:p w:rsidR="00266A10" w:rsidRDefault="004E6D41">
      <w:pPr>
        <w:spacing w:line="400" w:lineRule="exact"/>
        <w:ind w:firstLineChars="200" w:firstLine="420"/>
        <w:rPr>
          <w:rFonts w:ascii="楷体" w:eastAsia="楷体" w:hAnsi="楷体"/>
          <w:color w:val="000000" w:themeColor="text1"/>
        </w:rPr>
      </w:pPr>
      <w:r>
        <w:rPr>
          <w:rFonts w:asciiTheme="minorEastAsia" w:eastAsiaTheme="minorEastAsia" w:hAnsiTheme="minorEastAsia" w:hint="eastAsia"/>
          <w:color w:val="000000" w:themeColor="text1"/>
        </w:rPr>
        <w:t>请对上</w:t>
      </w:r>
      <w:r w:rsidR="009A60B3" w:rsidRPr="009A60B3">
        <w:rPr>
          <w:rFonts w:asciiTheme="minorEastAsia" w:eastAsiaTheme="minorEastAsia" w:hAnsiTheme="minorEastAsia" w:hint="eastAsia"/>
          <w:color w:val="000000" w:themeColor="text1"/>
        </w:rPr>
        <w:t>述</w:t>
      </w:r>
      <w:r>
        <w:rPr>
          <w:rFonts w:asciiTheme="minorEastAsia" w:eastAsiaTheme="minorEastAsia" w:hAnsiTheme="minorEastAsia" w:hint="eastAsia"/>
          <w:color w:val="000000" w:themeColor="text1"/>
        </w:rPr>
        <w:t>情境中人物的心理历程</w:t>
      </w:r>
      <w:r w:rsidR="00DB42B0">
        <w:rPr>
          <w:rFonts w:asciiTheme="minorEastAsia" w:eastAsiaTheme="minorEastAsia" w:hAnsiTheme="minorEastAsia" w:hint="eastAsia"/>
          <w:color w:val="000000" w:themeColor="text1"/>
        </w:rPr>
        <w:t>分别</w:t>
      </w:r>
      <w:r>
        <w:rPr>
          <w:rFonts w:asciiTheme="minorEastAsia" w:eastAsiaTheme="minorEastAsia" w:hAnsiTheme="minorEastAsia" w:hint="eastAsia"/>
          <w:color w:val="000000" w:themeColor="text1"/>
        </w:rPr>
        <w:t>进行简要点评。</w:t>
      </w:r>
      <w:r>
        <w:rPr>
          <w:rFonts w:ascii="楷体" w:eastAsia="楷体" w:hAnsi="楷体" w:hint="eastAsia"/>
          <w:color w:val="000000" w:themeColor="text1"/>
        </w:rPr>
        <w:t>(</w:t>
      </w:r>
      <w:r w:rsidR="00DA4B71">
        <w:rPr>
          <w:rFonts w:ascii="楷体" w:eastAsia="楷体" w:hAnsi="楷体"/>
          <w:color w:val="000000" w:themeColor="text1"/>
        </w:rPr>
        <w:t>8</w:t>
      </w:r>
      <w:r>
        <w:rPr>
          <w:rFonts w:ascii="楷体" w:eastAsia="楷体" w:hAnsi="楷体" w:hint="eastAsia"/>
          <w:color w:val="000000" w:themeColor="text1"/>
        </w:rPr>
        <w:t>分</w:t>
      </w:r>
      <w:r>
        <w:rPr>
          <w:rFonts w:ascii="楷体" w:eastAsia="楷体" w:hAnsi="楷体" w:hint="eastAsia"/>
          <w:color w:val="000000" w:themeColor="text1"/>
        </w:rPr>
        <w:t>)</w:t>
      </w:r>
    </w:p>
    <w:p w:rsidR="00266A10" w:rsidRDefault="00266A10">
      <w:pPr>
        <w:spacing w:line="400" w:lineRule="exact"/>
        <w:rPr>
          <w:rFonts w:asciiTheme="minorEastAsia" w:eastAsiaTheme="minorEastAsia" w:hAnsiTheme="minorEastAsia"/>
          <w:color w:val="000000" w:themeColor="text1"/>
        </w:rPr>
      </w:pPr>
    </w:p>
    <w:p w:rsidR="00266A10" w:rsidRDefault="00266A10">
      <w:pPr>
        <w:spacing w:line="400" w:lineRule="exact"/>
        <w:rPr>
          <w:rFonts w:asciiTheme="minorEastAsia" w:eastAsiaTheme="minorEastAsia" w:hAnsiTheme="minorEastAsia"/>
          <w:color w:val="000000" w:themeColor="text1"/>
        </w:rPr>
      </w:pPr>
    </w:p>
    <w:p w:rsidR="00266A10" w:rsidRDefault="00266A10">
      <w:pPr>
        <w:spacing w:line="400" w:lineRule="exact"/>
        <w:rPr>
          <w:rFonts w:asciiTheme="minorEastAsia" w:eastAsiaTheme="minorEastAsia" w:hAnsiTheme="minorEastAsia"/>
          <w:color w:val="000000" w:themeColor="text1"/>
        </w:rPr>
      </w:pPr>
    </w:p>
    <w:p w:rsidR="00266A10" w:rsidRDefault="00266A10">
      <w:pPr>
        <w:spacing w:line="400" w:lineRule="exact"/>
        <w:rPr>
          <w:rFonts w:asciiTheme="minorEastAsia" w:eastAsiaTheme="minorEastAsia" w:hAnsiTheme="minorEastAsia"/>
          <w:color w:val="000000" w:themeColor="text1"/>
        </w:rPr>
      </w:pPr>
    </w:p>
    <w:p w:rsidR="00266A10" w:rsidRDefault="00266A10">
      <w:pPr>
        <w:spacing w:line="400" w:lineRule="exact"/>
        <w:rPr>
          <w:rFonts w:asciiTheme="minorEastAsia" w:eastAsiaTheme="minorEastAsia" w:hAnsiTheme="minorEastAsia"/>
          <w:color w:val="000000" w:themeColor="text1"/>
        </w:rPr>
      </w:pPr>
    </w:p>
    <w:p w:rsidR="00266A10" w:rsidRDefault="00266A10">
      <w:pPr>
        <w:spacing w:line="400" w:lineRule="exact"/>
        <w:rPr>
          <w:rFonts w:asciiTheme="minorEastAsia" w:eastAsiaTheme="minorEastAsia" w:hAnsiTheme="minorEastAsia"/>
          <w:color w:val="000000" w:themeColor="text1"/>
        </w:rPr>
      </w:pPr>
    </w:p>
    <w:p w:rsidR="00266A10" w:rsidRDefault="004E6D41">
      <w:pPr>
        <w:spacing w:line="400" w:lineRule="exact"/>
        <w:ind w:firstLineChars="200" w:firstLine="420"/>
        <w:rPr>
          <w:rFonts w:asciiTheme="majorEastAsia" w:eastAsiaTheme="majorEastAsia" w:hAnsiTheme="majorEastAsia"/>
          <w:color w:val="000000" w:themeColor="text1"/>
        </w:rPr>
      </w:pPr>
      <w:r>
        <w:rPr>
          <w:rFonts w:asciiTheme="majorEastAsia" w:eastAsiaTheme="majorEastAsia" w:hAnsiTheme="majorEastAsia" w:hint="eastAsia"/>
          <w:color w:val="000000" w:themeColor="text1"/>
        </w:rPr>
        <w:t>1</w:t>
      </w:r>
      <w:r>
        <w:rPr>
          <w:rFonts w:asciiTheme="majorEastAsia" w:eastAsiaTheme="majorEastAsia" w:hAnsiTheme="majorEastAsia"/>
          <w:color w:val="000000" w:themeColor="text1"/>
        </w:rPr>
        <w:t>2.</w:t>
      </w:r>
      <w:r>
        <w:rPr>
          <w:rFonts w:ascii="黑体" w:eastAsia="黑体" w:hAnsi="黑体" w:hint="eastAsia"/>
          <w:b/>
          <w:color w:val="000000" w:themeColor="text1"/>
        </w:rPr>
        <w:t>【</w:t>
      </w:r>
      <w:r>
        <w:rPr>
          <w:rFonts w:ascii="黑体" w:eastAsia="黑体" w:hAnsi="黑体" w:hint="eastAsia"/>
          <w:color w:val="000000" w:themeColor="text1"/>
        </w:rPr>
        <w:t>身边榜样</w:t>
      </w:r>
      <w:r>
        <w:rPr>
          <w:rFonts w:ascii="黑体" w:eastAsia="黑体" w:hAnsi="黑体" w:hint="eastAsia"/>
          <w:b/>
          <w:color w:val="000000" w:themeColor="text1"/>
        </w:rPr>
        <w:t>】</w:t>
      </w:r>
    </w:p>
    <w:p w:rsidR="00266A10" w:rsidRDefault="004E6D41">
      <w:pPr>
        <w:spacing w:line="400" w:lineRule="exact"/>
        <w:ind w:firstLineChars="200" w:firstLine="420"/>
        <w:rPr>
          <w:rFonts w:ascii="楷体" w:eastAsia="楷体" w:hAnsi="楷体"/>
          <w:color w:val="000000" w:themeColor="text1"/>
        </w:rPr>
      </w:pPr>
      <w:r>
        <w:rPr>
          <w:rFonts w:ascii="楷体" w:eastAsia="楷体" w:hAnsi="楷体" w:hint="eastAsia"/>
          <w:color w:val="000000" w:themeColor="text1"/>
        </w:rPr>
        <w:t>王俊，济宁市任城区王俊推拿中心技术总监、高级技师，</w:t>
      </w:r>
      <w:r>
        <w:rPr>
          <w:rFonts w:ascii="楷体" w:eastAsia="楷体" w:hAnsi="楷体" w:hint="eastAsia"/>
          <w:color w:val="000000" w:themeColor="text1"/>
        </w:rPr>
        <w:t>2022</w:t>
      </w:r>
      <w:r>
        <w:rPr>
          <w:rFonts w:ascii="楷体" w:eastAsia="楷体" w:hAnsi="楷体" w:hint="eastAsia"/>
          <w:color w:val="000000" w:themeColor="text1"/>
        </w:rPr>
        <w:t>年“全国五一劳动奖章”获得者。他从小患有视神经萎缩症，两眼视力仅</w:t>
      </w:r>
      <w:r>
        <w:rPr>
          <w:rFonts w:ascii="楷体" w:eastAsia="楷体" w:hAnsi="楷体" w:hint="eastAsia"/>
          <w:color w:val="000000" w:themeColor="text1"/>
        </w:rPr>
        <w:t>0.02</w:t>
      </w:r>
      <w:r>
        <w:rPr>
          <w:rFonts w:ascii="楷体" w:eastAsia="楷体" w:hAnsi="楷体" w:hint="eastAsia"/>
          <w:color w:val="000000" w:themeColor="text1"/>
        </w:rPr>
        <w:t>。成年后，他没有自暴自弃，潜心学习钻研推拿按摩</w:t>
      </w:r>
      <w:r w:rsidR="004125F3">
        <w:rPr>
          <w:rFonts w:ascii="楷体" w:eastAsia="楷体" w:hAnsi="楷体" w:hint="eastAsia"/>
          <w:color w:val="000000" w:themeColor="text1"/>
        </w:rPr>
        <w:t>，专业</w:t>
      </w:r>
      <w:r>
        <w:rPr>
          <w:rFonts w:ascii="楷体" w:eastAsia="楷体" w:hAnsi="楷体" w:hint="eastAsia"/>
          <w:color w:val="000000" w:themeColor="text1"/>
        </w:rPr>
        <w:t>技术</w:t>
      </w:r>
      <w:r w:rsidR="004125F3">
        <w:rPr>
          <w:rFonts w:ascii="楷体" w:eastAsia="楷体" w:hAnsi="楷体" w:hint="eastAsia"/>
          <w:color w:val="000000" w:themeColor="text1"/>
        </w:rPr>
        <w:t>不断提高。</w:t>
      </w:r>
      <w:r>
        <w:rPr>
          <w:rFonts w:ascii="楷体" w:eastAsia="楷体" w:hAnsi="楷体" w:hint="eastAsia"/>
          <w:color w:val="000000" w:themeColor="text1"/>
        </w:rPr>
        <w:t>2019</w:t>
      </w:r>
      <w:r>
        <w:rPr>
          <w:rFonts w:ascii="楷体" w:eastAsia="楷体" w:hAnsi="楷体" w:hint="eastAsia"/>
          <w:color w:val="000000" w:themeColor="text1"/>
        </w:rPr>
        <w:t>年，他获得了第六届全国残疾人职业技能大赛盲人保健按摩项目第一名。</w:t>
      </w:r>
    </w:p>
    <w:p w:rsidR="00266A10" w:rsidRDefault="004E6D41">
      <w:pPr>
        <w:spacing w:line="400" w:lineRule="exact"/>
        <w:ind w:firstLineChars="200" w:firstLine="420"/>
        <w:rPr>
          <w:rFonts w:ascii="楷体" w:eastAsia="楷体" w:hAnsi="楷体"/>
          <w:color w:val="000000" w:themeColor="text1"/>
        </w:rPr>
      </w:pPr>
      <w:r>
        <w:rPr>
          <w:rFonts w:ascii="楷体" w:eastAsia="楷体" w:hAnsi="楷体" w:hint="eastAsia"/>
          <w:color w:val="000000" w:themeColor="text1"/>
        </w:rPr>
        <w:t>王俊创立了自己的推拿中心，培训更多的残疾人学习按摩技术。截至目前，王俊推拿中心已累计培训</w:t>
      </w:r>
      <w:r>
        <w:rPr>
          <w:rFonts w:ascii="楷体" w:eastAsia="楷体" w:hAnsi="楷体" w:hint="eastAsia"/>
          <w:color w:val="000000" w:themeColor="text1"/>
        </w:rPr>
        <w:t>150</w:t>
      </w:r>
      <w:r>
        <w:rPr>
          <w:rFonts w:ascii="楷体" w:eastAsia="楷体" w:hAnsi="楷体" w:hint="eastAsia"/>
          <w:color w:val="000000" w:themeColor="text1"/>
        </w:rPr>
        <w:t>多名盲人推拿师，其中有</w:t>
      </w:r>
      <w:r>
        <w:rPr>
          <w:rFonts w:ascii="楷体" w:eastAsia="楷体" w:hAnsi="楷体" w:hint="eastAsia"/>
          <w:color w:val="000000" w:themeColor="text1"/>
        </w:rPr>
        <w:t>30</w:t>
      </w:r>
      <w:r>
        <w:rPr>
          <w:rFonts w:ascii="楷体" w:eastAsia="楷体" w:hAnsi="楷体" w:hint="eastAsia"/>
          <w:color w:val="000000" w:themeColor="text1"/>
        </w:rPr>
        <w:t>多名返乡创业。在事业发展的同时，王俊还创建志愿服务队，坚持开展义诊活动，累计服务群众</w:t>
      </w:r>
      <w:r>
        <w:rPr>
          <w:rFonts w:ascii="楷体" w:eastAsia="楷体" w:hAnsi="楷体" w:hint="eastAsia"/>
          <w:color w:val="000000" w:themeColor="text1"/>
        </w:rPr>
        <w:t>5</w:t>
      </w:r>
      <w:r>
        <w:rPr>
          <w:rFonts w:ascii="楷体" w:eastAsia="楷体" w:hAnsi="楷体" w:hint="eastAsia"/>
          <w:color w:val="000000" w:themeColor="text1"/>
        </w:rPr>
        <w:t>万余人次。</w:t>
      </w:r>
    </w:p>
    <w:p w:rsidR="00266A10" w:rsidRDefault="004E6D41">
      <w:pPr>
        <w:spacing w:line="400" w:lineRule="exact"/>
        <w:ind w:firstLineChars="200" w:firstLine="420"/>
        <w:rPr>
          <w:rFonts w:ascii="楷体" w:eastAsia="楷体" w:hAnsi="楷体"/>
          <w:color w:val="000000" w:themeColor="text1"/>
        </w:rPr>
      </w:pPr>
      <w:r>
        <w:rPr>
          <w:rFonts w:hint="eastAsia"/>
          <w:color w:val="000000" w:themeColor="text1"/>
        </w:rPr>
        <w:t>请</w:t>
      </w:r>
      <w:r w:rsidR="00657CDB" w:rsidRPr="00657CDB">
        <w:rPr>
          <w:rFonts w:hint="eastAsia"/>
          <w:color w:val="000000" w:themeColor="text1"/>
        </w:rPr>
        <w:t>从</w:t>
      </w:r>
      <w:r>
        <w:rPr>
          <w:rFonts w:hint="eastAsia"/>
          <w:color w:val="000000" w:themeColor="text1"/>
        </w:rPr>
        <w:t>“</w:t>
      </w:r>
      <w:bookmarkStart w:id="18" w:name="_Hlk104537562"/>
      <w:r>
        <w:rPr>
          <w:rFonts w:hint="eastAsia"/>
          <w:color w:val="000000" w:themeColor="text1"/>
        </w:rPr>
        <w:t>生命</w:t>
      </w:r>
      <w:bookmarkEnd w:id="18"/>
      <w:r>
        <w:rPr>
          <w:rFonts w:hint="eastAsia"/>
          <w:color w:val="000000" w:themeColor="text1"/>
        </w:rPr>
        <w:t>”</w:t>
      </w:r>
      <w:r>
        <w:rPr>
          <w:color w:val="000000" w:themeColor="text1"/>
        </w:rPr>
        <w:t>与</w:t>
      </w:r>
      <w:r>
        <w:rPr>
          <w:rFonts w:hint="eastAsia"/>
          <w:color w:val="000000" w:themeColor="text1"/>
        </w:rPr>
        <w:t>“责任”</w:t>
      </w:r>
      <w:r w:rsidR="00657CDB" w:rsidRPr="00657CDB">
        <w:rPr>
          <w:rFonts w:hint="eastAsia"/>
          <w:color w:val="000000" w:themeColor="text1"/>
        </w:rPr>
        <w:t>两个角度</w:t>
      </w:r>
      <w:r w:rsidR="00657CDB">
        <w:rPr>
          <w:rFonts w:hint="eastAsia"/>
          <w:color w:val="000000" w:themeColor="text1"/>
        </w:rPr>
        <w:t>，</w:t>
      </w:r>
      <w:r w:rsidR="00657CDB" w:rsidRPr="00657CDB">
        <w:rPr>
          <w:rFonts w:hint="eastAsia"/>
          <w:color w:val="000000" w:themeColor="text1"/>
        </w:rPr>
        <w:t>分别运用</w:t>
      </w:r>
      <w:r w:rsidR="00DA4B71">
        <w:rPr>
          <w:rFonts w:hint="eastAsia"/>
          <w:color w:val="000000" w:themeColor="text1"/>
        </w:rPr>
        <w:t>相关知识</w:t>
      </w:r>
      <w:r>
        <w:rPr>
          <w:rFonts w:hint="eastAsia"/>
          <w:color w:val="000000" w:themeColor="text1"/>
        </w:rPr>
        <w:t>分析王俊人生的精彩之处。</w:t>
      </w:r>
      <w:r>
        <w:rPr>
          <w:rFonts w:ascii="楷体" w:eastAsia="楷体" w:hAnsi="楷体" w:hint="eastAsia"/>
          <w:color w:val="000000" w:themeColor="text1"/>
        </w:rPr>
        <w:t>(</w:t>
      </w:r>
      <w:r>
        <w:rPr>
          <w:rFonts w:ascii="楷体" w:eastAsia="楷体" w:hAnsi="楷体"/>
          <w:color w:val="000000" w:themeColor="text1"/>
        </w:rPr>
        <w:t>8</w:t>
      </w:r>
      <w:r>
        <w:rPr>
          <w:rFonts w:ascii="楷体" w:eastAsia="楷体" w:hAnsi="楷体" w:hint="eastAsia"/>
          <w:color w:val="000000" w:themeColor="text1"/>
        </w:rPr>
        <w:t>分</w:t>
      </w:r>
      <w:r>
        <w:rPr>
          <w:rFonts w:ascii="楷体" w:eastAsia="楷体" w:hAnsi="楷体" w:hint="eastAsia"/>
          <w:color w:val="000000" w:themeColor="text1"/>
        </w:rPr>
        <w:t>)</w:t>
      </w:r>
    </w:p>
    <w:p w:rsidR="00266A10" w:rsidRDefault="00266A10">
      <w:pPr>
        <w:spacing w:line="400" w:lineRule="exact"/>
        <w:rPr>
          <w:rFonts w:ascii="黑体" w:eastAsia="黑体" w:hAnsi="宋体" w:cs="宋体"/>
          <w:b/>
          <w:color w:val="000000" w:themeColor="text1"/>
          <w:kern w:val="0"/>
          <w:szCs w:val="21"/>
        </w:rPr>
      </w:pPr>
    </w:p>
    <w:p w:rsidR="00266A10" w:rsidRDefault="00266A10">
      <w:pPr>
        <w:spacing w:line="400" w:lineRule="exact"/>
        <w:rPr>
          <w:rFonts w:ascii="黑体" w:eastAsia="黑体" w:hAnsi="宋体" w:cs="宋体"/>
          <w:b/>
          <w:color w:val="000000" w:themeColor="text1"/>
          <w:kern w:val="0"/>
          <w:szCs w:val="21"/>
        </w:rPr>
      </w:pPr>
    </w:p>
    <w:p w:rsidR="00266A10" w:rsidRDefault="00266A10">
      <w:pPr>
        <w:spacing w:line="400" w:lineRule="exact"/>
        <w:rPr>
          <w:rFonts w:ascii="黑体" w:eastAsia="黑体" w:hAnsi="宋体" w:cs="宋体"/>
          <w:b/>
          <w:color w:val="000000" w:themeColor="text1"/>
          <w:kern w:val="0"/>
          <w:szCs w:val="21"/>
        </w:rPr>
      </w:pPr>
    </w:p>
    <w:p w:rsidR="00266A10" w:rsidRDefault="00266A10">
      <w:pPr>
        <w:spacing w:line="400" w:lineRule="exact"/>
        <w:rPr>
          <w:rFonts w:ascii="黑体" w:eastAsia="黑体" w:hAnsi="宋体" w:cs="宋体"/>
          <w:b/>
          <w:color w:val="000000" w:themeColor="text1"/>
          <w:kern w:val="0"/>
          <w:szCs w:val="21"/>
        </w:rPr>
      </w:pPr>
    </w:p>
    <w:p w:rsidR="00266A10" w:rsidRDefault="00266A10">
      <w:pPr>
        <w:spacing w:line="400" w:lineRule="exact"/>
        <w:rPr>
          <w:rFonts w:ascii="黑体" w:eastAsia="黑体" w:hAnsi="宋体" w:cs="宋体"/>
          <w:b/>
          <w:color w:val="000000" w:themeColor="text1"/>
          <w:kern w:val="0"/>
          <w:szCs w:val="21"/>
        </w:rPr>
      </w:pPr>
    </w:p>
    <w:p w:rsidR="00A536C5" w:rsidRDefault="00A536C5">
      <w:pPr>
        <w:spacing w:line="400" w:lineRule="exact"/>
        <w:rPr>
          <w:rFonts w:ascii="黑体" w:eastAsia="黑体" w:hAnsi="宋体" w:cs="宋体"/>
          <w:b/>
          <w:color w:val="000000" w:themeColor="text1"/>
          <w:kern w:val="0"/>
          <w:szCs w:val="21"/>
        </w:rPr>
      </w:pPr>
    </w:p>
    <w:p w:rsidR="00A536C5" w:rsidRDefault="00A536C5">
      <w:pPr>
        <w:spacing w:line="400" w:lineRule="exact"/>
        <w:rPr>
          <w:rFonts w:ascii="黑体" w:eastAsia="黑体" w:hAnsi="宋体" w:cs="宋体"/>
          <w:b/>
          <w:color w:val="000000" w:themeColor="text1"/>
          <w:kern w:val="0"/>
          <w:szCs w:val="21"/>
        </w:rPr>
      </w:pPr>
    </w:p>
    <w:p w:rsidR="00266A10" w:rsidRDefault="004E6D41">
      <w:pPr>
        <w:widowControl/>
        <w:spacing w:line="400" w:lineRule="exact"/>
        <w:ind w:firstLineChars="200" w:firstLine="420"/>
        <w:jc w:val="left"/>
        <w:rPr>
          <w:rFonts w:ascii="楷体" w:eastAsia="楷体" w:hAnsi="楷体"/>
          <w:color w:val="000000" w:themeColor="text1"/>
        </w:rPr>
      </w:pPr>
      <w:r w:rsidRPr="00AC6206">
        <w:rPr>
          <w:rFonts w:asciiTheme="majorEastAsia" w:eastAsiaTheme="majorEastAsia" w:hAnsiTheme="majorEastAsia"/>
        </w:rPr>
        <w:lastRenderedPageBreak/>
        <w:t>13.</w:t>
      </w:r>
      <w:r>
        <w:rPr>
          <w:rFonts w:ascii="楷体" w:eastAsia="楷体" w:hAnsi="楷体" w:hint="eastAsia"/>
          <w:color w:val="000000" w:themeColor="text1"/>
        </w:rPr>
        <w:t>2021</w:t>
      </w:r>
      <w:r>
        <w:rPr>
          <w:rFonts w:ascii="楷体" w:eastAsia="楷体" w:hAnsi="楷体" w:hint="eastAsia"/>
          <w:color w:val="000000" w:themeColor="text1"/>
        </w:rPr>
        <w:t>年</w:t>
      </w:r>
      <w:r>
        <w:rPr>
          <w:rFonts w:ascii="楷体" w:eastAsia="楷体" w:hAnsi="楷体" w:hint="eastAsia"/>
          <w:color w:val="000000" w:themeColor="text1"/>
        </w:rPr>
        <w:t>10</w:t>
      </w:r>
      <w:r>
        <w:rPr>
          <w:rFonts w:ascii="楷体" w:eastAsia="楷体" w:hAnsi="楷体" w:hint="eastAsia"/>
          <w:color w:val="000000" w:themeColor="text1"/>
        </w:rPr>
        <w:t>月</w:t>
      </w:r>
      <w:r>
        <w:rPr>
          <w:rFonts w:ascii="楷体" w:eastAsia="楷体" w:hAnsi="楷体" w:hint="eastAsia"/>
          <w:color w:val="000000" w:themeColor="text1"/>
        </w:rPr>
        <w:t>23</w:t>
      </w:r>
      <w:r>
        <w:rPr>
          <w:rFonts w:ascii="楷体" w:eastAsia="楷体" w:hAnsi="楷体" w:hint="eastAsia"/>
          <w:color w:val="000000" w:themeColor="text1"/>
        </w:rPr>
        <w:t>日，中华人民共和国第十三届全国人民代表大会常务委员会第三十一次会议通过</w:t>
      </w:r>
      <w:bookmarkStart w:id="19" w:name="_Hlk104455018"/>
      <w:r>
        <w:rPr>
          <w:rFonts w:ascii="楷体" w:eastAsia="楷体" w:hAnsi="楷体" w:hint="eastAsia"/>
          <w:color w:val="000000" w:themeColor="text1"/>
        </w:rPr>
        <w:t>《中华人民共和国家庭教育促进法》</w:t>
      </w:r>
      <w:bookmarkEnd w:id="19"/>
      <w:r>
        <w:rPr>
          <w:rFonts w:ascii="楷体" w:eastAsia="楷体" w:hAnsi="楷体" w:hint="eastAsia"/>
          <w:color w:val="000000" w:themeColor="text1"/>
        </w:rPr>
        <w:t>，自</w:t>
      </w:r>
      <w:r>
        <w:rPr>
          <w:rFonts w:ascii="楷体" w:eastAsia="楷体" w:hAnsi="楷体" w:hint="eastAsia"/>
          <w:color w:val="000000" w:themeColor="text1"/>
        </w:rPr>
        <w:t>2022</w:t>
      </w:r>
      <w:r>
        <w:rPr>
          <w:rFonts w:ascii="楷体" w:eastAsia="楷体" w:hAnsi="楷体" w:hint="eastAsia"/>
          <w:color w:val="000000" w:themeColor="text1"/>
        </w:rPr>
        <w:t>年</w:t>
      </w:r>
      <w:r>
        <w:rPr>
          <w:rFonts w:ascii="楷体" w:eastAsia="楷体" w:hAnsi="楷体" w:hint="eastAsia"/>
          <w:color w:val="000000" w:themeColor="text1"/>
        </w:rPr>
        <w:t>1</w:t>
      </w:r>
      <w:r>
        <w:rPr>
          <w:rFonts w:ascii="楷体" w:eastAsia="楷体" w:hAnsi="楷体" w:hint="eastAsia"/>
          <w:color w:val="000000" w:themeColor="text1"/>
        </w:rPr>
        <w:t>月</w:t>
      </w:r>
      <w:r>
        <w:rPr>
          <w:rFonts w:ascii="楷体" w:eastAsia="楷体" w:hAnsi="楷体" w:hint="eastAsia"/>
          <w:color w:val="000000" w:themeColor="text1"/>
        </w:rPr>
        <w:t>1</w:t>
      </w:r>
      <w:r>
        <w:rPr>
          <w:rFonts w:ascii="楷体" w:eastAsia="楷体" w:hAnsi="楷体" w:hint="eastAsia"/>
          <w:color w:val="000000" w:themeColor="text1"/>
        </w:rPr>
        <w:t>日起施行。</w:t>
      </w:r>
    </w:p>
    <w:p w:rsidR="00266A10" w:rsidRDefault="004E6D41" w:rsidP="00D411B6">
      <w:pPr>
        <w:widowControl/>
        <w:spacing w:line="400" w:lineRule="exact"/>
        <w:ind w:firstLineChars="200" w:firstLine="422"/>
        <w:rPr>
          <w:rFonts w:ascii="黑体" w:eastAsia="黑体" w:hAnsi="黑体" w:cs="宋体"/>
          <w:color w:val="000000" w:themeColor="text1"/>
          <w:kern w:val="0"/>
        </w:rPr>
      </w:pPr>
      <w:bookmarkStart w:id="20" w:name="_Hlk104455939"/>
      <w:r>
        <w:rPr>
          <w:rFonts w:ascii="黑体" w:eastAsia="黑体" w:hAnsi="黑体" w:hint="eastAsia"/>
          <w:b/>
          <w:color w:val="000000" w:themeColor="text1"/>
        </w:rPr>
        <w:t>【</w:t>
      </w:r>
      <w:r>
        <w:rPr>
          <w:rFonts w:ascii="黑体" w:eastAsia="黑体" w:hAnsi="黑体" w:cs="宋体" w:hint="eastAsia"/>
          <w:color w:val="000000" w:themeColor="text1"/>
          <w:kern w:val="0"/>
        </w:rPr>
        <w:t>以案说法</w:t>
      </w:r>
      <w:r>
        <w:rPr>
          <w:rFonts w:ascii="黑体" w:eastAsia="黑体" w:hAnsi="黑体" w:hint="eastAsia"/>
          <w:b/>
          <w:color w:val="000000" w:themeColor="text1"/>
        </w:rPr>
        <w:t>】</w:t>
      </w:r>
    </w:p>
    <w:bookmarkEnd w:id="20"/>
    <w:p w:rsidR="00266A10" w:rsidRDefault="004E6D41">
      <w:pPr>
        <w:widowControl/>
        <w:spacing w:line="400" w:lineRule="exact"/>
        <w:ind w:firstLineChars="200" w:firstLine="420"/>
        <w:jc w:val="left"/>
        <w:rPr>
          <w:rFonts w:ascii="楷体" w:eastAsia="楷体" w:hAnsi="楷体" w:cs="宋体"/>
          <w:color w:val="000000" w:themeColor="text1"/>
          <w:kern w:val="0"/>
        </w:rPr>
      </w:pPr>
      <w:r>
        <w:rPr>
          <w:rFonts w:ascii="楷体" w:eastAsia="楷体" w:hAnsi="楷体" w:cs="宋体" w:hint="eastAsia"/>
          <w:noProof/>
          <w:color w:val="000000" w:themeColor="text1"/>
          <w:kern w:val="0"/>
        </w:rPr>
        <w:drawing>
          <wp:anchor distT="0" distB="0" distL="114300" distR="114300" simplePos="0" relativeHeight="251661312" behindDoc="0" locked="0" layoutInCell="1" allowOverlap="1">
            <wp:simplePos x="0" y="0"/>
            <wp:positionH relativeFrom="column">
              <wp:posOffset>3074035</wp:posOffset>
            </wp:positionH>
            <wp:positionV relativeFrom="paragraph">
              <wp:posOffset>115570</wp:posOffset>
            </wp:positionV>
            <wp:extent cx="2196465" cy="1263650"/>
            <wp:effectExtent l="0" t="0" r="0" b="0"/>
            <wp:wrapSquare wrapText="bothSides"/>
            <wp:docPr id="5" name="图片 21" descr="C:\Users\lenovo\AppData\Local\Temp\ksohtml11136\wps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9540215" name="图片 21" descr="C:\Users\lenovo\AppData\Local\Temp\ksohtml11136\wps8.png"/>
                    <pic:cNvPicPr>
                      <a:picLocks noChangeAspect="1" noChangeArrowheads="1"/>
                    </pic:cNvPicPr>
                  </pic:nvPicPr>
                  <pic:blipFill>
                    <a:blip r:embed="rId12" cstate="print"/>
                    <a:stretch>
                      <a:fillRect/>
                    </a:stretch>
                  </pic:blipFill>
                  <pic:spPr>
                    <a:xfrm>
                      <a:off x="0" y="0"/>
                      <a:ext cx="2196465" cy="1263650"/>
                    </a:xfrm>
                    <a:prstGeom prst="rect">
                      <a:avLst/>
                    </a:prstGeom>
                    <a:noFill/>
                    <a:ln w="9525">
                      <a:noFill/>
                      <a:miter lim="800000"/>
                      <a:headEnd/>
                      <a:tailEnd/>
                    </a:ln>
                  </pic:spPr>
                </pic:pic>
              </a:graphicData>
            </a:graphic>
          </wp:anchor>
        </w:drawing>
      </w:r>
      <w:r>
        <w:rPr>
          <w:rFonts w:ascii="楷体" w:eastAsia="楷体" w:hAnsi="楷体" w:hint="eastAsia"/>
          <w:color w:val="000000" w:themeColor="text1"/>
        </w:rPr>
        <w:t>《中华人民共和国家庭教育促进法》</w:t>
      </w:r>
      <w:r>
        <w:rPr>
          <w:rFonts w:ascii="楷体" w:eastAsia="楷体" w:hAnsi="楷体" w:cs="宋体" w:hint="eastAsia"/>
          <w:color w:val="000000" w:themeColor="text1"/>
          <w:kern w:val="0"/>
        </w:rPr>
        <w:t>施行之后，</w:t>
      </w:r>
      <w:r w:rsidR="00DB42B0">
        <w:rPr>
          <w:rFonts w:ascii="楷体" w:eastAsia="楷体" w:hAnsi="楷体" w:cs="宋体" w:hint="eastAsia"/>
          <w:color w:val="000000" w:themeColor="text1"/>
          <w:kern w:val="0"/>
        </w:rPr>
        <w:t>张某某盗窃案是</w:t>
      </w:r>
      <w:r>
        <w:rPr>
          <w:rFonts w:ascii="楷体" w:eastAsia="楷体" w:hAnsi="楷体" w:cs="宋体" w:hint="eastAsia"/>
          <w:color w:val="000000" w:themeColor="text1"/>
          <w:kern w:val="0"/>
        </w:rPr>
        <w:t>北京法院适用该法发出家庭教育令的第一案。该案中，未成年人张某某因多次盗窃被判处刑罚。法院审理时发现，此前，张某某已经多次出现夜不归宿、出入网吧等行为，张某某的父母对他的不良行为放任不管，家庭教育严重缺位。法官依照</w:t>
      </w:r>
      <w:r>
        <w:rPr>
          <w:rFonts w:ascii="楷体" w:eastAsia="楷体" w:hAnsi="楷体" w:hint="eastAsia"/>
          <w:color w:val="000000" w:themeColor="text1"/>
        </w:rPr>
        <w:t>《中华人民共和国家庭教育促进法》</w:t>
      </w:r>
      <w:r>
        <w:rPr>
          <w:rFonts w:ascii="楷体" w:eastAsia="楷体" w:hAnsi="楷体" w:cs="宋体" w:hint="eastAsia"/>
          <w:color w:val="000000" w:themeColor="text1"/>
          <w:kern w:val="0"/>
        </w:rPr>
        <w:t>的相关规定，向张某某的父母发出北京市第一张家庭教育令，责令监护人承担起家庭教育的主体责任，切实履行监护职责，多关注孩子的生理和心理状况。法院持续关注家庭教育令的执行情况，定期回访，根据监护人的需求，联合社会力量为家庭教育提供相应指导、服务。</w:t>
      </w:r>
    </w:p>
    <w:p w:rsidR="00266A10" w:rsidRDefault="004E6D41">
      <w:pPr>
        <w:spacing w:line="400" w:lineRule="exact"/>
        <w:ind w:firstLineChars="200" w:firstLine="4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w:t>
      </w:r>
      <w:r>
        <w:rPr>
          <w:rFonts w:asciiTheme="minorEastAsia" w:eastAsiaTheme="minorEastAsia" w:hAnsiTheme="minorEastAsia"/>
          <w:color w:val="000000" w:themeColor="text1"/>
        </w:rPr>
        <w:t>1)</w:t>
      </w:r>
      <w:r>
        <w:rPr>
          <w:rFonts w:asciiTheme="minorEastAsia" w:eastAsiaTheme="minorEastAsia" w:hAnsiTheme="minorEastAsia" w:hint="eastAsia"/>
          <w:color w:val="000000" w:themeColor="text1"/>
        </w:rPr>
        <w:t>北京市</w:t>
      </w:r>
      <w:r>
        <w:rPr>
          <w:rFonts w:asciiTheme="minorEastAsia" w:eastAsiaTheme="minorEastAsia" w:hAnsiTheme="minorEastAsia"/>
          <w:color w:val="000000" w:themeColor="text1"/>
        </w:rPr>
        <w:t>第一张家庭教育令的发出带给我们哪些思考？</w:t>
      </w:r>
      <w:r>
        <w:rPr>
          <w:rFonts w:ascii="楷体" w:eastAsia="楷体" w:hAnsi="楷体" w:hint="eastAsia"/>
          <w:color w:val="000000" w:themeColor="text1"/>
        </w:rPr>
        <w:t>(</w:t>
      </w:r>
      <w:r>
        <w:rPr>
          <w:rFonts w:ascii="楷体" w:eastAsia="楷体" w:hAnsi="楷体"/>
          <w:color w:val="000000" w:themeColor="text1"/>
        </w:rPr>
        <w:t>6</w:t>
      </w:r>
      <w:r>
        <w:rPr>
          <w:rFonts w:ascii="楷体" w:eastAsia="楷体" w:hAnsi="楷体" w:hint="eastAsia"/>
          <w:color w:val="000000" w:themeColor="text1"/>
        </w:rPr>
        <w:t>分</w:t>
      </w:r>
      <w:r>
        <w:rPr>
          <w:rFonts w:ascii="楷体" w:eastAsia="楷体" w:hAnsi="楷体" w:hint="eastAsia"/>
          <w:color w:val="000000" w:themeColor="text1"/>
        </w:rPr>
        <w:t>)</w:t>
      </w:r>
    </w:p>
    <w:p w:rsidR="00266A10" w:rsidRDefault="00266A10" w:rsidP="00D411B6">
      <w:pPr>
        <w:widowControl/>
        <w:spacing w:line="400" w:lineRule="exact"/>
        <w:ind w:firstLineChars="200" w:firstLine="422"/>
        <w:rPr>
          <w:rFonts w:ascii="黑体" w:eastAsia="黑体" w:hAnsi="黑体"/>
          <w:b/>
          <w:color w:val="000000" w:themeColor="text1"/>
        </w:rPr>
      </w:pPr>
    </w:p>
    <w:p w:rsidR="00266A10" w:rsidRDefault="00266A10" w:rsidP="00D411B6">
      <w:pPr>
        <w:widowControl/>
        <w:spacing w:line="400" w:lineRule="exact"/>
        <w:ind w:firstLineChars="200" w:firstLine="422"/>
        <w:rPr>
          <w:rFonts w:ascii="黑体" w:eastAsia="黑体" w:hAnsi="黑体"/>
          <w:b/>
          <w:color w:val="000000" w:themeColor="text1"/>
        </w:rPr>
      </w:pPr>
    </w:p>
    <w:p w:rsidR="00266A10" w:rsidRDefault="00266A10" w:rsidP="00D411B6">
      <w:pPr>
        <w:widowControl/>
        <w:spacing w:line="400" w:lineRule="exact"/>
        <w:ind w:firstLineChars="200" w:firstLine="422"/>
        <w:rPr>
          <w:rFonts w:ascii="黑体" w:eastAsia="黑体" w:hAnsi="黑体"/>
          <w:b/>
          <w:color w:val="000000" w:themeColor="text1"/>
        </w:rPr>
      </w:pPr>
    </w:p>
    <w:p w:rsidR="00266A10" w:rsidRDefault="00266A10" w:rsidP="00D411B6">
      <w:pPr>
        <w:widowControl/>
        <w:spacing w:line="400" w:lineRule="exact"/>
        <w:ind w:firstLineChars="200" w:firstLine="422"/>
        <w:rPr>
          <w:rFonts w:ascii="黑体" w:eastAsia="黑体" w:hAnsi="黑体"/>
          <w:b/>
          <w:color w:val="000000" w:themeColor="text1"/>
        </w:rPr>
      </w:pPr>
    </w:p>
    <w:p w:rsidR="00266A10" w:rsidRDefault="004E6D41" w:rsidP="00D411B6">
      <w:pPr>
        <w:widowControl/>
        <w:spacing w:line="400" w:lineRule="exact"/>
        <w:ind w:firstLineChars="200" w:firstLine="422"/>
        <w:rPr>
          <w:rFonts w:ascii="黑体" w:eastAsia="黑体" w:hAnsi="黑体" w:cs="宋体"/>
          <w:color w:val="000000" w:themeColor="text1"/>
          <w:kern w:val="0"/>
        </w:rPr>
      </w:pPr>
      <w:r>
        <w:rPr>
          <w:rFonts w:ascii="黑体" w:eastAsia="黑体" w:hAnsi="黑体" w:hint="eastAsia"/>
          <w:b/>
          <w:color w:val="000000" w:themeColor="text1"/>
        </w:rPr>
        <w:t>【良</w:t>
      </w:r>
      <w:r>
        <w:rPr>
          <w:rFonts w:ascii="黑体" w:eastAsia="黑体" w:hAnsi="黑体" w:cs="宋体" w:hint="eastAsia"/>
          <w:color w:val="000000" w:themeColor="text1"/>
          <w:kern w:val="0"/>
        </w:rPr>
        <w:t>法护苗</w:t>
      </w:r>
      <w:r>
        <w:rPr>
          <w:rFonts w:ascii="黑体" w:eastAsia="黑体" w:hAnsi="黑体" w:hint="eastAsia"/>
          <w:b/>
          <w:color w:val="000000" w:themeColor="text1"/>
        </w:rPr>
        <w:t>】</w:t>
      </w:r>
    </w:p>
    <w:p w:rsidR="00266A10" w:rsidRDefault="004E6D41">
      <w:pPr>
        <w:spacing w:line="400" w:lineRule="exact"/>
        <w:rPr>
          <w:color w:val="000000" w:themeColor="text1"/>
        </w:rPr>
      </w:pPr>
      <w:r>
        <w:rPr>
          <w:rFonts w:asciiTheme="minorEastAsia" w:eastAsiaTheme="minorEastAsia" w:hAnsiTheme="minorEastAsia" w:hint="eastAsia"/>
          <w:noProof/>
          <w:color w:val="000000" w:themeColor="text1"/>
        </w:rPr>
        <w:drawing>
          <wp:anchor distT="0" distB="0" distL="114300" distR="114300" simplePos="0" relativeHeight="251660288" behindDoc="0" locked="0" layoutInCell="1" allowOverlap="0">
            <wp:simplePos x="0" y="0"/>
            <wp:positionH relativeFrom="column">
              <wp:posOffset>1315085</wp:posOffset>
            </wp:positionH>
            <wp:positionV relativeFrom="line">
              <wp:posOffset>4445</wp:posOffset>
            </wp:positionV>
            <wp:extent cx="1142365" cy="1532255"/>
            <wp:effectExtent l="19050" t="0" r="635" b="0"/>
            <wp:wrapSquare wrapText="bothSides"/>
            <wp:docPr id="6" name="图片 6" descr="C:\Users\lenovo\AppData\Local\Temp\ksohtml11136\wps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4823820" name="图片 6" descr="C:\Users\lenovo\AppData\Local\Temp\ksohtml11136\wps4.jpg"/>
                    <pic:cNvPicPr>
                      <a:picLocks noChangeAspect="1" noChangeArrowheads="1"/>
                    </pic:cNvPicPr>
                  </pic:nvPicPr>
                  <pic:blipFill>
                    <a:blip r:embed="rId13"/>
                    <a:stretch>
                      <a:fillRect/>
                    </a:stretch>
                  </pic:blipFill>
                  <pic:spPr>
                    <a:xfrm>
                      <a:off x="0" y="0"/>
                      <a:ext cx="1142365" cy="1532255"/>
                    </a:xfrm>
                    <a:prstGeom prst="rect">
                      <a:avLst/>
                    </a:prstGeom>
                    <a:noFill/>
                    <a:ln w="9525">
                      <a:noFill/>
                      <a:miter lim="800000"/>
                      <a:headEnd/>
                      <a:tailEnd/>
                    </a:ln>
                  </pic:spPr>
                </pic:pic>
              </a:graphicData>
            </a:graphic>
          </wp:anchor>
        </w:drawing>
      </w:r>
      <w:r w:rsidR="0058024B">
        <w:rPr>
          <w:noProof/>
          <w:color w:val="000000" w:themeColor="text1"/>
        </w:rPr>
        <w:drawing>
          <wp:anchor distT="0" distB="0" distL="114300" distR="114300" simplePos="0" relativeHeight="251662336" behindDoc="0" locked="0" layoutInCell="1" allowOverlap="1">
            <wp:simplePos x="0" y="0"/>
            <wp:positionH relativeFrom="column">
              <wp:posOffset>3016250</wp:posOffset>
            </wp:positionH>
            <wp:positionV relativeFrom="paragraph">
              <wp:posOffset>116840</wp:posOffset>
            </wp:positionV>
            <wp:extent cx="1850390" cy="1045210"/>
            <wp:effectExtent l="0" t="0" r="0" b="0"/>
            <wp:wrapSquare wrapText="bothSides"/>
            <wp:docPr id="16" name="图片 16" descr="C:\Users\lenovo\AppData\Local\Temp\ksohtml11136\wps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4086668" name="图片 16" descr="C:\Users\lenovo\AppData\Local\Temp\ksohtml11136\wps7.png"/>
                    <pic:cNvPicPr>
                      <a:picLocks noChangeAspect="1" noChangeArrowheads="1"/>
                    </pic:cNvPicPr>
                  </pic:nvPicPr>
                  <pic:blipFill>
                    <a:blip r:embed="rId14"/>
                    <a:stretch>
                      <a:fillRect/>
                    </a:stretch>
                  </pic:blipFill>
                  <pic:spPr>
                    <a:xfrm>
                      <a:off x="0" y="0"/>
                      <a:ext cx="1850390" cy="1045210"/>
                    </a:xfrm>
                    <a:prstGeom prst="rect">
                      <a:avLst/>
                    </a:prstGeom>
                    <a:noFill/>
                    <a:ln w="9525">
                      <a:noFill/>
                      <a:miter lim="800000"/>
                      <a:headEnd/>
                      <a:tailEnd/>
                    </a:ln>
                  </pic:spPr>
                </pic:pic>
              </a:graphicData>
            </a:graphic>
          </wp:anchor>
        </w:drawing>
      </w:r>
    </w:p>
    <w:p w:rsidR="00266A10" w:rsidRDefault="00266A10">
      <w:pPr>
        <w:spacing w:line="400" w:lineRule="exact"/>
        <w:jc w:val="center"/>
        <w:rPr>
          <w:color w:val="000000" w:themeColor="text1"/>
        </w:rPr>
      </w:pPr>
    </w:p>
    <w:p w:rsidR="00266A10" w:rsidRDefault="00266A10">
      <w:pPr>
        <w:spacing w:line="400" w:lineRule="exact"/>
        <w:jc w:val="center"/>
        <w:rPr>
          <w:rFonts w:asciiTheme="minorEastAsia" w:eastAsiaTheme="minorEastAsia" w:hAnsiTheme="minorEastAsia"/>
          <w:color w:val="000000" w:themeColor="text1"/>
        </w:rPr>
      </w:pPr>
    </w:p>
    <w:p w:rsidR="00266A10" w:rsidRDefault="00266A10">
      <w:pPr>
        <w:spacing w:line="400" w:lineRule="exact"/>
        <w:rPr>
          <w:rFonts w:ascii="宋体" w:hAnsi="宋体"/>
          <w:color w:val="000000" w:themeColor="text1"/>
        </w:rPr>
      </w:pPr>
    </w:p>
    <w:p w:rsidR="00266A10" w:rsidRDefault="00266A10">
      <w:pPr>
        <w:spacing w:line="400" w:lineRule="exact"/>
        <w:rPr>
          <w:color w:val="000000" w:themeColor="text1"/>
        </w:rPr>
      </w:pPr>
    </w:p>
    <w:p w:rsidR="00266A10" w:rsidRDefault="00266A10">
      <w:pPr>
        <w:spacing w:line="400" w:lineRule="exact"/>
        <w:rPr>
          <w:rFonts w:ascii="宋体" w:hAnsi="宋体"/>
          <w:color w:val="000000" w:themeColor="text1"/>
        </w:rPr>
      </w:pPr>
    </w:p>
    <w:p w:rsidR="007A195F" w:rsidRDefault="007A195F">
      <w:pPr>
        <w:spacing w:line="400" w:lineRule="exact"/>
        <w:rPr>
          <w:rFonts w:ascii="宋体" w:hAnsi="宋体"/>
          <w:color w:val="000000" w:themeColor="text1"/>
        </w:rPr>
      </w:pPr>
    </w:p>
    <w:p w:rsidR="00266A10" w:rsidRDefault="004E6D41">
      <w:pPr>
        <w:spacing w:line="400" w:lineRule="exact"/>
        <w:rPr>
          <w:rFonts w:asciiTheme="majorEastAsia" w:eastAsiaTheme="majorEastAsia" w:hAnsiTheme="majorEastAsia"/>
          <w:color w:val="000000" w:themeColor="text1"/>
        </w:rPr>
      </w:pPr>
      <w:r>
        <w:rPr>
          <w:rFonts w:asciiTheme="majorEastAsia" w:eastAsiaTheme="majorEastAsia" w:hAnsiTheme="majorEastAsia"/>
          <w:color w:val="000000" w:themeColor="text1"/>
        </w:rPr>
        <w:t xml:space="preserve">  (2)</w:t>
      </w:r>
      <w:r>
        <w:rPr>
          <w:rFonts w:asciiTheme="majorEastAsia" w:eastAsiaTheme="majorEastAsia" w:hAnsiTheme="majorEastAsia" w:hint="eastAsia"/>
          <w:color w:val="000000" w:themeColor="text1"/>
        </w:rPr>
        <w:t>请你从道德和法</w:t>
      </w:r>
      <w:r w:rsidR="00A536C5" w:rsidRPr="00A536C5">
        <w:rPr>
          <w:rFonts w:asciiTheme="majorEastAsia" w:eastAsiaTheme="majorEastAsia" w:hAnsiTheme="majorEastAsia" w:hint="eastAsia"/>
          <w:color w:val="000000" w:themeColor="text1"/>
        </w:rPr>
        <w:t>律</w:t>
      </w:r>
      <w:r>
        <w:rPr>
          <w:rFonts w:asciiTheme="majorEastAsia" w:eastAsiaTheme="majorEastAsia" w:hAnsiTheme="majorEastAsia" w:hint="eastAsia"/>
          <w:color w:val="000000" w:themeColor="text1"/>
        </w:rPr>
        <w:t>两个角度给上图中的男孩提出建议。</w:t>
      </w:r>
      <w:r>
        <w:rPr>
          <w:rFonts w:ascii="楷体" w:eastAsia="楷体" w:hAnsi="楷体" w:hint="eastAsia"/>
          <w:color w:val="000000" w:themeColor="text1"/>
        </w:rPr>
        <w:t>(</w:t>
      </w:r>
      <w:r>
        <w:rPr>
          <w:rFonts w:ascii="楷体" w:eastAsia="楷体" w:hAnsi="楷体"/>
          <w:color w:val="000000" w:themeColor="text1"/>
        </w:rPr>
        <w:t>6</w:t>
      </w:r>
      <w:r>
        <w:rPr>
          <w:rFonts w:ascii="楷体" w:eastAsia="楷体" w:hAnsi="楷体" w:hint="eastAsia"/>
          <w:color w:val="000000" w:themeColor="text1"/>
        </w:rPr>
        <w:t>分</w:t>
      </w:r>
      <w:r>
        <w:rPr>
          <w:rFonts w:ascii="楷体" w:eastAsia="楷体" w:hAnsi="楷体" w:hint="eastAsia"/>
          <w:color w:val="000000" w:themeColor="text1"/>
        </w:rPr>
        <w:t>)</w:t>
      </w:r>
    </w:p>
    <w:p w:rsidR="00266A10" w:rsidRDefault="00266A10">
      <w:pPr>
        <w:spacing w:line="400" w:lineRule="exact"/>
        <w:rPr>
          <w:rFonts w:ascii="楷体" w:eastAsia="楷体" w:hAnsi="楷体"/>
          <w:color w:val="000000" w:themeColor="text1"/>
        </w:rPr>
      </w:pPr>
    </w:p>
    <w:p w:rsidR="00266A10" w:rsidRDefault="00266A10">
      <w:pPr>
        <w:tabs>
          <w:tab w:val="left" w:pos="420"/>
          <w:tab w:val="left" w:pos="2520"/>
          <w:tab w:val="left" w:pos="4620"/>
          <w:tab w:val="left" w:pos="6720"/>
        </w:tabs>
        <w:adjustRightInd w:val="0"/>
        <w:snapToGrid w:val="0"/>
        <w:spacing w:line="400" w:lineRule="exact"/>
        <w:ind w:firstLineChars="200" w:firstLine="420"/>
        <w:rPr>
          <w:rFonts w:asciiTheme="majorEastAsia" w:eastAsiaTheme="majorEastAsia" w:hAnsiTheme="majorEastAsia" w:cs="方正黑体_GBK"/>
          <w:color w:val="000000" w:themeColor="text1"/>
        </w:rPr>
      </w:pPr>
    </w:p>
    <w:p w:rsidR="00266A10" w:rsidRDefault="00266A10">
      <w:pPr>
        <w:tabs>
          <w:tab w:val="left" w:pos="420"/>
          <w:tab w:val="left" w:pos="2520"/>
          <w:tab w:val="left" w:pos="4620"/>
          <w:tab w:val="left" w:pos="6720"/>
        </w:tabs>
        <w:adjustRightInd w:val="0"/>
        <w:snapToGrid w:val="0"/>
        <w:spacing w:line="400" w:lineRule="exact"/>
        <w:ind w:firstLineChars="200" w:firstLine="420"/>
        <w:rPr>
          <w:rFonts w:asciiTheme="majorEastAsia" w:eastAsiaTheme="majorEastAsia" w:hAnsiTheme="majorEastAsia" w:cs="方正黑体_GBK"/>
          <w:color w:val="000000" w:themeColor="text1"/>
        </w:rPr>
      </w:pPr>
    </w:p>
    <w:p w:rsidR="00266A10" w:rsidRDefault="00266A10">
      <w:pPr>
        <w:tabs>
          <w:tab w:val="left" w:pos="420"/>
          <w:tab w:val="left" w:pos="2520"/>
          <w:tab w:val="left" w:pos="4620"/>
          <w:tab w:val="left" w:pos="6720"/>
        </w:tabs>
        <w:adjustRightInd w:val="0"/>
        <w:snapToGrid w:val="0"/>
        <w:spacing w:line="400" w:lineRule="exact"/>
        <w:ind w:firstLineChars="200" w:firstLine="420"/>
        <w:rPr>
          <w:rFonts w:asciiTheme="majorEastAsia" w:eastAsiaTheme="majorEastAsia" w:hAnsiTheme="majorEastAsia" w:cs="方正黑体_GBK"/>
          <w:color w:val="000000" w:themeColor="text1"/>
        </w:rPr>
      </w:pPr>
    </w:p>
    <w:p w:rsidR="00266A10" w:rsidRDefault="00266A10">
      <w:pPr>
        <w:tabs>
          <w:tab w:val="left" w:pos="420"/>
          <w:tab w:val="left" w:pos="2520"/>
          <w:tab w:val="left" w:pos="4620"/>
          <w:tab w:val="left" w:pos="6720"/>
        </w:tabs>
        <w:adjustRightInd w:val="0"/>
        <w:snapToGrid w:val="0"/>
        <w:spacing w:line="400" w:lineRule="exact"/>
        <w:ind w:firstLineChars="200" w:firstLine="420"/>
        <w:rPr>
          <w:rFonts w:asciiTheme="majorEastAsia" w:eastAsiaTheme="majorEastAsia" w:hAnsiTheme="majorEastAsia" w:cs="方正黑体_GBK"/>
          <w:color w:val="000000" w:themeColor="text1"/>
        </w:rPr>
      </w:pPr>
    </w:p>
    <w:p w:rsidR="00266A10" w:rsidRDefault="00266A10">
      <w:pPr>
        <w:tabs>
          <w:tab w:val="left" w:pos="420"/>
          <w:tab w:val="left" w:pos="2520"/>
          <w:tab w:val="left" w:pos="4620"/>
          <w:tab w:val="left" w:pos="6720"/>
        </w:tabs>
        <w:adjustRightInd w:val="0"/>
        <w:snapToGrid w:val="0"/>
        <w:spacing w:line="400" w:lineRule="exact"/>
        <w:ind w:firstLineChars="200" w:firstLine="420"/>
        <w:rPr>
          <w:rFonts w:asciiTheme="majorEastAsia" w:eastAsiaTheme="majorEastAsia" w:hAnsiTheme="majorEastAsia" w:cs="方正黑体_GBK"/>
          <w:color w:val="000000" w:themeColor="text1"/>
        </w:rPr>
      </w:pPr>
    </w:p>
    <w:p w:rsidR="00266A10" w:rsidRDefault="00266A10">
      <w:pPr>
        <w:tabs>
          <w:tab w:val="left" w:pos="420"/>
          <w:tab w:val="left" w:pos="2520"/>
          <w:tab w:val="left" w:pos="4620"/>
          <w:tab w:val="left" w:pos="6720"/>
        </w:tabs>
        <w:adjustRightInd w:val="0"/>
        <w:snapToGrid w:val="0"/>
        <w:spacing w:line="400" w:lineRule="exact"/>
        <w:ind w:firstLineChars="200" w:firstLine="420"/>
        <w:rPr>
          <w:rFonts w:asciiTheme="majorEastAsia" w:eastAsiaTheme="majorEastAsia" w:hAnsiTheme="majorEastAsia" w:cs="方正黑体_GBK"/>
          <w:color w:val="000000" w:themeColor="text1"/>
        </w:rPr>
      </w:pPr>
    </w:p>
    <w:p w:rsidR="00266A10" w:rsidRDefault="004E6D41">
      <w:pPr>
        <w:tabs>
          <w:tab w:val="left" w:pos="420"/>
          <w:tab w:val="left" w:pos="2520"/>
          <w:tab w:val="left" w:pos="4620"/>
          <w:tab w:val="left" w:pos="6720"/>
        </w:tabs>
        <w:adjustRightInd w:val="0"/>
        <w:snapToGrid w:val="0"/>
        <w:spacing w:line="400" w:lineRule="exact"/>
        <w:ind w:firstLineChars="200" w:firstLine="420"/>
        <w:rPr>
          <w:rFonts w:ascii="楷体" w:eastAsia="楷体" w:hAnsi="楷体" w:cs="方正黑体_GBK"/>
          <w:color w:val="000000" w:themeColor="text1"/>
        </w:rPr>
      </w:pPr>
      <w:r>
        <w:rPr>
          <w:rFonts w:asciiTheme="majorEastAsia" w:eastAsiaTheme="majorEastAsia" w:hAnsiTheme="majorEastAsia" w:cs="方正黑体_GBK"/>
          <w:color w:val="000000" w:themeColor="text1"/>
        </w:rPr>
        <w:lastRenderedPageBreak/>
        <w:t>14.</w:t>
      </w:r>
      <w:r>
        <w:rPr>
          <w:rFonts w:ascii="楷体" w:eastAsia="楷体" w:hAnsi="楷体" w:cs="方正黑体_GBK" w:hint="eastAsia"/>
          <w:color w:val="000000" w:themeColor="text1"/>
        </w:rPr>
        <w:t>济宁市对口支援新疆英吉沙县</w:t>
      </w:r>
      <w:bookmarkStart w:id="21" w:name="_Hlk104363575"/>
      <w:r>
        <w:rPr>
          <w:rFonts w:ascii="楷体" w:eastAsia="楷体" w:hAnsi="楷体" w:cs="方正黑体_GBK" w:hint="eastAsia"/>
          <w:color w:val="000000" w:themeColor="text1"/>
        </w:rPr>
        <w:t>。</w:t>
      </w:r>
      <w:r>
        <w:rPr>
          <w:rFonts w:ascii="楷体" w:eastAsia="楷体" w:hAnsi="楷体" w:cs="方正黑体_GBK"/>
          <w:color w:val="000000" w:themeColor="text1"/>
        </w:rPr>
        <w:t>多年来，</w:t>
      </w:r>
      <w:r>
        <w:rPr>
          <w:rFonts w:ascii="楷体" w:eastAsia="楷体" w:hAnsi="楷体" w:cs="方正黑体_GBK" w:hint="eastAsia"/>
          <w:color w:val="000000" w:themeColor="text1"/>
        </w:rPr>
        <w:t>济宁市</w:t>
      </w:r>
      <w:bookmarkEnd w:id="21"/>
      <w:r>
        <w:rPr>
          <w:rFonts w:ascii="楷体" w:eastAsia="楷体" w:hAnsi="楷体" w:cs="方正黑体_GBK" w:hint="eastAsia"/>
          <w:color w:val="000000" w:themeColor="text1"/>
        </w:rPr>
        <w:t>委、市政府高度重视</w:t>
      </w:r>
      <w:r>
        <w:rPr>
          <w:rFonts w:ascii="楷体" w:eastAsia="楷体" w:hAnsi="楷体" w:cs="方正黑体_GBK"/>
          <w:color w:val="000000" w:themeColor="text1"/>
        </w:rPr>
        <w:t>助力英吉沙县脱贫攻坚，坚持输血造血并重、扶志扶智并举，精准发力、靶向施策，促进英吉沙县高质量脱贫，</w:t>
      </w:r>
      <w:r>
        <w:rPr>
          <w:rFonts w:ascii="楷体" w:eastAsia="楷体" w:hAnsi="楷体" w:cs="方正黑体_GBK"/>
          <w:color w:val="000000" w:themeColor="text1"/>
        </w:rPr>
        <w:t>“</w:t>
      </w:r>
      <w:r>
        <w:rPr>
          <w:rFonts w:ascii="楷体" w:eastAsia="楷体" w:hAnsi="楷体" w:cs="方正黑体_GBK"/>
          <w:color w:val="000000" w:themeColor="text1"/>
        </w:rPr>
        <w:t>丝路明珠</w:t>
      </w:r>
      <w:r>
        <w:rPr>
          <w:rFonts w:ascii="楷体" w:eastAsia="楷体" w:hAnsi="楷体" w:cs="方正黑体_GBK"/>
          <w:color w:val="000000" w:themeColor="text1"/>
        </w:rPr>
        <w:t>”</w:t>
      </w:r>
      <w:r>
        <w:rPr>
          <w:rFonts w:ascii="楷体" w:eastAsia="楷体" w:hAnsi="楷体" w:cs="方正黑体_GBK"/>
          <w:color w:val="000000" w:themeColor="text1"/>
        </w:rPr>
        <w:t>英吉沙再次</w:t>
      </w:r>
      <w:r w:rsidR="00187E95">
        <w:rPr>
          <w:rFonts w:ascii="楷体" w:eastAsia="楷体" w:hAnsi="楷体" w:cs="方正黑体_GBK"/>
          <w:color w:val="000000" w:themeColor="text1"/>
        </w:rPr>
        <w:t>绽放</w:t>
      </w:r>
      <w:r>
        <w:rPr>
          <w:rFonts w:ascii="楷体" w:eastAsia="楷体" w:hAnsi="楷体" w:cs="方正黑体_GBK"/>
          <w:color w:val="000000" w:themeColor="text1"/>
        </w:rPr>
        <w:t>光彩。</w:t>
      </w:r>
    </w:p>
    <w:tbl>
      <w:tblPr>
        <w:tblStyle w:val="a9"/>
        <w:tblpPr w:leftFromText="180" w:rightFromText="180" w:vertAnchor="text" w:horzAnchor="margin" w:tblpXSpec="right" w:tblpY="511"/>
        <w:tblW w:w="2694" w:type="dxa"/>
        <w:tblLook w:val="04A0"/>
      </w:tblPr>
      <w:tblGrid>
        <w:gridCol w:w="2694"/>
      </w:tblGrid>
      <w:tr w:rsidR="001C1A10" w:rsidTr="00FF1941">
        <w:tc>
          <w:tcPr>
            <w:tcW w:w="2694" w:type="dxa"/>
          </w:tcPr>
          <w:p w:rsidR="00266A10" w:rsidRDefault="004E6D41">
            <w:pPr>
              <w:spacing w:line="400" w:lineRule="exact"/>
              <w:rPr>
                <w:rFonts w:ascii="华文仿宋" w:eastAsia="华文仿宋" w:hAnsi="华文仿宋" w:cs="方正黑体_GBK"/>
                <w:color w:val="000000" w:themeColor="text1"/>
              </w:rPr>
            </w:pPr>
            <w:bookmarkStart w:id="22" w:name="_Hlk104306663"/>
            <w:r>
              <w:rPr>
                <w:rFonts w:ascii="黑体" w:eastAsia="黑体" w:hAnsi="黑体" w:cs="方正黑体_GBK" w:hint="eastAsia"/>
                <w:color w:val="000000" w:themeColor="text1"/>
              </w:rPr>
              <w:t>举措</w:t>
            </w:r>
            <w:bookmarkEnd w:id="22"/>
            <w:r>
              <w:rPr>
                <w:rFonts w:ascii="黑体" w:eastAsia="黑体" w:hAnsi="黑体" w:cs="方正黑体_GBK" w:hint="eastAsia"/>
                <w:color w:val="000000" w:themeColor="text1"/>
              </w:rPr>
              <w:t>3</w:t>
            </w:r>
            <w:r>
              <w:rPr>
                <w:rFonts w:ascii="黑体" w:eastAsia="黑体" w:hAnsi="黑体" w:cs="方正黑体_GBK" w:hint="eastAsia"/>
                <w:color w:val="000000" w:themeColor="text1"/>
              </w:rPr>
              <w:t>：</w:t>
            </w:r>
            <w:r w:rsidR="00187E95" w:rsidRPr="00E17251">
              <w:rPr>
                <w:rFonts w:ascii="华文仿宋" w:eastAsia="华文仿宋" w:hAnsi="华文仿宋" w:cs="方正黑体_GBK" w:hint="eastAsia"/>
                <w:color w:val="000000" w:themeColor="text1"/>
              </w:rPr>
              <w:t>济宁援疆指挥部牵头</w:t>
            </w:r>
            <w:r>
              <w:rPr>
                <w:rFonts w:ascii="华文仿宋" w:eastAsia="华文仿宋" w:hAnsi="华文仿宋" w:cs="方正黑体_GBK"/>
                <w:color w:val="000000" w:themeColor="text1"/>
              </w:rPr>
              <w:t>引进济宁农业科技企业</w:t>
            </w:r>
            <w:r w:rsidR="00187E95">
              <w:rPr>
                <w:rFonts w:ascii="华文仿宋" w:eastAsia="华文仿宋" w:hAnsi="华文仿宋" w:cs="方正黑体_GBK" w:hint="eastAsia"/>
                <w:color w:val="000000" w:themeColor="text1"/>
              </w:rPr>
              <w:t>，为当地</w:t>
            </w:r>
            <w:r w:rsidR="00187E95">
              <w:rPr>
                <w:rFonts w:ascii="华文仿宋" w:eastAsia="华文仿宋" w:hAnsi="华文仿宋" w:cs="方正黑体_GBK"/>
                <w:color w:val="000000" w:themeColor="text1"/>
              </w:rPr>
              <w:t>林果业</w:t>
            </w:r>
            <w:r>
              <w:rPr>
                <w:rFonts w:ascii="华文仿宋" w:eastAsia="华文仿宋" w:hAnsi="华文仿宋" w:cs="方正黑体_GBK"/>
                <w:color w:val="000000" w:themeColor="text1"/>
              </w:rPr>
              <w:t>提供技术服务，聘请</w:t>
            </w:r>
            <w:r w:rsidR="00187E95">
              <w:rPr>
                <w:rFonts w:ascii="华文仿宋" w:eastAsia="华文仿宋" w:hAnsi="华文仿宋" w:cs="方正黑体_GBK" w:hint="eastAsia"/>
                <w:color w:val="000000" w:themeColor="text1"/>
              </w:rPr>
              <w:t>多</w:t>
            </w:r>
            <w:r>
              <w:rPr>
                <w:rFonts w:ascii="华文仿宋" w:eastAsia="华文仿宋" w:hAnsi="华文仿宋" w:cs="方正黑体_GBK"/>
                <w:color w:val="000000" w:themeColor="text1"/>
              </w:rPr>
              <w:t>名实用型农业技术专家，一对一指导、手把手教学，提高蔬菜种植业等产业发展质量。零距离了解群众科技需求，积极联系对接，为乡镇发展增添活力、凝聚动能。</w:t>
            </w:r>
          </w:p>
        </w:tc>
      </w:tr>
    </w:tbl>
    <w:p w:rsidR="00266A10" w:rsidRDefault="004E6D41" w:rsidP="00D411B6">
      <w:pPr>
        <w:tabs>
          <w:tab w:val="left" w:pos="420"/>
          <w:tab w:val="left" w:pos="2520"/>
          <w:tab w:val="left" w:pos="4620"/>
          <w:tab w:val="left" w:pos="6720"/>
        </w:tabs>
        <w:adjustRightInd w:val="0"/>
        <w:snapToGrid w:val="0"/>
        <w:spacing w:line="400" w:lineRule="exact"/>
        <w:ind w:firstLineChars="200" w:firstLine="422"/>
        <w:rPr>
          <w:rFonts w:ascii="华文仿宋" w:eastAsia="华文仿宋" w:hAnsi="华文仿宋" w:cs="方正黑体_GBK"/>
          <w:color w:val="000000" w:themeColor="text1"/>
        </w:rPr>
      </w:pPr>
      <w:r>
        <w:rPr>
          <w:rFonts w:ascii="黑体" w:eastAsia="黑体" w:hAnsi="黑体" w:hint="eastAsia"/>
          <w:b/>
          <w:color w:val="000000" w:themeColor="text1"/>
        </w:rPr>
        <w:t>【</w:t>
      </w:r>
      <w:r>
        <w:rPr>
          <w:rFonts w:ascii="黑体" w:eastAsia="黑体" w:hAnsi="黑体" w:cs="方正黑体_GBK" w:hint="eastAsia"/>
          <w:color w:val="000000" w:themeColor="text1"/>
        </w:rPr>
        <w:t>精准施策</w:t>
      </w:r>
      <w:r>
        <w:rPr>
          <w:rFonts w:ascii="黑体" w:eastAsia="黑体" w:hAnsi="黑体" w:hint="eastAsia"/>
          <w:b/>
          <w:color w:val="000000" w:themeColor="text1"/>
        </w:rPr>
        <w:t>】</w:t>
      </w:r>
    </w:p>
    <w:tbl>
      <w:tblPr>
        <w:tblStyle w:val="a9"/>
        <w:tblpPr w:leftFromText="180" w:rightFromText="180" w:vertAnchor="text" w:horzAnchor="margin" w:tblpX="108" w:tblpY="145"/>
        <w:tblW w:w="0" w:type="auto"/>
        <w:tblLook w:val="04A0"/>
      </w:tblPr>
      <w:tblGrid>
        <w:gridCol w:w="2660"/>
      </w:tblGrid>
      <w:tr w:rsidR="001C1A10">
        <w:trPr>
          <w:trHeight w:val="4055"/>
        </w:trPr>
        <w:tc>
          <w:tcPr>
            <w:tcW w:w="2660" w:type="dxa"/>
          </w:tcPr>
          <w:p w:rsidR="00266A10" w:rsidRDefault="004E6D41">
            <w:pPr>
              <w:tabs>
                <w:tab w:val="left" w:pos="420"/>
                <w:tab w:val="left" w:pos="2520"/>
                <w:tab w:val="left" w:pos="4620"/>
                <w:tab w:val="left" w:pos="6720"/>
              </w:tabs>
              <w:adjustRightInd w:val="0"/>
              <w:snapToGrid w:val="0"/>
              <w:spacing w:line="400" w:lineRule="exact"/>
              <w:rPr>
                <w:rFonts w:ascii="华文仿宋" w:eastAsia="华文仿宋" w:hAnsi="华文仿宋" w:cs="方正黑体_GBK"/>
                <w:color w:val="000000" w:themeColor="text1"/>
              </w:rPr>
            </w:pPr>
            <w:r>
              <w:rPr>
                <w:rFonts w:ascii="黑体" w:eastAsia="黑体" w:hAnsi="黑体" w:cs="方正黑体_GBK" w:hint="eastAsia"/>
                <w:color w:val="000000" w:themeColor="text1"/>
              </w:rPr>
              <w:t>举措</w:t>
            </w:r>
            <w:r>
              <w:rPr>
                <w:rFonts w:ascii="黑体" w:eastAsia="黑体" w:hAnsi="黑体" w:cs="方正黑体_GBK" w:hint="eastAsia"/>
                <w:color w:val="000000" w:themeColor="text1"/>
              </w:rPr>
              <w:t>1</w:t>
            </w:r>
            <w:r>
              <w:rPr>
                <w:rFonts w:ascii="黑体" w:eastAsia="黑体" w:hAnsi="黑体" w:cs="方正黑体_GBK" w:hint="eastAsia"/>
                <w:color w:val="000000" w:themeColor="text1"/>
              </w:rPr>
              <w:t>：</w:t>
            </w:r>
            <w:r>
              <w:rPr>
                <w:rFonts w:ascii="华文仿宋" w:eastAsia="华文仿宋" w:hAnsi="华文仿宋" w:cs="方正黑体_GBK"/>
                <w:color w:val="000000" w:themeColor="text1"/>
              </w:rPr>
              <w:t>济宁</w:t>
            </w:r>
            <w:r>
              <w:rPr>
                <w:rFonts w:ascii="华文仿宋" w:eastAsia="华文仿宋" w:hAnsi="华文仿宋" w:cs="方正黑体_GBK" w:hint="eastAsia"/>
                <w:color w:val="000000" w:themeColor="text1"/>
              </w:rPr>
              <w:t>市</w:t>
            </w:r>
            <w:r>
              <w:rPr>
                <w:rFonts w:ascii="华文仿宋" w:eastAsia="华文仿宋" w:hAnsi="华文仿宋" w:cs="方正黑体_GBK"/>
                <w:color w:val="000000" w:themeColor="text1"/>
              </w:rPr>
              <w:t>加大援疆资金的投入力度，多渠道、多样化为脱贫攻坚</w:t>
            </w:r>
            <w:r>
              <w:rPr>
                <w:rFonts w:ascii="华文仿宋" w:eastAsia="华文仿宋" w:hAnsi="华文仿宋" w:cs="方正黑体_GBK"/>
                <w:color w:val="000000" w:themeColor="text1"/>
              </w:rPr>
              <w:t>“</w:t>
            </w:r>
            <w:r>
              <w:rPr>
                <w:rFonts w:ascii="华文仿宋" w:eastAsia="华文仿宋" w:hAnsi="华文仿宋" w:cs="方正黑体_GBK"/>
                <w:color w:val="000000" w:themeColor="text1"/>
              </w:rPr>
              <w:t>输血</w:t>
            </w:r>
            <w:r>
              <w:rPr>
                <w:rFonts w:ascii="华文仿宋" w:eastAsia="华文仿宋" w:hAnsi="华文仿宋" w:cs="方正黑体_GBK"/>
                <w:color w:val="000000" w:themeColor="text1"/>
              </w:rPr>
              <w:t>”</w:t>
            </w:r>
            <w:r>
              <w:rPr>
                <w:rFonts w:ascii="华文仿宋" w:eastAsia="华文仿宋" w:hAnsi="华文仿宋" w:cs="方正黑体_GBK"/>
                <w:color w:val="000000" w:themeColor="text1"/>
              </w:rPr>
              <w:t>。援疆资金主要用于促进就业、推进产业发展、改善群众生活条件等领域。实施了安居富民工程、饮用水安全工程、齐鲁纺织服装产业园等一大批基础性、先导性强的大项目。</w:t>
            </w:r>
          </w:p>
        </w:tc>
      </w:tr>
    </w:tbl>
    <w:tbl>
      <w:tblPr>
        <w:tblStyle w:val="a9"/>
        <w:tblpPr w:leftFromText="180" w:rightFromText="180" w:vertAnchor="page" w:horzAnchor="margin" w:tblpXSpec="center" w:tblpY="3174"/>
        <w:tblW w:w="0" w:type="auto"/>
        <w:tblLook w:val="04A0"/>
      </w:tblPr>
      <w:tblGrid>
        <w:gridCol w:w="2660"/>
      </w:tblGrid>
      <w:tr w:rsidR="001C1A10" w:rsidTr="00A536C5">
        <w:tc>
          <w:tcPr>
            <w:tcW w:w="2660" w:type="dxa"/>
          </w:tcPr>
          <w:p w:rsidR="00187E95" w:rsidRPr="00E17251" w:rsidRDefault="004E6D41" w:rsidP="00A536C5">
            <w:pPr>
              <w:pStyle w:val="a7"/>
              <w:shd w:val="clear" w:color="auto" w:fill="FFFFFF"/>
              <w:spacing w:before="0" w:beforeAutospacing="0" w:after="0" w:afterAutospacing="0" w:line="400" w:lineRule="exact"/>
              <w:rPr>
                <w:rFonts w:ascii="华文仿宋" w:eastAsia="华文仿宋" w:hAnsi="华文仿宋" w:cs="方正黑体_GBK"/>
                <w:kern w:val="2"/>
                <w:sz w:val="21"/>
                <w:szCs w:val="21"/>
              </w:rPr>
            </w:pPr>
            <w:r>
              <w:rPr>
                <w:rFonts w:ascii="黑体" w:eastAsia="黑体" w:hAnsi="黑体" w:cs="方正黑体_GBK" w:hint="eastAsia"/>
                <w:color w:val="000000" w:themeColor="text1"/>
                <w:kern w:val="2"/>
                <w:sz w:val="21"/>
                <w:szCs w:val="21"/>
              </w:rPr>
              <w:t>举措</w:t>
            </w:r>
            <w:r>
              <w:rPr>
                <w:rFonts w:ascii="黑体" w:eastAsia="黑体" w:hAnsi="黑体" w:cs="方正黑体_GBK" w:hint="eastAsia"/>
                <w:color w:val="000000" w:themeColor="text1"/>
                <w:kern w:val="2"/>
                <w:sz w:val="21"/>
                <w:szCs w:val="21"/>
              </w:rPr>
              <w:t>2</w:t>
            </w:r>
            <w:r>
              <w:rPr>
                <w:rFonts w:ascii="黑体" w:eastAsia="黑体" w:hAnsi="黑体" w:cs="方正黑体_GBK" w:hint="eastAsia"/>
                <w:color w:val="000000" w:themeColor="text1"/>
                <w:kern w:val="2"/>
                <w:sz w:val="21"/>
                <w:szCs w:val="21"/>
              </w:rPr>
              <w:t>：</w:t>
            </w:r>
            <w:r>
              <w:rPr>
                <w:rFonts w:ascii="华文仿宋" w:eastAsia="华文仿宋" w:hAnsi="华文仿宋" w:cs="方正黑体_GBK" w:hint="eastAsia"/>
                <w:color w:val="000000" w:themeColor="text1"/>
                <w:kern w:val="2"/>
                <w:sz w:val="21"/>
                <w:szCs w:val="21"/>
              </w:rPr>
              <w:t>发挥济宁市“儒学原乡·文化圣地”</w:t>
            </w:r>
            <w:r>
              <w:rPr>
                <w:rFonts w:ascii="华文仿宋" w:eastAsia="华文仿宋" w:hAnsi="华文仿宋" w:hint="eastAsia"/>
                <w:color w:val="000000" w:themeColor="text1"/>
                <w:sz w:val="21"/>
                <w:szCs w:val="21"/>
              </w:rPr>
              <w:t>优势，以优秀传统文化为核心、以书院为载体，突出文化引领，</w:t>
            </w:r>
            <w:r>
              <w:rPr>
                <w:rFonts w:ascii="华文仿宋" w:eastAsia="华文仿宋" w:hAnsi="华文仿宋" w:cs="方正黑体_GBK" w:hint="eastAsia"/>
                <w:color w:val="000000" w:themeColor="text1"/>
                <w:kern w:val="2"/>
                <w:sz w:val="21"/>
                <w:szCs w:val="21"/>
              </w:rPr>
              <w:t>推进“优秀传统文化</w:t>
            </w:r>
            <w:r>
              <w:rPr>
                <w:rFonts w:ascii="华文仿宋" w:eastAsia="华文仿宋" w:hAnsi="华文仿宋" w:cs="方正黑体_GBK" w:hint="eastAsia"/>
                <w:color w:val="000000" w:themeColor="text1"/>
                <w:kern w:val="2"/>
                <w:sz w:val="21"/>
                <w:szCs w:val="21"/>
              </w:rPr>
              <w:t>+</w:t>
            </w:r>
            <w:r>
              <w:rPr>
                <w:rFonts w:ascii="华文仿宋" w:eastAsia="华文仿宋" w:hAnsi="华文仿宋" w:cs="方正黑体_GBK" w:hint="eastAsia"/>
                <w:color w:val="000000" w:themeColor="text1"/>
                <w:kern w:val="2"/>
                <w:sz w:val="21"/>
                <w:szCs w:val="21"/>
              </w:rPr>
              <w:t>”融合创新、一体发展。</w:t>
            </w:r>
            <w:r>
              <w:rPr>
                <w:rFonts w:ascii="华文仿宋" w:eastAsia="华文仿宋" w:hAnsi="华文仿宋" w:cs="方正黑体_GBK"/>
                <w:color w:val="000000" w:themeColor="text1"/>
                <w:kern w:val="2"/>
                <w:sz w:val="21"/>
                <w:szCs w:val="21"/>
              </w:rPr>
              <w:t>打造土陶文化乡村振兴旅游示范项目、达瓦孜文化传承保护项目，</w:t>
            </w:r>
            <w:r>
              <w:rPr>
                <w:rFonts w:ascii="华文仿宋" w:eastAsia="华文仿宋" w:hAnsi="华文仿宋" w:cs="方正黑体_GBK"/>
                <w:kern w:val="2"/>
                <w:sz w:val="21"/>
                <w:szCs w:val="21"/>
              </w:rPr>
              <w:t>推动</w:t>
            </w:r>
            <w:r>
              <w:rPr>
                <w:rFonts w:ascii="华文仿宋" w:eastAsia="华文仿宋" w:hAnsi="华文仿宋" w:cs="方正黑体_GBK" w:hint="eastAsia"/>
                <w:kern w:val="2"/>
                <w:sz w:val="21"/>
                <w:szCs w:val="21"/>
              </w:rPr>
              <w:t>英吉沙县</w:t>
            </w:r>
            <w:r>
              <w:rPr>
                <w:rFonts w:ascii="华文仿宋" w:eastAsia="华文仿宋" w:hAnsi="华文仿宋" w:cs="方正黑体_GBK"/>
                <w:kern w:val="2"/>
                <w:sz w:val="21"/>
                <w:szCs w:val="21"/>
              </w:rPr>
              <w:t>文化旅游全方位振兴</w:t>
            </w:r>
            <w:r>
              <w:rPr>
                <w:rFonts w:ascii="华文仿宋" w:eastAsia="华文仿宋" w:hAnsi="华文仿宋" w:cs="方正黑体_GBK" w:hint="eastAsia"/>
                <w:kern w:val="2"/>
                <w:sz w:val="21"/>
                <w:szCs w:val="21"/>
              </w:rPr>
              <w:t>。</w:t>
            </w:r>
          </w:p>
        </w:tc>
      </w:tr>
    </w:tbl>
    <w:p w:rsidR="00A536C5" w:rsidRDefault="00A536C5">
      <w:pPr>
        <w:spacing w:line="400" w:lineRule="exact"/>
        <w:ind w:firstLineChars="200" w:firstLine="420"/>
        <w:rPr>
          <w:rFonts w:ascii="宋体" w:hAnsi="宋体"/>
        </w:rPr>
      </w:pPr>
    </w:p>
    <w:p w:rsidR="00266A10" w:rsidRDefault="004E6D41">
      <w:pPr>
        <w:spacing w:line="400" w:lineRule="exact"/>
        <w:ind w:firstLineChars="200" w:firstLine="420"/>
        <w:rPr>
          <w:rFonts w:ascii="宋体" w:hAnsi="宋体"/>
        </w:rPr>
      </w:pPr>
      <w:r>
        <w:rPr>
          <w:rFonts w:ascii="宋体" w:hAnsi="宋体" w:hint="eastAsia"/>
        </w:rPr>
        <w:t>(</w:t>
      </w:r>
      <w:r>
        <w:rPr>
          <w:rFonts w:ascii="宋体" w:hAnsi="宋体"/>
        </w:rPr>
        <w:t>1)</w:t>
      </w:r>
      <w:r w:rsidR="00657CDB" w:rsidRPr="00657CDB">
        <w:rPr>
          <w:rFonts w:hint="eastAsia"/>
        </w:rPr>
        <w:t>请从</w:t>
      </w:r>
      <w:r w:rsidR="00F7178C">
        <w:rPr>
          <w:rFonts w:ascii="宋体" w:hAnsi="宋体" w:hint="eastAsia"/>
        </w:rPr>
        <w:t>上述</w:t>
      </w:r>
      <w:r w:rsidR="00657CDB" w:rsidRPr="00657CDB">
        <w:rPr>
          <w:rFonts w:ascii="宋体" w:hAnsi="宋体" w:hint="eastAsia"/>
        </w:rPr>
        <w:t>举措中任选两条</w:t>
      </w:r>
      <w:r>
        <w:rPr>
          <w:rFonts w:ascii="宋体" w:hAnsi="宋体" w:hint="eastAsia"/>
        </w:rPr>
        <w:t>，</w:t>
      </w:r>
      <w:r w:rsidR="00F7178C">
        <w:rPr>
          <w:rFonts w:ascii="宋体" w:hAnsi="宋体" w:hint="eastAsia"/>
        </w:rPr>
        <w:t>运用</w:t>
      </w:r>
      <w:r>
        <w:rPr>
          <w:rFonts w:ascii="宋体" w:hAnsi="宋体" w:hint="eastAsia"/>
        </w:rPr>
        <w:t>所学知识，说明济宁市是如何助推英吉沙县</w:t>
      </w:r>
      <w:bookmarkStart w:id="23" w:name="_Hlk104675332"/>
      <w:r>
        <w:rPr>
          <w:rFonts w:ascii="宋体" w:hAnsi="宋体" w:hint="eastAsia"/>
        </w:rPr>
        <w:t>发展</w:t>
      </w:r>
      <w:bookmarkEnd w:id="23"/>
      <w:r>
        <w:rPr>
          <w:rFonts w:ascii="宋体" w:hAnsi="宋体" w:hint="eastAsia"/>
        </w:rPr>
        <w:t>的。</w:t>
      </w:r>
      <w:r>
        <w:rPr>
          <w:rFonts w:ascii="楷体" w:eastAsia="楷体" w:hAnsi="楷体" w:hint="eastAsia"/>
        </w:rPr>
        <w:t>（</w:t>
      </w:r>
      <w:r w:rsidR="00F7178C">
        <w:rPr>
          <w:rFonts w:ascii="楷体" w:eastAsia="楷体" w:hAnsi="楷体"/>
        </w:rPr>
        <w:t>6</w:t>
      </w:r>
      <w:r>
        <w:rPr>
          <w:rFonts w:ascii="楷体" w:eastAsia="楷体" w:hAnsi="楷体" w:hint="eastAsia"/>
        </w:rPr>
        <w:t>分）</w:t>
      </w:r>
    </w:p>
    <w:p w:rsidR="00266A10" w:rsidRDefault="00266A10">
      <w:pPr>
        <w:spacing w:line="400" w:lineRule="exact"/>
        <w:ind w:firstLineChars="200" w:firstLine="420"/>
        <w:rPr>
          <w:rFonts w:ascii="宋体" w:hAnsi="宋体"/>
        </w:rPr>
      </w:pPr>
    </w:p>
    <w:p w:rsidR="00266A10" w:rsidRDefault="00266A10">
      <w:pPr>
        <w:spacing w:line="400" w:lineRule="exact"/>
        <w:ind w:firstLineChars="200" w:firstLine="420"/>
        <w:rPr>
          <w:rFonts w:ascii="宋体" w:hAnsi="宋体"/>
        </w:rPr>
      </w:pPr>
    </w:p>
    <w:p w:rsidR="00266A10" w:rsidRDefault="00266A10">
      <w:pPr>
        <w:spacing w:line="400" w:lineRule="exact"/>
        <w:ind w:firstLineChars="200" w:firstLine="420"/>
        <w:rPr>
          <w:rFonts w:ascii="宋体" w:hAnsi="宋体"/>
        </w:rPr>
      </w:pPr>
    </w:p>
    <w:p w:rsidR="00266A10" w:rsidRDefault="00266A10">
      <w:pPr>
        <w:spacing w:line="400" w:lineRule="exact"/>
        <w:ind w:firstLineChars="200" w:firstLine="420"/>
        <w:rPr>
          <w:rFonts w:ascii="宋体" w:hAnsi="宋体"/>
        </w:rPr>
      </w:pPr>
    </w:p>
    <w:p w:rsidR="00266A10" w:rsidRDefault="004E6D41" w:rsidP="00D411B6">
      <w:pPr>
        <w:spacing w:line="400" w:lineRule="exact"/>
        <w:ind w:firstLineChars="200" w:firstLine="422"/>
        <w:rPr>
          <w:rFonts w:ascii="黑体" w:eastAsia="黑体" w:hAnsi="黑体"/>
          <w:b/>
          <w:color w:val="000000" w:themeColor="text1"/>
        </w:rPr>
      </w:pPr>
      <w:r>
        <w:rPr>
          <w:rFonts w:ascii="黑体" w:eastAsia="黑体" w:hAnsi="黑体" w:hint="eastAsia"/>
          <w:b/>
          <w:color w:val="000000" w:themeColor="text1"/>
        </w:rPr>
        <w:t>【共谋发展】</w:t>
      </w:r>
    </w:p>
    <w:p w:rsidR="00266A10" w:rsidRDefault="004E6D41">
      <w:pPr>
        <w:ind w:firstLineChars="200" w:firstLine="420"/>
        <w:rPr>
          <w:rFonts w:asciiTheme="majorEastAsia" w:eastAsiaTheme="majorEastAsia" w:hAnsiTheme="majorEastAsia"/>
        </w:rPr>
      </w:pPr>
      <w:r>
        <w:rPr>
          <w:rFonts w:asciiTheme="majorEastAsia" w:eastAsiaTheme="majorEastAsia" w:hAnsiTheme="majorEastAsia" w:hint="eastAsia"/>
          <w:color w:val="000000" w:themeColor="text1"/>
        </w:rPr>
        <w:t>(</w:t>
      </w:r>
      <w:r>
        <w:rPr>
          <w:rFonts w:asciiTheme="majorEastAsia" w:eastAsiaTheme="majorEastAsia" w:hAnsiTheme="majorEastAsia"/>
          <w:color w:val="000000" w:themeColor="text1"/>
        </w:rPr>
        <w:t>2)</w:t>
      </w:r>
      <w:r>
        <w:rPr>
          <w:rFonts w:asciiTheme="majorEastAsia" w:eastAsiaTheme="majorEastAsia" w:hAnsiTheme="majorEastAsia" w:hint="eastAsia"/>
        </w:rPr>
        <w:t>济宁市某中学与英吉沙</w:t>
      </w:r>
      <w:r w:rsidR="00A536C5" w:rsidRPr="00A536C5">
        <w:rPr>
          <w:rFonts w:asciiTheme="majorEastAsia" w:eastAsiaTheme="majorEastAsia" w:hAnsiTheme="majorEastAsia" w:hint="eastAsia"/>
        </w:rPr>
        <w:t>县的</w:t>
      </w:r>
      <w:r w:rsidR="00ED3AE2">
        <w:rPr>
          <w:rFonts w:asciiTheme="majorEastAsia" w:eastAsiaTheme="majorEastAsia" w:hAnsiTheme="majorEastAsia" w:hint="eastAsia"/>
        </w:rPr>
        <w:t>一所</w:t>
      </w:r>
      <w:r>
        <w:rPr>
          <w:rFonts w:asciiTheme="majorEastAsia" w:eastAsiaTheme="majorEastAsia" w:hAnsiTheme="majorEastAsia" w:hint="eastAsia"/>
        </w:rPr>
        <w:t>友好学校</w:t>
      </w:r>
      <w:r w:rsidR="00ED3AE2">
        <w:rPr>
          <w:rFonts w:asciiTheme="majorEastAsia" w:eastAsiaTheme="majorEastAsia" w:hAnsiTheme="majorEastAsia" w:hint="eastAsia"/>
        </w:rPr>
        <w:t>拟联</w:t>
      </w:r>
      <w:r>
        <w:rPr>
          <w:rFonts w:asciiTheme="majorEastAsia" w:eastAsiaTheme="majorEastAsia" w:hAnsiTheme="majorEastAsia" w:hint="eastAsia"/>
        </w:rPr>
        <w:t>合举办一次</w:t>
      </w:r>
      <w:r w:rsidR="00ED3AE2">
        <w:rPr>
          <w:rFonts w:asciiTheme="majorEastAsia" w:eastAsiaTheme="majorEastAsia" w:hAnsiTheme="majorEastAsia" w:hint="eastAsia"/>
        </w:rPr>
        <w:t>网络连线班会活动，主题为</w:t>
      </w:r>
      <w:r>
        <w:rPr>
          <w:rFonts w:asciiTheme="majorEastAsia" w:eastAsiaTheme="majorEastAsia" w:hAnsiTheme="majorEastAsia" w:hint="eastAsia"/>
        </w:rPr>
        <w:t>“</w:t>
      </w:r>
      <w:r w:rsidR="001E00C9">
        <w:rPr>
          <w:rFonts w:asciiTheme="majorEastAsia" w:eastAsiaTheme="majorEastAsia" w:hAnsiTheme="majorEastAsia" w:hint="eastAsia"/>
        </w:rPr>
        <w:t>创建</w:t>
      </w:r>
      <w:r>
        <w:rPr>
          <w:rFonts w:asciiTheme="majorEastAsia" w:eastAsiaTheme="majorEastAsia" w:hAnsiTheme="majorEastAsia" w:hint="eastAsia"/>
        </w:rPr>
        <w:t>绿色</w:t>
      </w:r>
      <w:r w:rsidR="001E00C9">
        <w:rPr>
          <w:rFonts w:asciiTheme="majorEastAsia" w:eastAsiaTheme="majorEastAsia" w:hAnsiTheme="majorEastAsia" w:hint="eastAsia"/>
        </w:rPr>
        <w:t>低碳</w:t>
      </w:r>
      <w:r>
        <w:rPr>
          <w:rFonts w:asciiTheme="majorEastAsia" w:eastAsiaTheme="majorEastAsia" w:hAnsiTheme="majorEastAsia" w:hint="eastAsia"/>
        </w:rPr>
        <w:t>校园”。请你参与进来，</w:t>
      </w:r>
      <w:r w:rsidR="00ED3AE2">
        <w:rPr>
          <w:rFonts w:asciiTheme="majorEastAsia" w:eastAsiaTheme="majorEastAsia" w:hAnsiTheme="majorEastAsia" w:hint="eastAsia"/>
        </w:rPr>
        <w:t>为本次班会设计几个活动环节</w:t>
      </w:r>
      <w:r>
        <w:rPr>
          <w:rFonts w:asciiTheme="majorEastAsia" w:eastAsiaTheme="majorEastAsia" w:hAnsiTheme="majorEastAsia" w:hint="eastAsia"/>
        </w:rPr>
        <w:t>。</w:t>
      </w:r>
      <w:r>
        <w:rPr>
          <w:rFonts w:ascii="楷体" w:eastAsia="楷体" w:hAnsi="楷体" w:hint="eastAsia"/>
        </w:rPr>
        <w:t>(6</w:t>
      </w:r>
      <w:r>
        <w:rPr>
          <w:rFonts w:ascii="楷体" w:eastAsia="楷体" w:hAnsi="楷体" w:hint="eastAsia"/>
        </w:rPr>
        <w:t>分</w:t>
      </w:r>
      <w:r>
        <w:rPr>
          <w:rFonts w:ascii="楷体" w:eastAsia="楷体" w:hAnsi="楷体" w:hint="eastAsia"/>
        </w:rPr>
        <w:t>)</w:t>
      </w:r>
    </w:p>
    <w:p w:rsidR="00266A10" w:rsidRDefault="00266A10">
      <w:pPr>
        <w:spacing w:line="400" w:lineRule="exact"/>
        <w:ind w:firstLineChars="200" w:firstLine="420"/>
        <w:jc w:val="left"/>
        <w:rPr>
          <w:rFonts w:asciiTheme="majorEastAsia" w:eastAsiaTheme="majorEastAsia" w:hAnsiTheme="majorEastAsia"/>
          <w:color w:val="000000" w:themeColor="text1"/>
        </w:rPr>
        <w:sectPr w:rsidR="00266A10">
          <w:headerReference w:type="default" r:id="rId15"/>
          <w:footerReference w:type="default" r:id="rId16"/>
          <w:pgSz w:w="11906" w:h="16838"/>
          <w:pgMar w:top="1440" w:right="1800" w:bottom="1440" w:left="1800" w:header="851" w:footer="992" w:gutter="0"/>
          <w:cols w:space="425"/>
          <w:docGrid w:type="lines" w:linePitch="312"/>
        </w:sectPr>
      </w:pPr>
    </w:p>
    <w:p w:rsidR="001C1A10" w:rsidRDefault="001C1A10"/>
    <w:sectPr w:rsidR="001C1A10" w:rsidSect="001C1A10">
      <w:pgSz w:w="11906" w:h="16838"/>
      <w:pgMar w:top="1440" w:right="1800" w:bottom="1440" w:left="1800" w:header="708" w:footer="708"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E6D41" w:rsidRDefault="004E6D41" w:rsidP="001C1A10">
      <w:r>
        <w:separator/>
      </w:r>
    </w:p>
  </w:endnote>
  <w:endnote w:type="continuationSeparator" w:id="1">
    <w:p w:rsidR="004E6D41" w:rsidRDefault="004E6D41" w:rsidP="001C1A1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Time New Romans">
    <w:altName w:val="Times New Roman"/>
    <w:charset w:val="00"/>
    <w:family w:val="auto"/>
    <w:pitch w:val="default"/>
    <w:sig w:usb0="00000000" w:usb1="00000000" w:usb2="00000000"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0000000" w:usb2="00000010" w:usb3="00000000" w:csb0="00040000" w:csb1="00000000"/>
  </w:font>
  <w:font w:name="楷体">
    <w:panose1 w:val="02010609060101010101"/>
    <w:charset w:val="86"/>
    <w:family w:val="modern"/>
    <w:pitch w:val="fixed"/>
    <w:sig w:usb0="800002BF" w:usb1="38CF7CFA" w:usb2="00000016" w:usb3="00000000" w:csb0="00040001" w:csb1="00000000"/>
  </w:font>
  <w:font w:name="方正黑体_GBK">
    <w:altName w:val="微软雅黑"/>
    <w:charset w:val="00"/>
    <w:family w:val="auto"/>
    <w:pitch w:val="default"/>
    <w:sig w:usb0="00000000" w:usb1="00000000" w:usb2="00000000" w:usb3="00000000" w:csb0="00000000" w:csb1="00000000"/>
  </w:font>
  <w:font w:name="华文仿宋">
    <w:panose1 w:val="02010600040101010101"/>
    <w:charset w:val="86"/>
    <w:family w:val="auto"/>
    <w:pitch w:val="variable"/>
    <w:sig w:usb0="00000287" w:usb1="080F0000" w:usb2="00000010" w:usb3="00000000" w:csb0="0004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6A10" w:rsidRDefault="001C1A10">
    <w:pPr>
      <w:pStyle w:val="a5"/>
      <w:tabs>
        <w:tab w:val="clear" w:pos="4153"/>
        <w:tab w:val="clear" w:pos="8306"/>
        <w:tab w:val="left" w:pos="6430"/>
      </w:tabs>
    </w:pPr>
    <w:r>
      <w:rPr>
        <w:noProof/>
      </w:rPr>
      <w:pict>
        <v:shapetype id="_x0000_t202" coordsize="21600,21600" o:spt="202" path="m,l,21600r21600,l21600,xe">
          <v:stroke joinstyle="miter"/>
          <v:path gradientshapeok="t" o:connecttype="rect"/>
        </v:shapetype>
        <v:shape id="文本框 11" o:spid="_x0000_s2051" type="#_x0000_t202" style="position:absolute;margin-left:0;margin-top:0;width:2in;height:2in;z-index:251660288;visibility:visible;mso-wrap-style:none;mso-position-horizontal:center;mso-position-horizontal-relative:margin" filled="f" stroked="f" strokeweight=".5pt">
          <v:textbox style="mso-fit-shape-to-text:t" inset="0,0,0,0">
            <w:txbxContent>
              <w:p w:rsidR="00266A10" w:rsidRDefault="004E6D41">
                <w:pPr>
                  <w:pStyle w:val="a5"/>
                </w:pPr>
                <w:r>
                  <w:rPr>
                    <w:rFonts w:ascii="宋体" w:hAnsi="宋体" w:hint="eastAsia"/>
                    <w:sz w:val="21"/>
                  </w:rPr>
                  <w:t>道德与法治试题</w:t>
                </w:r>
                <w:r>
                  <w:rPr>
                    <w:rFonts w:ascii="宋体" w:hAnsi="宋体" w:hint="eastAsia"/>
                    <w:sz w:val="21"/>
                  </w:rPr>
                  <w:t xml:space="preserve">  </w:t>
                </w:r>
                <w:r>
                  <w:rPr>
                    <w:rFonts w:ascii="宋体" w:hAnsi="宋体" w:hint="eastAsia"/>
                    <w:sz w:val="21"/>
                  </w:rPr>
                  <w:t>第</w:t>
                </w:r>
                <w:r w:rsidR="001C1A10">
                  <w:rPr>
                    <w:rStyle w:val="aa"/>
                    <w:rFonts w:ascii="宋体" w:hAnsi="宋体"/>
                    <w:sz w:val="21"/>
                  </w:rPr>
                  <w:fldChar w:fldCharType="begin"/>
                </w:r>
                <w:r>
                  <w:rPr>
                    <w:rStyle w:val="aa"/>
                    <w:rFonts w:ascii="宋体" w:hAnsi="宋体"/>
                    <w:sz w:val="21"/>
                  </w:rPr>
                  <w:instrText xml:space="preserve"> PAGE </w:instrText>
                </w:r>
                <w:r w:rsidR="001C1A10">
                  <w:rPr>
                    <w:rStyle w:val="aa"/>
                    <w:rFonts w:ascii="宋体" w:hAnsi="宋体"/>
                    <w:sz w:val="21"/>
                  </w:rPr>
                  <w:fldChar w:fldCharType="separate"/>
                </w:r>
                <w:r w:rsidR="00D411B6">
                  <w:rPr>
                    <w:rStyle w:val="aa"/>
                    <w:rFonts w:ascii="宋体" w:hAnsi="宋体"/>
                    <w:noProof/>
                    <w:sz w:val="21"/>
                  </w:rPr>
                  <w:t>6</w:t>
                </w:r>
                <w:r w:rsidR="001C1A10">
                  <w:rPr>
                    <w:rStyle w:val="aa"/>
                    <w:rFonts w:ascii="宋体" w:hAnsi="宋体"/>
                    <w:sz w:val="21"/>
                  </w:rPr>
                  <w:fldChar w:fldCharType="end"/>
                </w:r>
                <w:r>
                  <w:rPr>
                    <w:rStyle w:val="aa"/>
                    <w:rFonts w:ascii="宋体" w:hAnsi="宋体" w:hint="eastAsia"/>
                    <w:sz w:val="21"/>
                  </w:rPr>
                  <w:t>页（共</w:t>
                </w:r>
                <w:r>
                  <w:rPr>
                    <w:rStyle w:val="aa"/>
                    <w:rFonts w:ascii="宋体" w:hAnsi="宋体"/>
                    <w:sz w:val="21"/>
                  </w:rPr>
                  <w:t>6</w:t>
                </w:r>
                <w:r>
                  <w:rPr>
                    <w:rStyle w:val="aa"/>
                    <w:rFonts w:ascii="宋体" w:hAnsi="宋体" w:hint="eastAsia"/>
                    <w:sz w:val="21"/>
                  </w:rPr>
                  <w:t>页）</w:t>
                </w:r>
              </w:p>
            </w:txbxContent>
          </v:textbox>
          <w10:wrap anchorx="margin"/>
        </v:shape>
      </w:pict>
    </w:r>
    <w:r w:rsidR="004E6D41">
      <w:tab/>
    </w:r>
  </w:p>
  <w:p w:rsidR="004151FC" w:rsidRDefault="001C1A10">
    <w:pPr>
      <w:tabs>
        <w:tab w:val="center" w:pos="4153"/>
        <w:tab w:val="right" w:pos="8306"/>
      </w:tabs>
      <w:snapToGrid w:val="0"/>
      <w:jc w:val="left"/>
      <w:rPr>
        <w:kern w:val="0"/>
        <w:sz w:val="2"/>
        <w:szCs w:val="2"/>
      </w:rPr>
    </w:pPr>
    <w:r w:rsidRPr="001C1A10">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2" type="#_x0000_t136" alt="学科网 zxxk.com" style="position:absolute;margin-left:158.95pt;margin-top:407.9pt;width:2.85pt;height:2.85pt;rotation:315;z-index:-251657216;mso-position-horizontal-relative:margin;mso-position-vertical-relative:margin" o:allowincell="f" stroked="f">
          <v:fill opacity=".5"/>
          <v:textpath style="font-family:&quot;宋体&quot;;font-size:8pt" string="zxxk.com"/>
          <w10:wrap anchorx="margin" anchory="margin"/>
        </v:shape>
      </w:pict>
    </w:r>
    <w:r w:rsidRPr="001C1A10">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3" type="#_x0000_t75" alt="学科网 zxxk.com" style="position:absolute;margin-left:64.05pt;margin-top:-20.75pt;width:.05pt;height:.05pt;z-index:251662336">
          <v:imagedata r:id="rId1" o:title="{75232B38-A165-1FB7-499C-2E1C792CACB5}"/>
        </v:shape>
      </w:pict>
    </w:r>
    <w:r w:rsidR="004E6D41">
      <w:rPr>
        <w:rFonts w:hint="eastAsia"/>
        <w:color w:val="FFFFFF"/>
        <w:kern w:val="0"/>
        <w:sz w:val="2"/>
        <w:szCs w:val="2"/>
      </w:rPr>
      <w:t>学科网（北京）股份有限公司</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E6D41" w:rsidRDefault="004E6D41" w:rsidP="001C1A10">
      <w:r>
        <w:separator/>
      </w:r>
    </w:p>
  </w:footnote>
  <w:footnote w:type="continuationSeparator" w:id="1">
    <w:p w:rsidR="004E6D41" w:rsidRDefault="004E6D41" w:rsidP="001C1A1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51FC" w:rsidRDefault="001C1A10">
    <w:pPr>
      <w:pBdr>
        <w:bottom w:val="none" w:sz="0" w:space="1" w:color="auto"/>
      </w:pBdr>
      <w:snapToGrid w:val="0"/>
      <w:rPr>
        <w:kern w:val="0"/>
        <w:sz w:val="2"/>
        <w:szCs w:val="2"/>
      </w:rPr>
    </w:pPr>
    <w:r w:rsidRPr="001C1A1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position:absolute;left:0;text-align:left;margin-left:351pt;margin-top:8.45pt;width:.75pt;height:.75pt;z-index:251661312">
          <v:imagedata r:id="rId1" o:title="{75232B38-A165-1FB7-499C-2E1C792CACB5}"/>
        </v:shape>
      </w:pict>
    </w:r>
    <w:r w:rsidRPr="001C1A10">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alt="学科网 zxxk.com" style="width:.75pt;height:.75pt" filled="f" stroked="f" strokecolor="white">
          <v:fill color2="#aaa"/>
          <v:shadow color="#4d4d4d" opacity="52429f" offset=",3pt"/>
          <v:textpath style="font-family:&quot;宋体&quot;;font-size:8pt;v-text-spacing:78650f;v-text-kern:t" trim="t" fitpath="t" string="学科网（北京）股份有限公司 "/>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1AC4D10"/>
    <w:multiLevelType w:val="multilevel"/>
    <w:tmpl w:val="61AC4D10"/>
    <w:lvl w:ilvl="0">
      <w:start w:val="1"/>
      <w:numFmt w:val="decimalEnclosedCircle"/>
      <w:lvlText w:val="%1"/>
      <w:lvlJc w:val="left"/>
      <w:pPr>
        <w:ind w:left="780" w:hanging="36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8"/>
    <o:shapelayout v:ext="edit">
      <o:idmap v:ext="edit" data="1,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YmRiY2E1ZDRlZDc4NWViZDY2NTMyMjViOTc1OWFhOGEifQ=="/>
  </w:docVars>
  <w:rsids>
    <w:rsidRoot w:val="4CE721B3"/>
    <w:rsid w:val="0000150E"/>
    <w:rsid w:val="00001DC5"/>
    <w:rsid w:val="00013B03"/>
    <w:rsid w:val="000250BA"/>
    <w:rsid w:val="00034F99"/>
    <w:rsid w:val="00041274"/>
    <w:rsid w:val="00042672"/>
    <w:rsid w:val="00056D90"/>
    <w:rsid w:val="00057C35"/>
    <w:rsid w:val="0008124E"/>
    <w:rsid w:val="00084A95"/>
    <w:rsid w:val="00085596"/>
    <w:rsid w:val="00092D56"/>
    <w:rsid w:val="00093243"/>
    <w:rsid w:val="000A0444"/>
    <w:rsid w:val="000A06D6"/>
    <w:rsid w:val="000A1628"/>
    <w:rsid w:val="000A1A45"/>
    <w:rsid w:val="000A6B17"/>
    <w:rsid w:val="000A6B75"/>
    <w:rsid w:val="000B0C56"/>
    <w:rsid w:val="000C41E5"/>
    <w:rsid w:val="000C647F"/>
    <w:rsid w:val="000D4883"/>
    <w:rsid w:val="000E2CD5"/>
    <w:rsid w:val="000E6D52"/>
    <w:rsid w:val="000F39F3"/>
    <w:rsid w:val="000F4EE4"/>
    <w:rsid w:val="00105F62"/>
    <w:rsid w:val="00110DF4"/>
    <w:rsid w:val="0012267C"/>
    <w:rsid w:val="00123DC1"/>
    <w:rsid w:val="00124088"/>
    <w:rsid w:val="00125758"/>
    <w:rsid w:val="001336B0"/>
    <w:rsid w:val="00143C4D"/>
    <w:rsid w:val="00144BCF"/>
    <w:rsid w:val="00145674"/>
    <w:rsid w:val="00146EBD"/>
    <w:rsid w:val="00147210"/>
    <w:rsid w:val="00154E04"/>
    <w:rsid w:val="001564FD"/>
    <w:rsid w:val="001613AC"/>
    <w:rsid w:val="001847A7"/>
    <w:rsid w:val="00187E95"/>
    <w:rsid w:val="001939B7"/>
    <w:rsid w:val="001B0C6A"/>
    <w:rsid w:val="001B10B0"/>
    <w:rsid w:val="001B3928"/>
    <w:rsid w:val="001B4295"/>
    <w:rsid w:val="001C06F1"/>
    <w:rsid w:val="001C1A10"/>
    <w:rsid w:val="001C546C"/>
    <w:rsid w:val="001D4AE9"/>
    <w:rsid w:val="001D7D14"/>
    <w:rsid w:val="001E00C9"/>
    <w:rsid w:val="001E11E4"/>
    <w:rsid w:val="001F08CC"/>
    <w:rsid w:val="001F5435"/>
    <w:rsid w:val="00222F52"/>
    <w:rsid w:val="00223F1E"/>
    <w:rsid w:val="00224BF7"/>
    <w:rsid w:val="002442BA"/>
    <w:rsid w:val="002455F9"/>
    <w:rsid w:val="0025294F"/>
    <w:rsid w:val="00257416"/>
    <w:rsid w:val="002606FE"/>
    <w:rsid w:val="00266A10"/>
    <w:rsid w:val="00272F8E"/>
    <w:rsid w:val="00282088"/>
    <w:rsid w:val="00287A5A"/>
    <w:rsid w:val="002B6BE2"/>
    <w:rsid w:val="002C2B50"/>
    <w:rsid w:val="002C366E"/>
    <w:rsid w:val="002D6D07"/>
    <w:rsid w:val="002E288C"/>
    <w:rsid w:val="00302940"/>
    <w:rsid w:val="00305000"/>
    <w:rsid w:val="0032219F"/>
    <w:rsid w:val="00323F5C"/>
    <w:rsid w:val="0032722A"/>
    <w:rsid w:val="00330122"/>
    <w:rsid w:val="0033617E"/>
    <w:rsid w:val="00337C20"/>
    <w:rsid w:val="00342C67"/>
    <w:rsid w:val="00343FF9"/>
    <w:rsid w:val="00350C47"/>
    <w:rsid w:val="00353AD1"/>
    <w:rsid w:val="00354978"/>
    <w:rsid w:val="0036366B"/>
    <w:rsid w:val="003664A3"/>
    <w:rsid w:val="00373602"/>
    <w:rsid w:val="003856DA"/>
    <w:rsid w:val="00396E19"/>
    <w:rsid w:val="003A25C1"/>
    <w:rsid w:val="003A5F12"/>
    <w:rsid w:val="003D2E46"/>
    <w:rsid w:val="003D5FF6"/>
    <w:rsid w:val="003E0798"/>
    <w:rsid w:val="003F208B"/>
    <w:rsid w:val="003F3DB9"/>
    <w:rsid w:val="00402B40"/>
    <w:rsid w:val="0041217E"/>
    <w:rsid w:val="004125F3"/>
    <w:rsid w:val="00413040"/>
    <w:rsid w:val="004151FC"/>
    <w:rsid w:val="00415662"/>
    <w:rsid w:val="00417625"/>
    <w:rsid w:val="004237C4"/>
    <w:rsid w:val="00424132"/>
    <w:rsid w:val="00425BBF"/>
    <w:rsid w:val="00430D5F"/>
    <w:rsid w:val="00440972"/>
    <w:rsid w:val="004416EA"/>
    <w:rsid w:val="004438A6"/>
    <w:rsid w:val="00445794"/>
    <w:rsid w:val="00447E87"/>
    <w:rsid w:val="00457705"/>
    <w:rsid w:val="00482692"/>
    <w:rsid w:val="0048672A"/>
    <w:rsid w:val="004A2D24"/>
    <w:rsid w:val="004B7496"/>
    <w:rsid w:val="004C1198"/>
    <w:rsid w:val="004C26B3"/>
    <w:rsid w:val="004C72FB"/>
    <w:rsid w:val="004C7729"/>
    <w:rsid w:val="004E2BEE"/>
    <w:rsid w:val="004E6D41"/>
    <w:rsid w:val="00507B32"/>
    <w:rsid w:val="0051004C"/>
    <w:rsid w:val="00524DEF"/>
    <w:rsid w:val="00532C9F"/>
    <w:rsid w:val="005370C3"/>
    <w:rsid w:val="005403A6"/>
    <w:rsid w:val="00547058"/>
    <w:rsid w:val="00547B0F"/>
    <w:rsid w:val="00552839"/>
    <w:rsid w:val="005572C6"/>
    <w:rsid w:val="00570B7E"/>
    <w:rsid w:val="00573562"/>
    <w:rsid w:val="00573D94"/>
    <w:rsid w:val="0057457D"/>
    <w:rsid w:val="0058024B"/>
    <w:rsid w:val="005853B7"/>
    <w:rsid w:val="00593A45"/>
    <w:rsid w:val="005A7BB9"/>
    <w:rsid w:val="005B1A00"/>
    <w:rsid w:val="005C55AF"/>
    <w:rsid w:val="005C7294"/>
    <w:rsid w:val="005D1931"/>
    <w:rsid w:val="005E3936"/>
    <w:rsid w:val="005E617A"/>
    <w:rsid w:val="005E66BB"/>
    <w:rsid w:val="005F04B3"/>
    <w:rsid w:val="00600375"/>
    <w:rsid w:val="006417CC"/>
    <w:rsid w:val="00654E17"/>
    <w:rsid w:val="006554B4"/>
    <w:rsid w:val="00657CDB"/>
    <w:rsid w:val="00665019"/>
    <w:rsid w:val="006727C3"/>
    <w:rsid w:val="006809D5"/>
    <w:rsid w:val="0068166B"/>
    <w:rsid w:val="0069665D"/>
    <w:rsid w:val="006969BD"/>
    <w:rsid w:val="00697E31"/>
    <w:rsid w:val="006A06ED"/>
    <w:rsid w:val="006A0800"/>
    <w:rsid w:val="006A1409"/>
    <w:rsid w:val="006B1672"/>
    <w:rsid w:val="006D0D8B"/>
    <w:rsid w:val="006E1E98"/>
    <w:rsid w:val="006E5851"/>
    <w:rsid w:val="006E6E07"/>
    <w:rsid w:val="006F3A4D"/>
    <w:rsid w:val="00704943"/>
    <w:rsid w:val="007073F5"/>
    <w:rsid w:val="00710CF1"/>
    <w:rsid w:val="007110FC"/>
    <w:rsid w:val="00712546"/>
    <w:rsid w:val="00720854"/>
    <w:rsid w:val="0072637C"/>
    <w:rsid w:val="0072643E"/>
    <w:rsid w:val="00737DF3"/>
    <w:rsid w:val="0074260E"/>
    <w:rsid w:val="00756D62"/>
    <w:rsid w:val="0076307E"/>
    <w:rsid w:val="007657A4"/>
    <w:rsid w:val="0077779A"/>
    <w:rsid w:val="00785EF1"/>
    <w:rsid w:val="00787680"/>
    <w:rsid w:val="00795B6C"/>
    <w:rsid w:val="007A195F"/>
    <w:rsid w:val="007A2231"/>
    <w:rsid w:val="007A4F24"/>
    <w:rsid w:val="007B32E9"/>
    <w:rsid w:val="007C1DBF"/>
    <w:rsid w:val="007C4D41"/>
    <w:rsid w:val="007C4E6C"/>
    <w:rsid w:val="007C597B"/>
    <w:rsid w:val="007F33F0"/>
    <w:rsid w:val="007F6A68"/>
    <w:rsid w:val="008017FC"/>
    <w:rsid w:val="008020BD"/>
    <w:rsid w:val="00810B51"/>
    <w:rsid w:val="00817272"/>
    <w:rsid w:val="0082319D"/>
    <w:rsid w:val="00834CCB"/>
    <w:rsid w:val="0083712E"/>
    <w:rsid w:val="0084051C"/>
    <w:rsid w:val="00851F54"/>
    <w:rsid w:val="00855DA4"/>
    <w:rsid w:val="00860A5E"/>
    <w:rsid w:val="00862872"/>
    <w:rsid w:val="008650CC"/>
    <w:rsid w:val="0088151B"/>
    <w:rsid w:val="00882C10"/>
    <w:rsid w:val="00887CF2"/>
    <w:rsid w:val="008949DC"/>
    <w:rsid w:val="008C7F48"/>
    <w:rsid w:val="008D29F1"/>
    <w:rsid w:val="008D2DCA"/>
    <w:rsid w:val="008D4C02"/>
    <w:rsid w:val="008D711C"/>
    <w:rsid w:val="008E087F"/>
    <w:rsid w:val="008E4B17"/>
    <w:rsid w:val="008F0930"/>
    <w:rsid w:val="008F4398"/>
    <w:rsid w:val="009004A9"/>
    <w:rsid w:val="00905755"/>
    <w:rsid w:val="0090786C"/>
    <w:rsid w:val="00934B9E"/>
    <w:rsid w:val="00936E7B"/>
    <w:rsid w:val="00953100"/>
    <w:rsid w:val="00971089"/>
    <w:rsid w:val="00975724"/>
    <w:rsid w:val="00975A75"/>
    <w:rsid w:val="00983CAB"/>
    <w:rsid w:val="00985B71"/>
    <w:rsid w:val="00991909"/>
    <w:rsid w:val="0099212F"/>
    <w:rsid w:val="009A5696"/>
    <w:rsid w:val="009A60B3"/>
    <w:rsid w:val="009A6BEA"/>
    <w:rsid w:val="009B29B3"/>
    <w:rsid w:val="009D0BC1"/>
    <w:rsid w:val="009D7FB7"/>
    <w:rsid w:val="009F3841"/>
    <w:rsid w:val="009F5EAC"/>
    <w:rsid w:val="00A13EAA"/>
    <w:rsid w:val="00A17B7B"/>
    <w:rsid w:val="00A2206E"/>
    <w:rsid w:val="00A3065D"/>
    <w:rsid w:val="00A317C6"/>
    <w:rsid w:val="00A41B88"/>
    <w:rsid w:val="00A471D5"/>
    <w:rsid w:val="00A50738"/>
    <w:rsid w:val="00A536C5"/>
    <w:rsid w:val="00A70FED"/>
    <w:rsid w:val="00A71C4A"/>
    <w:rsid w:val="00A73C7E"/>
    <w:rsid w:val="00A7798C"/>
    <w:rsid w:val="00A77AC8"/>
    <w:rsid w:val="00A8102E"/>
    <w:rsid w:val="00A84EDC"/>
    <w:rsid w:val="00A86A3D"/>
    <w:rsid w:val="00A87669"/>
    <w:rsid w:val="00AA1CDE"/>
    <w:rsid w:val="00AA7D5E"/>
    <w:rsid w:val="00AB250D"/>
    <w:rsid w:val="00AC1D10"/>
    <w:rsid w:val="00AC6095"/>
    <w:rsid w:val="00AC6206"/>
    <w:rsid w:val="00AD1E4B"/>
    <w:rsid w:val="00B07541"/>
    <w:rsid w:val="00B103D5"/>
    <w:rsid w:val="00B145A8"/>
    <w:rsid w:val="00B26E63"/>
    <w:rsid w:val="00B31C69"/>
    <w:rsid w:val="00B33FF9"/>
    <w:rsid w:val="00B444F6"/>
    <w:rsid w:val="00B51161"/>
    <w:rsid w:val="00B57129"/>
    <w:rsid w:val="00B57931"/>
    <w:rsid w:val="00B76F81"/>
    <w:rsid w:val="00B97DBA"/>
    <w:rsid w:val="00BA0689"/>
    <w:rsid w:val="00BA46F2"/>
    <w:rsid w:val="00BB2616"/>
    <w:rsid w:val="00BB5243"/>
    <w:rsid w:val="00BB6113"/>
    <w:rsid w:val="00BC2060"/>
    <w:rsid w:val="00BC48E7"/>
    <w:rsid w:val="00BC7EDD"/>
    <w:rsid w:val="00BD6518"/>
    <w:rsid w:val="00BE32E3"/>
    <w:rsid w:val="00BE5346"/>
    <w:rsid w:val="00BE57C5"/>
    <w:rsid w:val="00BE729D"/>
    <w:rsid w:val="00C00A13"/>
    <w:rsid w:val="00C01CE3"/>
    <w:rsid w:val="00C02FC6"/>
    <w:rsid w:val="00C060B0"/>
    <w:rsid w:val="00C074B5"/>
    <w:rsid w:val="00C07D94"/>
    <w:rsid w:val="00C1453E"/>
    <w:rsid w:val="00C16717"/>
    <w:rsid w:val="00C231AE"/>
    <w:rsid w:val="00C26C0F"/>
    <w:rsid w:val="00C53EAE"/>
    <w:rsid w:val="00C8528F"/>
    <w:rsid w:val="00C920B3"/>
    <w:rsid w:val="00CA0C83"/>
    <w:rsid w:val="00CB3A15"/>
    <w:rsid w:val="00CB7241"/>
    <w:rsid w:val="00CE4B11"/>
    <w:rsid w:val="00CF0E07"/>
    <w:rsid w:val="00CF47D8"/>
    <w:rsid w:val="00D021D9"/>
    <w:rsid w:val="00D0236E"/>
    <w:rsid w:val="00D03590"/>
    <w:rsid w:val="00D06866"/>
    <w:rsid w:val="00D06F80"/>
    <w:rsid w:val="00D2612C"/>
    <w:rsid w:val="00D27602"/>
    <w:rsid w:val="00D27691"/>
    <w:rsid w:val="00D32F8E"/>
    <w:rsid w:val="00D3483F"/>
    <w:rsid w:val="00D409C1"/>
    <w:rsid w:val="00D4108D"/>
    <w:rsid w:val="00D411B6"/>
    <w:rsid w:val="00D420C7"/>
    <w:rsid w:val="00D4466A"/>
    <w:rsid w:val="00D44889"/>
    <w:rsid w:val="00D46939"/>
    <w:rsid w:val="00D55562"/>
    <w:rsid w:val="00D65D7A"/>
    <w:rsid w:val="00D7552C"/>
    <w:rsid w:val="00D75DD6"/>
    <w:rsid w:val="00D87128"/>
    <w:rsid w:val="00D90859"/>
    <w:rsid w:val="00D91143"/>
    <w:rsid w:val="00D92322"/>
    <w:rsid w:val="00D9523E"/>
    <w:rsid w:val="00D97631"/>
    <w:rsid w:val="00DA4B71"/>
    <w:rsid w:val="00DA7087"/>
    <w:rsid w:val="00DA71C9"/>
    <w:rsid w:val="00DB42B0"/>
    <w:rsid w:val="00DB5B28"/>
    <w:rsid w:val="00DB6FE1"/>
    <w:rsid w:val="00DC5901"/>
    <w:rsid w:val="00DD0169"/>
    <w:rsid w:val="00DD28F8"/>
    <w:rsid w:val="00DD3B98"/>
    <w:rsid w:val="00DD75B4"/>
    <w:rsid w:val="00DD780E"/>
    <w:rsid w:val="00DE0FD4"/>
    <w:rsid w:val="00DF495D"/>
    <w:rsid w:val="00E03A13"/>
    <w:rsid w:val="00E1636E"/>
    <w:rsid w:val="00E17251"/>
    <w:rsid w:val="00E2541E"/>
    <w:rsid w:val="00E27B02"/>
    <w:rsid w:val="00E27D2D"/>
    <w:rsid w:val="00E40AEE"/>
    <w:rsid w:val="00E42C09"/>
    <w:rsid w:val="00E459EF"/>
    <w:rsid w:val="00E5725A"/>
    <w:rsid w:val="00E62656"/>
    <w:rsid w:val="00E627DB"/>
    <w:rsid w:val="00E63446"/>
    <w:rsid w:val="00E70498"/>
    <w:rsid w:val="00E72637"/>
    <w:rsid w:val="00E74888"/>
    <w:rsid w:val="00E75BC8"/>
    <w:rsid w:val="00E76D49"/>
    <w:rsid w:val="00E911AD"/>
    <w:rsid w:val="00E92633"/>
    <w:rsid w:val="00EA1A2C"/>
    <w:rsid w:val="00EA2096"/>
    <w:rsid w:val="00EA342F"/>
    <w:rsid w:val="00EA3732"/>
    <w:rsid w:val="00EA7C4E"/>
    <w:rsid w:val="00EB15EE"/>
    <w:rsid w:val="00EC1841"/>
    <w:rsid w:val="00EC28B2"/>
    <w:rsid w:val="00EC5DD1"/>
    <w:rsid w:val="00EC72CA"/>
    <w:rsid w:val="00ED3AE2"/>
    <w:rsid w:val="00EE28F3"/>
    <w:rsid w:val="00EE3481"/>
    <w:rsid w:val="00EF2889"/>
    <w:rsid w:val="00EF7800"/>
    <w:rsid w:val="00F26E0C"/>
    <w:rsid w:val="00F36740"/>
    <w:rsid w:val="00F42989"/>
    <w:rsid w:val="00F46F92"/>
    <w:rsid w:val="00F54671"/>
    <w:rsid w:val="00F63E53"/>
    <w:rsid w:val="00F7178C"/>
    <w:rsid w:val="00F80D7D"/>
    <w:rsid w:val="00F87420"/>
    <w:rsid w:val="00F92BC7"/>
    <w:rsid w:val="00F92F0A"/>
    <w:rsid w:val="00FA751A"/>
    <w:rsid w:val="00FA7BF3"/>
    <w:rsid w:val="00FB2F5B"/>
    <w:rsid w:val="00FB796F"/>
    <w:rsid w:val="00FE1A72"/>
    <w:rsid w:val="00FE34DA"/>
    <w:rsid w:val="00FE4335"/>
    <w:rsid w:val="00FF1941"/>
    <w:rsid w:val="0AC92059"/>
    <w:rsid w:val="37D079FF"/>
    <w:rsid w:val="47153A19"/>
    <w:rsid w:val="4CE721B3"/>
    <w:rsid w:val="60150F7D"/>
    <w:rsid w:val="7B3C693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3"/>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footer" w:qFormat="1"/>
    <w:lsdException w:name="caption" w:semiHidden="1" w:unhideWhenUsed="1" w:qFormat="1"/>
    <w:lsdException w:name="annotation reference" w:qFormat="1"/>
    <w:lsdException w:name="page number" w:qFormat="1"/>
    <w:lsdException w:name="Title" w:qFormat="1"/>
    <w:lsdException w:name="Default Paragraph Font" w:semiHidden="1" w:uiPriority="1" w:unhideWhenUsed="1" w:qFormat="1"/>
    <w:lsdException w:name="Body Tex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unhideWhenUsed="1"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C1A10"/>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qFormat/>
    <w:rsid w:val="001C1A10"/>
    <w:pPr>
      <w:jc w:val="left"/>
    </w:pPr>
  </w:style>
  <w:style w:type="paragraph" w:styleId="a4">
    <w:name w:val="Body Text"/>
    <w:basedOn w:val="a"/>
    <w:link w:val="Char0"/>
    <w:qFormat/>
    <w:rsid w:val="001C1A10"/>
    <w:pPr>
      <w:spacing w:after="120"/>
    </w:pPr>
  </w:style>
  <w:style w:type="paragraph" w:styleId="a5">
    <w:name w:val="footer"/>
    <w:basedOn w:val="a"/>
    <w:qFormat/>
    <w:rsid w:val="001C1A10"/>
    <w:pPr>
      <w:tabs>
        <w:tab w:val="center" w:pos="4153"/>
        <w:tab w:val="right" w:pos="8306"/>
      </w:tabs>
      <w:snapToGrid w:val="0"/>
      <w:jc w:val="left"/>
    </w:pPr>
    <w:rPr>
      <w:sz w:val="18"/>
    </w:rPr>
  </w:style>
  <w:style w:type="paragraph" w:styleId="a6">
    <w:name w:val="header"/>
    <w:basedOn w:val="a"/>
    <w:link w:val="Char1"/>
    <w:rsid w:val="001C1A10"/>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unhideWhenUsed/>
    <w:qFormat/>
    <w:rsid w:val="001C1A10"/>
    <w:pPr>
      <w:widowControl/>
      <w:spacing w:before="100" w:beforeAutospacing="1" w:after="100" w:afterAutospacing="1"/>
      <w:jc w:val="left"/>
    </w:pPr>
    <w:rPr>
      <w:rFonts w:ascii="宋体" w:hAnsi="宋体" w:cs="宋体"/>
      <w:kern w:val="0"/>
      <w:sz w:val="24"/>
    </w:rPr>
  </w:style>
  <w:style w:type="paragraph" w:styleId="a8">
    <w:name w:val="annotation subject"/>
    <w:basedOn w:val="a3"/>
    <w:next w:val="a3"/>
    <w:link w:val="Char2"/>
    <w:rsid w:val="001C1A10"/>
    <w:rPr>
      <w:b/>
      <w:bCs/>
    </w:rPr>
  </w:style>
  <w:style w:type="table" w:styleId="a9">
    <w:name w:val="Table Grid"/>
    <w:basedOn w:val="a1"/>
    <w:uiPriority w:val="59"/>
    <w:qFormat/>
    <w:rsid w:val="001C1A10"/>
    <w:rPr>
      <w:rFonts w:ascii="Calibri" w:hAnsi="Calibr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a">
    <w:name w:val="page number"/>
    <w:basedOn w:val="a0"/>
    <w:qFormat/>
    <w:rsid w:val="001C1A10"/>
  </w:style>
  <w:style w:type="character" w:styleId="ab">
    <w:name w:val="annotation reference"/>
    <w:basedOn w:val="a0"/>
    <w:qFormat/>
    <w:rsid w:val="001C1A10"/>
    <w:rPr>
      <w:sz w:val="21"/>
      <w:szCs w:val="21"/>
    </w:rPr>
  </w:style>
  <w:style w:type="paragraph" w:customStyle="1" w:styleId="Normal1">
    <w:name w:val="Normal_1"/>
    <w:qFormat/>
    <w:rsid w:val="001C1A10"/>
    <w:pPr>
      <w:widowControl w:val="0"/>
      <w:jc w:val="both"/>
    </w:pPr>
    <w:rPr>
      <w:rFonts w:ascii="Time New Romans" w:hAnsi="Time New Romans" w:cs="宋体"/>
      <w:kern w:val="2"/>
      <w:sz w:val="21"/>
      <w:szCs w:val="22"/>
    </w:rPr>
  </w:style>
  <w:style w:type="character" w:customStyle="1" w:styleId="Char1">
    <w:name w:val="页眉 Char"/>
    <w:basedOn w:val="a0"/>
    <w:link w:val="a6"/>
    <w:qFormat/>
    <w:rsid w:val="001C1A10"/>
    <w:rPr>
      <w:kern w:val="2"/>
      <w:sz w:val="18"/>
      <w:szCs w:val="18"/>
    </w:rPr>
  </w:style>
  <w:style w:type="character" w:customStyle="1" w:styleId="Char">
    <w:name w:val="批注文字 Char"/>
    <w:basedOn w:val="a0"/>
    <w:link w:val="a3"/>
    <w:qFormat/>
    <w:rsid w:val="001C1A10"/>
    <w:rPr>
      <w:kern w:val="2"/>
      <w:sz w:val="21"/>
      <w:szCs w:val="24"/>
    </w:rPr>
  </w:style>
  <w:style w:type="character" w:customStyle="1" w:styleId="Char2">
    <w:name w:val="批注主题 Char"/>
    <w:basedOn w:val="Char"/>
    <w:link w:val="a8"/>
    <w:rsid w:val="001C1A10"/>
    <w:rPr>
      <w:b/>
      <w:bCs/>
      <w:kern w:val="2"/>
      <w:sz w:val="21"/>
      <w:szCs w:val="24"/>
    </w:rPr>
  </w:style>
  <w:style w:type="paragraph" w:styleId="ac">
    <w:name w:val="List Paragraph"/>
    <w:basedOn w:val="a"/>
    <w:uiPriority w:val="34"/>
    <w:qFormat/>
    <w:rsid w:val="001C1A10"/>
    <w:pPr>
      <w:ind w:firstLineChars="200" w:firstLine="420"/>
    </w:pPr>
    <w:rPr>
      <w:rFonts w:asciiTheme="minorHAnsi" w:eastAsiaTheme="minorEastAsia" w:hAnsiTheme="minorHAnsi" w:cstheme="minorBidi"/>
      <w:szCs w:val="22"/>
    </w:rPr>
  </w:style>
  <w:style w:type="character" w:customStyle="1" w:styleId="Char0">
    <w:name w:val="正文文本 Char"/>
    <w:basedOn w:val="a0"/>
    <w:link w:val="a4"/>
    <w:qFormat/>
    <w:rsid w:val="001C1A10"/>
    <w:rPr>
      <w:kern w:val="2"/>
      <w:sz w:val="21"/>
      <w:szCs w:val="24"/>
    </w:rPr>
  </w:style>
  <w:style w:type="paragraph" w:styleId="ad">
    <w:name w:val="Balloon Text"/>
    <w:basedOn w:val="a"/>
    <w:link w:val="Char3"/>
    <w:rsid w:val="00D411B6"/>
    <w:rPr>
      <w:sz w:val="18"/>
      <w:szCs w:val="18"/>
    </w:rPr>
  </w:style>
  <w:style w:type="character" w:customStyle="1" w:styleId="Char3">
    <w:name w:val="批注框文本 Char"/>
    <w:basedOn w:val="a0"/>
    <w:link w:val="ad"/>
    <w:rsid w:val="00D411B6"/>
    <w:rPr>
      <w:kern w:val="2"/>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eg"/><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image" Target="media/image6.png"/></Relationships>
</file>

<file path=word/_rels/footer1.xml.rels><?xml version="1.0" encoding="UTF-8" standalone="yes"?>
<Relationships xmlns="http://schemas.openxmlformats.org/package/2006/relationships"><Relationship Id="rId1" Type="http://schemas.openxmlformats.org/officeDocument/2006/relationships/image" Target="media/image7.png"/></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1F3E8DF-CB79-49F9-BFE7-7FAA3613F8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404</TotalTime>
  <Pages>1</Pages>
  <Words>599</Words>
  <Characters>3418</Characters>
  <Application>Microsoft Office Word</Application>
  <DocSecurity>0</DocSecurity>
  <Lines>28</Lines>
  <Paragraphs>8</Paragraphs>
  <ScaleCrop>false</ScaleCrop>
  <Company/>
  <LinksUpToDate>false</LinksUpToDate>
  <CharactersWithSpaces>4009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861715327@qq.com</cp:lastModifiedBy>
  <cp:revision>299</cp:revision>
  <dcterms:created xsi:type="dcterms:W3CDTF">2020-07-15T13:25:00Z</dcterms:created>
  <dcterms:modified xsi:type="dcterms:W3CDTF">2022-08-24T08:59:00Z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CWM8803e9356be94d1baa36a01f4b42dabb">
    <vt:lpwstr>CWMQ8/wKjrCEToL36lLLkJJnDgb3f+R4QKyl99GEmgk0Y/rkF45rMaVt4p6Ga8Ocel1uEXvQP1mldakTH/gi6WpZQ==</vt:lpwstr>
  </property>
</Properties>
</file>