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10236200</wp:posOffset>
            </wp:positionV>
            <wp:extent cx="444500" cy="406400"/>
            <wp:effectExtent l="0" t="0" r="12700" b="12700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2022-2023学年北师大版八年级数学上册《第1章勾股定理》单元综合测试题（附答案）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32分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1．下列各组数为勾股数的是（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A．1，2，5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B．15，8，17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C．9，12，13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714375" cy="333375"/>
            <wp:effectExtent l="0" t="0" r="9525" b="9525"/>
            <wp:docPr id="38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2．下列条件，能判断△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是直角三角形的是（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＝3：4：4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：∠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＝3：4：5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3．一根高9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的旗杆在离地4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高处折断，折断处仍相连，此时在3.9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远处玩耍的身高为1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的小明（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A．没有危险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B．有危险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C．可能有危险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D．无法判断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4．如图，若∠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DBC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＝12，则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333500" cy="800100"/>
            <wp:effectExtent l="0" t="0" r="0" b="0"/>
            <wp:docPr id="39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D．18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5．若△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的三边长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满足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﹣50，那么△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A．等腰三角形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B．直角三角形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C．锐角三角形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D．钝角三角形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6．如图，在单位正方形组成的网格图中标有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GH</w:t>
      </w:r>
      <w:r>
        <w:rPr>
          <w:rFonts w:hint="eastAsia" w:ascii="Times New Roman" w:hAnsi="Times New Roman" w:eastAsia="新宋体"/>
          <w:sz w:val="21"/>
          <w:szCs w:val="21"/>
        </w:rPr>
        <w:t>四条线段，其中能构成一个直角三角形三边的线段是（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66495" cy="855345"/>
            <wp:effectExtent l="0" t="0" r="14605" b="1905"/>
            <wp:docPr id="40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GH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GH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GH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7．如图：在△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＝5，则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等于（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66850" cy="990600"/>
            <wp:effectExtent l="0" t="0" r="0" b="0"/>
            <wp:docPr id="41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A．75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D．125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8．如图是用4个全等的直角三角形与1个小正方形镶嵌而成的正方形图案．已知大正方形面积为49，小正方形面积为4，若用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表示直角三角形的两直角边（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），下列结论：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＝49；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+4＝49．其中正确的结论是（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952500" cy="942975"/>
            <wp:effectExtent l="0" t="0" r="0" b="9525"/>
            <wp:docPr id="42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5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Calibri"/>
          <w:sz w:val="21"/>
          <w:szCs w:val="21"/>
        </w:rPr>
        <w:t>①②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Calibri"/>
          <w:sz w:val="21"/>
          <w:szCs w:val="21"/>
        </w:rPr>
        <w:t>①②③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Calibri"/>
          <w:sz w:val="21"/>
          <w:szCs w:val="21"/>
        </w:rPr>
        <w:t>①③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32分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．以下列各组数为边长：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3、4、5；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5，12，13；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3，5，7；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9，40，41；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10，12，13；其中能构成直角三角形的有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．如图，正方形网格中每一个小正方形的边长为1，小正方形的顶点为格点，点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为格点，点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与网格线的交点，则∠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398905" cy="792480"/>
            <wp:effectExtent l="0" t="0" r="10795" b="7620"/>
            <wp:docPr id="43" name="图片 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6" descr="http://www.zxxk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．古代数学的“折竹抵地”问题：“今有竹高九尺，末折抵地，去本三尺，问折者高几何？”意思是：现有竹子高9尺，折后竹尖抵地与竹子底部的距离为3尺，问折处高几尺？即：如图，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＝9尺，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＝3尺，则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尺．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03630" cy="1040130"/>
            <wp:effectExtent l="0" t="0" r="1270" b="7620"/>
            <wp:docPr id="44" name="图片 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" descr="http://www.zxxk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3630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12．如图是一参赛队员设计的机器人比赛时行走的路径，机器人从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处先往东走8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，又往北走3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，遇到障碍后又往西走4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，再转向北走9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往东拐，仅走1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就到达了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．问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两点之间的距离为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905510" cy="1169035"/>
            <wp:effectExtent l="0" t="0" r="8890" b="12065"/>
            <wp:docPr id="45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8" descr="http://www.zxxk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13．如图所示是一个圆柱形饮料罐，底面半径为5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，高为12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，上底面中心有一个小圆孔，将一根长24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的直吸管从小圆孔插入，直到接触到饮料罐的底部，直吸管在罐外的长度</w:t>
      </w:r>
      <w:r>
        <w:rPr>
          <w:rFonts w:hint="eastAsia" w:ascii="Times New Roman" w:hAnsi="Times New Roman" w:eastAsia="新宋体"/>
          <w:i/>
          <w:sz w:val="21"/>
          <w:szCs w:val="21"/>
        </w:rPr>
        <w:t>hcm</w:t>
      </w:r>
      <w:r>
        <w:rPr>
          <w:rFonts w:hint="eastAsia" w:ascii="Times New Roman" w:hAnsi="Times New Roman" w:eastAsia="新宋体"/>
          <w:sz w:val="21"/>
          <w:szCs w:val="21"/>
        </w:rPr>
        <w:t>（罐的厚度和小圆孔的大小忽略不计），则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的取值范围是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609600" cy="1019175"/>
            <wp:effectExtent l="0" t="0" r="0" b="9525"/>
            <wp:docPr id="46" name="图片 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" descr="http://www.zxxk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14．如图是一个长方形球场的示意图，小明要从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处走到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处，至少要走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23950" cy="838200"/>
            <wp:effectExtent l="0" t="0" r="0" b="0"/>
            <wp:docPr id="47" name="图片 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0" descr="http://www.zxxk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为圆心，任意长为半径作弧，分别交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，再分别以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为圆心，以大于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9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1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为半径作弧，两弧交于点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，作射线</w:t>
      </w:r>
      <w:r>
        <w:rPr>
          <w:rFonts w:hint="eastAsia" w:ascii="Times New Roman" w:hAnsi="Times New Roman" w:eastAsia="新宋体"/>
          <w:i/>
          <w:sz w:val="21"/>
          <w:szCs w:val="21"/>
        </w:rPr>
        <w:t>AO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．已知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＝5，则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的长为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38250" cy="763905"/>
            <wp:effectExtent l="0" t="0" r="0" b="17145"/>
            <wp:docPr id="50" name="图片 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2" descr="http://www.zxxk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＝2∠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BH</w:t>
      </w:r>
      <w:r>
        <w:rPr>
          <w:rFonts w:hint="eastAsia" w:ascii="Times New Roman" w:hAnsi="Times New Roman" w:eastAsia="新宋体"/>
          <w:sz w:val="21"/>
          <w:szCs w:val="21"/>
        </w:rPr>
        <w:t>＝1，则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41095" cy="923925"/>
            <wp:effectExtent l="0" t="0" r="1905" b="9525"/>
            <wp:docPr id="52" name="图片 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3" descr="http://www.zxxk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56分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17．方格纸中每个小方格都是边长为1的正方形，我们把以格点连线为边的多边形称为“格点多边形”．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170680" cy="1291590"/>
            <wp:effectExtent l="0" t="0" r="1270" b="3810"/>
            <wp:docPr id="53" name="图片 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4" descr="http://www.zxxk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70680" cy="12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（1）在图1中画一个格点正方形，使得该正方形的面积为13；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（2）在图2中画出格点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，使四边形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为轴对称图形；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（3）在图3中画出格点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，使得点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为顶点的四边形是轴对称图形，有且只有一个内角为直角．（画出一个即可）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18．一个零件的形状如图所示，按规定这个零件中∠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和∠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都应为直角，工人师傅量的零件各边尺寸：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＝10，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＝24，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＝26，请你判断这个零件是否符合要求，并说明理由．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38275" cy="1047750"/>
            <wp:effectExtent l="0" t="0" r="9525" b="0"/>
            <wp:docPr id="54" name="图片 1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5" descr="http://www.zxxk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19．如图，在正方形网格中，小正方形的边长为1，点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为网格的交点．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（1）判断△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的形状，并说明理由；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边上的高．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57325" cy="1495425"/>
            <wp:effectExtent l="0" t="0" r="9525" b="9525"/>
            <wp:docPr id="51" name="图片 1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6" descr="http://www.zxxk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CBE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分别交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（1）判断△</w:t>
      </w:r>
      <w:r>
        <w:rPr>
          <w:rFonts w:hint="eastAsia" w:ascii="Times New Roman" w:hAnsi="Times New Roman" w:eastAsia="新宋体"/>
          <w:i/>
          <w:sz w:val="21"/>
          <w:szCs w:val="21"/>
        </w:rPr>
        <w:t>BCF</w:t>
      </w:r>
      <w:r>
        <w:rPr>
          <w:rFonts w:hint="eastAsia" w:ascii="Times New Roman" w:hAnsi="Times New Roman" w:eastAsia="新宋体"/>
          <w:sz w:val="21"/>
          <w:szCs w:val="21"/>
        </w:rPr>
        <w:t>的形状，并说明理由；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75815" cy="1246505"/>
            <wp:effectExtent l="0" t="0" r="635" b="10795"/>
            <wp:docPr id="48" name="图片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7" descr="http://www.zxxk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75815" cy="124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数学综合实验课上，同学们在测量学校的高度时发现：将旗杆顶端升旗用的绳子垂到地面还多2米；当把绳子的下端拉开拉直后，下端刚好接触地面，测得绳子的下端离开旗杆底端8米，如图，根据以上数据，同学们就可以准确求出旗杆的高度，你知道他们是如何计算出来的吗？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581910" cy="1457325"/>
            <wp:effectExtent l="0" t="0" r="8890" b="9525"/>
            <wp:docPr id="57" name="图片 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8" descr="http://www.zxxk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22．勾股定理神秘而美妙，它的证法多样，其巧妙各有不同，当两个全等的直角三角形如图摆放时，也可以用面积法来证明，请将下面说理过程补充完整：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证明：连接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边上的高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则四边形</w:t>
      </w:r>
      <w:r>
        <w:rPr>
          <w:rFonts w:hint="eastAsia" w:ascii="Times New Roman" w:hAnsi="Times New Roman" w:eastAsia="新宋体"/>
          <w:i/>
          <w:sz w:val="21"/>
          <w:szCs w:val="21"/>
        </w:rPr>
        <w:t>DFCE</w:t>
      </w:r>
      <w:r>
        <w:rPr>
          <w:rFonts w:hint="eastAsia" w:ascii="Times New Roman" w:hAnsi="Times New Roman" w:eastAsia="新宋体"/>
          <w:sz w:val="21"/>
          <w:szCs w:val="21"/>
        </w:rPr>
        <w:t>为长方形，所以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．（用含字母的代数式表示）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63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9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00050" cy="333375"/>
            <wp:effectExtent l="0" t="0" r="0" b="9525"/>
            <wp:docPr id="64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0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position w:val="-22"/>
        </w:rPr>
        <w:drawing>
          <wp:inline distT="0" distB="0" distL="114300" distR="114300">
            <wp:extent cx="866775" cy="333375"/>
            <wp:effectExtent l="0" t="0" r="9525" b="9525"/>
            <wp:docPr id="66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1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752600" cy="1219200"/>
            <wp:effectExtent l="0" t="0" r="0" b="0"/>
            <wp:docPr id="67" name="图片 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2" descr="http://www.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23．如图，已知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＝10．点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的中点，求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的长．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57325" cy="1057275"/>
            <wp:effectExtent l="0" t="0" r="9525" b="9525"/>
            <wp:docPr id="62" name="图片 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23" descr="http://www.zxxk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＝8，点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是边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上的一个动点，连接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为直角边向右作等腰Rt△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，使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DAE</w:t>
      </w:r>
      <w:r>
        <w:rPr>
          <w:rFonts w:hint="eastAsia" w:ascii="Times New Roman" w:hAnsi="Times New Roman" w:eastAsia="新宋体"/>
          <w:sz w:val="21"/>
          <w:szCs w:val="21"/>
        </w:rPr>
        <w:t>＝90°，点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的中点，连接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（1）如图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并延长，交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边所在直线于点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＝2，求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的长．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858385" cy="1238250"/>
            <wp:effectExtent l="0" t="0" r="18415" b="0"/>
            <wp:docPr id="55" name="图片 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4" descr="http://www.zxxk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240" w:lineRule="auto"/>
        <w:jc w:val="left"/>
      </w:pPr>
      <w:r>
        <w:br w:type="page"/>
      </w:r>
    </w:p>
    <w:p>
      <w:pPr>
        <w:spacing w:line="24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32分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1．解：（1）1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≠5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（2）15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＝17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正确；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（3）9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≠13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9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5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1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6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8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7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，但不都是正整数，故选项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错误．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、设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，此时（3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≠（4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，故△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不是直角三角形，不符合题意；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、由条件可得∠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，且∠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＝180°，可求得∠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＝90°，故△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为直角三角形，符合题意；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、由条件可得∠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：∠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＝3：4：5，且∠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＝180°，可求得∠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＝75°，故△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不为直角三角形，不符合题意；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＝3，此时1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≠3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，故△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不是直角三角形，不符合题意；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3．解：如图所示：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＝9﹣4＝5，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＝4﹣1＝3，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＝4＞3.9，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∴此时在3.9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远处耍的身高为1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的小明有危险，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38225" cy="952500"/>
            <wp:effectExtent l="0" t="0" r="9525" b="0"/>
            <wp:docPr id="68" name="图片 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8" descr="http://www.zxxk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4．解：∵∠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DBC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＝13，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﹣50，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+9+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+16+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﹣10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+25＝0，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是直角三角形．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6．解：设小正方形的边长为1，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GH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＝13．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GH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所以能构成一个直角三角形三边的线段是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GH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0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9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ACF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6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0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，即∠</w:t>
      </w:r>
      <w:r>
        <w:rPr>
          <w:rFonts w:hint="eastAsia" w:ascii="Times New Roman" w:hAnsi="Times New Roman" w:eastAsia="新宋体"/>
          <w:i/>
          <w:sz w:val="21"/>
          <w:szCs w:val="21"/>
        </w:rPr>
        <w:t>ECF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5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31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）＝90°，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EFC</w:t>
      </w:r>
      <w:r>
        <w:rPr>
          <w:rFonts w:hint="eastAsia" w:ascii="Times New Roman" w:hAnsi="Times New Roman" w:eastAsia="新宋体"/>
          <w:sz w:val="21"/>
          <w:szCs w:val="21"/>
        </w:rPr>
        <w:t>为直角三角形，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ECB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MEC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ECM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DCF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CFM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MCF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MF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＝10，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由勾股定理可知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＝100．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8．解：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∵△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为直角三角形，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∴根据勾股定理：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＝49，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故本选项正确；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由图可知，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故本选项正确；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由图可知，四个直角三角形的面积与小正方形的面积之和为大正方形的面积，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列出等式为4×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0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2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+4＝49，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即2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+4＝49；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故本选项正确．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∴正确结论有</w:t>
      </w:r>
      <w:r>
        <w:rPr>
          <w:rFonts w:hint="eastAsia" w:ascii="Times New Roman" w:hAnsi="Times New Roman" w:eastAsia="Calibri"/>
          <w:sz w:val="21"/>
          <w:szCs w:val="21"/>
        </w:rPr>
        <w:t>①②③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887095" cy="859155"/>
            <wp:effectExtent l="0" t="0" r="8255" b="17145"/>
            <wp:docPr id="69" name="图片 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33" descr="http://www.zxxk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87095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32分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．解：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≠7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9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≠13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Calibri"/>
          <w:sz w:val="21"/>
          <w:szCs w:val="21"/>
        </w:rPr>
        <w:t>①②④</w:t>
      </w:r>
      <w:r>
        <w:rPr>
          <w:rFonts w:hint="eastAsia" w:ascii="Times New Roman" w:hAnsi="Times New Roman" w:eastAsia="新宋体"/>
          <w:sz w:val="21"/>
          <w:szCs w:val="21"/>
        </w:rPr>
        <w:t>组数为边长的能构成直角三角形，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Calibri"/>
          <w:sz w:val="21"/>
          <w:szCs w:val="21"/>
        </w:rPr>
        <w:t>①②④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．解：如图：连接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，设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交于点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EB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是等腰直角三角形，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BAE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AFD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AFD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AFD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ABF</w:t>
      </w:r>
      <w:r>
        <w:rPr>
          <w:rFonts w:hint="eastAsia" w:ascii="Times New Roman" w:hAnsi="Times New Roman" w:eastAsia="新宋体"/>
          <w:sz w:val="21"/>
          <w:szCs w:val="21"/>
        </w:rPr>
        <w:t>的一个外角，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AFD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BAE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故答案为：45°．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398905" cy="875030"/>
            <wp:effectExtent l="0" t="0" r="10795" b="1270"/>
            <wp:docPr id="27" name="图片 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4" descr="http://www.zxxk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．解：设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尺，则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＝（9﹣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）尺，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根据勾股定理得：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＝（9﹣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＝4尺，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故答案为：4．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12．解：过点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垂直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所在水平直线于点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，如图，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381125" cy="1714500"/>
            <wp:effectExtent l="0" t="0" r="9525" b="0"/>
            <wp:docPr id="15" name="图片 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5" descr="http://www.zxxk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根据题意可得，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处与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处水平距离为8﹣4+1＝5，竖直距离为3+9＝12，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故答案为13．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13．解：如图，当吸管底部在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点时吸管在罐内部分最短，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此时罐内部分就是圆柱形的高，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罐外部分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＝24﹣12＝12（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当吸管底部在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点时吸管在罐内部分最长，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的长，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ABO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＝13（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罐外部分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＝24﹣13＝11（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所以11≤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≤12．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故答案是：11≤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≤12．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895350" cy="1200150"/>
            <wp:effectExtent l="0" t="0" r="0" b="0"/>
            <wp:docPr id="14" name="图片 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6" descr="http://www.zxxk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14．解：连接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是长方形，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＝60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＝80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＝100（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故答案为：100．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23950" cy="838200"/>
            <wp:effectExtent l="0" t="0" r="0" b="0"/>
            <wp:docPr id="20" name="图片 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7" descr="http://www.zxxk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15．解：过点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由作图方法可得出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是∠</w:t>
      </w:r>
      <w:r>
        <w:rPr>
          <w:rFonts w:hint="eastAsia" w:ascii="Times New Roman" w:hAnsi="Times New Roman" w:eastAsia="新宋体"/>
          <w:i/>
          <w:sz w:val="21"/>
          <w:szCs w:val="21"/>
        </w:rPr>
        <w:t>CAB</w:t>
      </w:r>
      <w:r>
        <w:rPr>
          <w:rFonts w:hint="eastAsia" w:ascii="Times New Roman" w:hAnsi="Times New Roman" w:eastAsia="新宋体"/>
          <w:sz w:val="21"/>
          <w:szCs w:val="21"/>
        </w:rPr>
        <w:t>的平分线，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和Rt△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position w:val="-24"/>
        </w:rPr>
        <w:drawing>
          <wp:inline distT="0" distB="0" distL="114300" distR="114300">
            <wp:extent cx="495300" cy="361950"/>
            <wp:effectExtent l="0" t="0" r="0" b="0"/>
            <wp:docPr id="26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8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∴Rt△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≌Rt△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HL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∵在Rt△</w:t>
      </w:r>
      <w:r>
        <w:rPr>
          <w:rFonts w:hint="eastAsia" w:ascii="Times New Roman" w:hAnsi="Times New Roman" w:eastAsia="新宋体"/>
          <w:i/>
          <w:sz w:val="21"/>
          <w:szCs w:val="21"/>
        </w:rPr>
        <w:t>EDB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＝4+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故在Rt△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的长为：6．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故答案为：6．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714500" cy="1057275"/>
            <wp:effectExtent l="0" t="0" r="0" b="9525"/>
            <wp:docPr id="22" name="图片 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9" descr="http://www.zxxk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16．解：截取线段</w:t>
      </w:r>
      <w:r>
        <w:rPr>
          <w:rFonts w:hint="eastAsia" w:ascii="Times New Roman" w:hAnsi="Times New Roman" w:eastAsia="新宋体"/>
          <w:i/>
          <w:sz w:val="21"/>
          <w:szCs w:val="21"/>
        </w:rPr>
        <w:t>HD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HB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上，如右图所示，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HD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HB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AHB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AHD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AHB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AHD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17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0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AHB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AHD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ABH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＝2∠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DAC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＝2∠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DAC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HB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HD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＝1+1+5＝7，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故答案为：7．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00200" cy="1295400"/>
            <wp:effectExtent l="0" t="0" r="0" b="0"/>
            <wp:docPr id="34" name="图片 4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1" descr="http://www.zxxk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56分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17．解：（1）如图1所示，正方形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即为所求．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572635" cy="1771650"/>
            <wp:effectExtent l="0" t="0" r="18415" b="0"/>
            <wp:docPr id="29" name="图片 4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2" descr="http://www.zxxk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（2）如图2所示，四边形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即为所求．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（3）如图3所示，四边形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EFGH</w:t>
      </w:r>
      <w:r>
        <w:rPr>
          <w:rFonts w:hint="eastAsia" w:ascii="Times New Roman" w:hAnsi="Times New Roman" w:eastAsia="新宋体"/>
          <w:sz w:val="21"/>
          <w:szCs w:val="21"/>
        </w:rPr>
        <w:t>即为所求．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＝10，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＝24，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＝26，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、△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是直角三角形，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故这个零件符合要求．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19．解：（1）△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为直角三角形，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理由：由图可知，</w:t>
      </w:r>
    </w:p>
    <w:p>
      <w:pPr>
        <w:spacing w:line="240" w:lineRule="auto"/>
        <w:ind w:left="273" w:leftChars="130" w:right="0" w:firstLine="0" w:firstLineChars="0"/>
        <w:rPr>
          <w:rFonts w:hint="default" w:eastAsia="新宋体"/>
          <w:vertAlign w:val="baseline"/>
          <w:lang w:val="en-US" w:eastAsia="zh-CN"/>
        </w:rPr>
      </w:pP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AC</w:t>
      </w:r>
      <w:r>
        <w:rPr>
          <w:rFonts w:hint="eastAsia" w:ascii="Times New Roman" w:hAnsi="Times New Roman" w:eastAsia="新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vertAlign w:val="baseline"/>
          <w:lang w:val="en-US" w:eastAsia="zh-CN"/>
        </w:rPr>
        <w:t>=20，BC</w:t>
      </w:r>
      <w:r>
        <w:rPr>
          <w:rFonts w:hint="eastAsia" w:ascii="Times New Roman" w:hAnsi="Times New Roman" w:eastAsia="新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vertAlign w:val="baseline"/>
          <w:lang w:val="en-US" w:eastAsia="zh-CN"/>
        </w:rPr>
        <w:t>=5，AB</w:t>
      </w:r>
      <w:r>
        <w:rPr>
          <w:rFonts w:hint="eastAsia" w:ascii="Times New Roman" w:hAnsi="Times New Roman" w:eastAsia="新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vertAlign w:val="baseline"/>
          <w:lang w:val="en-US" w:eastAsia="zh-CN"/>
        </w:rPr>
        <w:t>=25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是直角三角形；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边上的高为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由（1）知，</w:t>
      </w:r>
      <w:r>
        <w:rPr>
          <w:position w:val="-4"/>
        </w:rPr>
        <w:drawing>
          <wp:inline distT="0" distB="0" distL="114300" distR="114300">
            <wp:extent cx="533400" cy="171450"/>
            <wp:effectExtent l="0" t="0" r="0" b="0"/>
            <wp:docPr id="19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3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3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4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＝5，△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是直角三角形，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523875" cy="333375"/>
            <wp:effectExtent l="0" t="0" r="9525" b="9525"/>
            <wp:docPr id="28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5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47675" cy="333375"/>
            <wp:effectExtent l="0" t="0" r="9525" b="9525"/>
            <wp:docPr id="35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6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position w:val="-22"/>
        </w:rPr>
        <w:drawing>
          <wp:inline distT="0" distB="0" distL="114300" distR="114300">
            <wp:extent cx="962025" cy="333375"/>
            <wp:effectExtent l="0" t="0" r="9525" b="9525"/>
            <wp:docPr id="32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7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71475" cy="333375"/>
            <wp:effectExtent l="0" t="0" r="9525" b="9525"/>
            <wp:docPr id="16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8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解得，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边上的高为2．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．（1）解：△</w:t>
      </w:r>
      <w:r>
        <w:rPr>
          <w:rFonts w:hint="eastAsia" w:ascii="Times New Roman" w:hAnsi="Times New Roman" w:eastAsia="新宋体"/>
          <w:i/>
          <w:sz w:val="21"/>
          <w:szCs w:val="21"/>
        </w:rPr>
        <w:t>BCF</w:t>
      </w:r>
      <w:r>
        <w:rPr>
          <w:rFonts w:hint="eastAsia" w:ascii="Times New Roman" w:hAnsi="Times New Roman" w:eastAsia="新宋体"/>
          <w:sz w:val="21"/>
          <w:szCs w:val="21"/>
        </w:rPr>
        <w:t>为等腰直角三角形．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理由：∵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BCF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CBF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CFB</w:t>
      </w:r>
      <w:r>
        <w:rPr>
          <w:rFonts w:hint="eastAsia" w:ascii="Times New Roman" w:hAnsi="Times New Roman" w:eastAsia="新宋体"/>
          <w:sz w:val="21"/>
          <w:szCs w:val="21"/>
        </w:rPr>
        <w:t>＝180°﹣45°﹣45°＝90°，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BCF</w:t>
      </w:r>
      <w:r>
        <w:rPr>
          <w:rFonts w:hint="eastAsia" w:ascii="Times New Roman" w:hAnsi="Times New Roman" w:eastAsia="新宋体"/>
          <w:sz w:val="21"/>
          <w:szCs w:val="21"/>
        </w:rPr>
        <w:t>为等腰直角三角形；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（2）证明：在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上取一点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，使</w:t>
      </w:r>
      <w:r>
        <w:rPr>
          <w:rFonts w:hint="eastAsia" w:ascii="Times New Roman" w:hAnsi="Times New Roman" w:eastAsia="新宋体"/>
          <w:i/>
          <w:sz w:val="21"/>
          <w:szCs w:val="21"/>
        </w:rPr>
        <w:t>BH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95500" cy="1257300"/>
            <wp:effectExtent l="0" t="0" r="0" b="0"/>
            <wp:docPr id="25" name="图片 4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9" descr="http://www.zxxk.com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CHB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1333500" cy="571500"/>
            <wp:effectExtent l="0" t="0" r="0" b="0"/>
            <wp:docPr id="21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0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CHB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CH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BHC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CHE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CFD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BFD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CFB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FH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Rt△</w:t>
      </w:r>
      <w:r>
        <w:rPr>
          <w:rFonts w:hint="eastAsia" w:ascii="Times New Roman" w:hAnsi="Times New Roman" w:eastAsia="新宋体"/>
          <w:i/>
          <w:sz w:val="21"/>
          <w:szCs w:val="21"/>
        </w:rPr>
        <w:t>CFH</w:t>
      </w:r>
      <w:r>
        <w:rPr>
          <w:rFonts w:hint="eastAsia" w:ascii="Times New Roman" w:hAnsi="Times New Roman" w:eastAsia="新宋体"/>
          <w:sz w:val="21"/>
          <w:szCs w:val="21"/>
        </w:rPr>
        <w:t>中，由勾股定理得：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FH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CH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21．解：设旗杆高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米，则绳子长为（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+2）米，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∵旗杆垂直于地面，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∴旗杆，绳子与地面构成直角三角形，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解方程，得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答：旗杆的高度为15米．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22．证明：连接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边上的高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则四边形</w:t>
      </w:r>
      <w:r>
        <w:rPr>
          <w:rFonts w:hint="eastAsia" w:ascii="Times New Roman" w:hAnsi="Times New Roman" w:eastAsia="新宋体"/>
          <w:i/>
          <w:sz w:val="21"/>
          <w:szCs w:val="21"/>
        </w:rPr>
        <w:t>DFCE</w:t>
      </w:r>
      <w:r>
        <w:rPr>
          <w:rFonts w:hint="eastAsia" w:ascii="Times New Roman" w:hAnsi="Times New Roman" w:eastAsia="新宋体"/>
          <w:sz w:val="21"/>
          <w:szCs w:val="21"/>
        </w:rPr>
        <w:t>为长方形，所以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．（用含字母的代数式表示）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04800" cy="333375"/>
            <wp:effectExtent l="0" t="0" r="0" b="9525"/>
            <wp:docPr id="24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1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18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2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DCB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057275" cy="333375"/>
            <wp:effectExtent l="0" t="0" r="9525" b="9525"/>
            <wp:docPr id="33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3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position w:val="-22"/>
        </w:rPr>
        <w:drawing>
          <wp:inline distT="0" distB="0" distL="114300" distR="114300">
            <wp:extent cx="304800" cy="333375"/>
            <wp:effectExtent l="0" t="0" r="0" b="9525"/>
            <wp:docPr id="30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4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2"/>
        </w:rPr>
        <w:drawing>
          <wp:inline distT="0" distB="0" distL="114300" distR="114300">
            <wp:extent cx="1524000" cy="333375"/>
            <wp:effectExtent l="0" t="0" r="0" b="9525"/>
            <wp:docPr id="36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55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position w:val="-22"/>
        </w:rPr>
        <w:drawing>
          <wp:inline distT="0" distB="0" distL="114300" distR="114300">
            <wp:extent cx="304800" cy="333375"/>
            <wp:effectExtent l="0" t="0" r="0" b="9525"/>
            <wp:docPr id="31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6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DCB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37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7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position w:val="-22"/>
        </w:rPr>
        <w:drawing>
          <wp:inline distT="0" distB="0" distL="114300" distR="114300">
            <wp:extent cx="304800" cy="333375"/>
            <wp:effectExtent l="0" t="0" r="0" b="9525"/>
            <wp:docPr id="10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8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8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23．解：如图，延长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DAE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CFE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∵在△</w:t>
      </w:r>
      <w:r>
        <w:rPr>
          <w:rFonts w:hint="eastAsia" w:ascii="Times New Roman" w:hAnsi="Times New Roman" w:eastAsia="新宋体"/>
          <w:i/>
          <w:sz w:val="21"/>
          <w:szCs w:val="21"/>
        </w:rPr>
        <w:t>AED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FEC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9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AED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FEC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FE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FC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＝10．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</w:p>
    <w:p>
      <w:pPr>
        <w:spacing w:line="24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ABF</w:t>
      </w:r>
      <w:r>
        <w:rPr>
          <w:rFonts w:hint="eastAsia" w:ascii="Times New Roman" w:hAnsi="Times New Roman" w:eastAsia="新宋体"/>
          <w:sz w:val="21"/>
          <w:szCs w:val="21"/>
        </w:rPr>
        <w:t>中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AF=13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3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1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＝6.5．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57325" cy="1057275"/>
            <wp:effectExtent l="0" t="0" r="9525" b="9525"/>
            <wp:docPr id="12" name="图片 6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2" descr="http://www.zxxk.com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24．（1）证明：∵∠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DAE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CAE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ACF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24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11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即∠</w:t>
      </w:r>
      <w:r>
        <w:rPr>
          <w:rFonts w:hint="eastAsia" w:ascii="Times New Roman" w:hAnsi="Times New Roman" w:eastAsia="新宋体"/>
          <w:i/>
          <w:sz w:val="21"/>
          <w:szCs w:val="21"/>
        </w:rPr>
        <w:t>DCE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解：（2）如图，连接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>EG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00200" cy="1181100"/>
            <wp:effectExtent l="0" t="0" r="0" b="0"/>
            <wp:docPr id="4" name="图片 6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5" descr="http://www.zxxk.com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的垂直平分线，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在边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上时，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＝8﹣2﹣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CEG</w:t>
      </w:r>
      <w:r>
        <w:rPr>
          <w:rFonts w:hint="eastAsia" w:ascii="Times New Roman" w:hAnsi="Times New Roman" w:eastAsia="新宋体"/>
          <w:sz w:val="21"/>
          <w:szCs w:val="21"/>
        </w:rPr>
        <w:t>中，根据勾股定理，得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GE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+4＝（6﹣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6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如图，当点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在边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延长线上时，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09775" cy="1047750"/>
            <wp:effectExtent l="0" t="0" r="9525" b="0"/>
            <wp:docPr id="7" name="图片 6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7" descr="http://www.zxxk.com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EG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＝8+2﹣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CEG</w:t>
      </w:r>
      <w:r>
        <w:rPr>
          <w:rFonts w:hint="eastAsia" w:ascii="Times New Roman" w:hAnsi="Times New Roman" w:eastAsia="新宋体"/>
          <w:sz w:val="21"/>
          <w:szCs w:val="21"/>
        </w:rPr>
        <w:t>中，根据勾股定理，得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GE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+4＝（10﹣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8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bookmarkStart w:id="0" w:name="_GoBack"/>
      <w:bookmarkEnd w:id="0"/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长为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9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0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lZjAwZDgxZTQwY2E3ZjY5MWNhZTgxNTBjMzdlYTgifQ=="/>
  </w:docVars>
  <w:rsids>
    <w:rsidRoot w:val="2AB55EA5"/>
    <w:rsid w:val="004151FC"/>
    <w:rsid w:val="00C02FC6"/>
    <w:rsid w:val="03CE35CC"/>
    <w:rsid w:val="2AB55EA5"/>
    <w:rsid w:val="55212311"/>
    <w:rsid w:val="59F34F31"/>
    <w:rsid w:val="7934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1" Type="http://schemas.openxmlformats.org/officeDocument/2006/relationships/fontTable" Target="fontTable.xml"/><Relationship Id="rId70" Type="http://schemas.openxmlformats.org/officeDocument/2006/relationships/customXml" Target="../customXml/item1.xml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43</Characters>
  <Lines>0</Lines>
  <Paragraphs>0</Paragraphs>
  <TotalTime>1</TotalTime>
  <ScaleCrop>false</ScaleCrop>
  <LinksUpToDate>false</LinksUpToDate>
  <CharactersWithSpaces>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2022-08-22T11:49:00Z</dcterms:created>
  <dc:creator>开心</dc:creator>
  <cp:lastModifiedBy>Administrator</cp:lastModifiedBy>
  <dcterms:modified xsi:type="dcterms:W3CDTF">2022-08-26T02:45:16Z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