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11607800</wp:posOffset>
            </wp:positionV>
            <wp:extent cx="355600" cy="444500"/>
            <wp:effectExtent l="0" t="0" r="6350" b="12700"/>
            <wp:wrapNone/>
            <wp:docPr id="100062" name="图片 100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sz w:val="36"/>
          <w:szCs w:val="36"/>
        </w:rPr>
        <w:t>学年八年级地理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上册</w:t>
      </w:r>
      <w:r>
        <w:rPr>
          <w:rFonts w:hint="eastAsia" w:ascii="黑体" w:hAnsi="宋体" w:eastAsia="黑体"/>
          <w:b/>
          <w:sz w:val="36"/>
          <w:szCs w:val="36"/>
        </w:rPr>
        <w:t>第一单元</w:t>
      </w:r>
      <w:r>
        <w:rPr>
          <w:rFonts w:hint="eastAsia" w:ascii="黑体" w:eastAsia="黑体"/>
          <w:b/>
          <w:sz w:val="36"/>
          <w:szCs w:val="36"/>
        </w:rPr>
        <w:t>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（第</w:t>
      </w:r>
      <w:r>
        <w:rPr>
          <w:rFonts w:hint="eastAsia" w:ascii="黑体" w:eastAsia="黑体"/>
          <w:sz w:val="30"/>
          <w:szCs w:val="30"/>
          <w:lang w:val="en-US" w:eastAsia="zh-CN"/>
        </w:rPr>
        <w:t>一</w:t>
      </w:r>
      <w:r>
        <w:rPr>
          <w:rFonts w:hint="eastAsia" w:ascii="黑体" w:eastAsia="黑体"/>
          <w:sz w:val="30"/>
          <w:szCs w:val="30"/>
        </w:rPr>
        <w:t xml:space="preserve">章 </w:t>
      </w:r>
      <w:r>
        <w:rPr>
          <w:rFonts w:hint="eastAsia" w:ascii="黑体" w:eastAsia="黑体"/>
          <w:sz w:val="30"/>
          <w:szCs w:val="30"/>
          <w:lang w:val="en-US" w:eastAsia="zh-CN"/>
        </w:rPr>
        <w:t xml:space="preserve"> 中国的疆域与人口</w:t>
      </w:r>
      <w:r>
        <w:rPr>
          <w:rFonts w:hint="eastAsia" w:ascii="黑体" w:eastAsia="黑体"/>
          <w:sz w:val="30"/>
          <w:szCs w:val="30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4"/>
        </w:rPr>
        <w:t xml:space="preserve">      </w:t>
      </w:r>
      <w:r>
        <w:rPr>
          <w:rFonts w:hint="eastAsia" w:ascii="宋体" w:hAnsi="宋体"/>
          <w:sz w:val="21"/>
          <w:szCs w:val="21"/>
        </w:rPr>
        <w:t xml:space="preserve">   </w:t>
      </w:r>
    </w:p>
    <w:tbl>
      <w:tblPr>
        <w:tblStyle w:val="11"/>
        <w:tblpPr w:leftFromText="180" w:rightFromText="180" w:vertAnchor="text" w:horzAnchor="page" w:tblpX="2889" w:tblpY="51"/>
        <w:tblOverlap w:val="never"/>
        <w:tblW w:w="8315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2205"/>
        <w:gridCol w:w="2205"/>
        <w:gridCol w:w="22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220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一</w:t>
            </w:r>
          </w:p>
        </w:tc>
        <w:tc>
          <w:tcPr>
            <w:tcW w:w="2205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二</w:t>
            </w:r>
          </w:p>
        </w:tc>
        <w:tc>
          <w:tcPr>
            <w:tcW w:w="22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总分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220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2205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22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eastAsia="黑体"/>
                <w:b/>
                <w:bCs/>
                <w:sz w:val="24"/>
              </w:rPr>
            </w:pPr>
          </w:p>
        </w:tc>
      </w:tr>
    </w:tbl>
    <w:p>
      <w:pPr>
        <w:pStyle w:val="2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2" w:hanging="482" w:firstLineChars="0"/>
        <w:textAlignment w:val="auto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选择题（本大题共</w:t>
      </w:r>
      <w:r>
        <w:rPr>
          <w:rFonts w:hint="eastAsia" w:ascii="黑体" w:eastAsia="黑体"/>
          <w:sz w:val="24"/>
          <w:lang w:val="en-US" w:eastAsia="zh-CN"/>
        </w:rPr>
        <w:t>24</w:t>
      </w:r>
      <w:r>
        <w:rPr>
          <w:rFonts w:hint="eastAsia" w:ascii="黑体" w:eastAsia="黑体"/>
          <w:sz w:val="24"/>
        </w:rPr>
        <w:t>题，每题1分，共</w:t>
      </w:r>
      <w:r>
        <w:rPr>
          <w:rFonts w:hint="eastAsia" w:ascii="黑体" w:eastAsia="黑体"/>
          <w:sz w:val="24"/>
          <w:lang w:val="en-US" w:eastAsia="zh-CN"/>
        </w:rPr>
        <w:t>24</w:t>
      </w:r>
      <w:r>
        <w:rPr>
          <w:rFonts w:hint="eastAsia" w:ascii="黑体" w:eastAsia="黑体"/>
          <w:sz w:val="24"/>
        </w:rPr>
        <w:t>分。）</w:t>
      </w:r>
    </w:p>
    <w:tbl>
      <w:tblPr>
        <w:tblStyle w:val="11"/>
        <w:tblpPr w:leftFromText="180" w:rightFromText="180" w:vertAnchor="text" w:horzAnchor="page" w:tblpX="2621" w:tblpY="140"/>
        <w:tblOverlap w:val="never"/>
        <w:tblW w:w="88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675"/>
        <w:gridCol w:w="677"/>
        <w:gridCol w:w="676"/>
        <w:gridCol w:w="678"/>
        <w:gridCol w:w="678"/>
        <w:gridCol w:w="676"/>
        <w:gridCol w:w="678"/>
        <w:gridCol w:w="676"/>
        <w:gridCol w:w="678"/>
        <w:gridCol w:w="679"/>
        <w:gridCol w:w="677"/>
        <w:gridCol w:w="6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05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675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677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677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05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答案</w:t>
            </w:r>
          </w:p>
        </w:tc>
        <w:tc>
          <w:tcPr>
            <w:tcW w:w="675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7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7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675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67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677" w:type="dxa"/>
            <w:vAlign w:val="center"/>
          </w:tcPr>
          <w:p>
            <w:pPr>
              <w:spacing w:line="360" w:lineRule="exact"/>
              <w:ind w:firstLine="211" w:firstLineChars="100"/>
              <w:jc w:val="both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答案</w:t>
            </w:r>
          </w:p>
        </w:tc>
        <w:tc>
          <w:tcPr>
            <w:tcW w:w="675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7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7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ascii="宋体" w:hAnsi="宋体" w:eastAsia="宋体" w:cs="宋体"/>
          <w:b/>
          <w:bCs/>
        </w:rPr>
        <w:t xml:space="preserve">1. </w:t>
      </w:r>
      <w:r>
        <w:rPr>
          <w:rFonts w:ascii="宋体" w:hAnsi="宋体" w:eastAsia="宋体" w:cs="宋体"/>
        </w:rPr>
        <w:t>我国少数民族</w:t>
      </w:r>
      <w:r>
        <w:rPr>
          <w:rFonts w:ascii="宋体" w:hAnsi="宋体" w:eastAsia="宋体" w:cs="宋体"/>
        </w:rPr>
        <w:drawing>
          <wp:inline distT="0" distB="0" distL="114300" distR="114300">
            <wp:extent cx="133350" cy="177800"/>
            <wp:effectExtent l="0" t="0" r="0" b="13335"/>
            <wp:docPr id="3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主要分布区是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A. 东南、西北和东北部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B. 南方地区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</w:rPr>
        <w:drawing>
          <wp:inline distT="0" distB="0" distL="114300" distR="114300">
            <wp:extent cx="31750" cy="88900"/>
            <wp:effectExtent l="0" t="0" r="0" b="0"/>
            <wp:docPr id="3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</w:rPr>
        <w:t xml:space="preserve"> 西南、西北和东北部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>D. 西部地区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ascii="宋体" w:hAnsi="宋体" w:eastAsia="宋体" w:cs="宋体"/>
          <w:b/>
          <w:bCs/>
        </w:rPr>
        <w:t>2.</w:t>
      </w:r>
      <w:r>
        <w:rPr>
          <w:rFonts w:ascii="宋体" w:hAnsi="宋体" w:eastAsia="宋体" w:cs="宋体"/>
        </w:rPr>
        <w:t xml:space="preserve"> 跨经度、纬度最广的省级行政区分别是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 xml:space="preserve">     )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A. 内蒙古、新疆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rPr>
          <w:rFonts w:ascii="宋体" w:hAnsi="宋体" w:eastAsia="宋体" w:cs="宋体"/>
        </w:rPr>
        <w:t>B. 新疆、海南</w:t>
      </w:r>
      <w:r>
        <w:rPr>
          <w:rFonts w:ascii="宋体" w:hAnsi="宋体" w:eastAsia="宋体" w:cs="宋体"/>
        </w:rPr>
        <w:tab/>
      </w:r>
      <w:r>
        <w:rPr>
          <w:rFonts w:ascii="宋体" w:hAnsi="宋体" w:eastAsia="宋体" w:cs="宋体"/>
        </w:rPr>
        <w:t>C. 甘肃、新疆</w:t>
      </w:r>
      <w:r>
        <w:rPr>
          <w:rFonts w:ascii="宋体" w:hAnsi="宋体" w:eastAsia="宋体" w:cs="宋体"/>
        </w:rPr>
        <w:tab/>
      </w:r>
      <w:r>
        <w:rPr>
          <w:rFonts w:ascii="宋体" w:hAnsi="宋体" w:eastAsia="宋体" w:cs="宋体"/>
        </w:rPr>
        <w:t>D. 内蒙古、海南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  <w:bCs/>
        </w:rPr>
        <w:t xml:space="preserve">3. </w:t>
      </w:r>
      <w:r>
        <w:rPr>
          <w:rFonts w:ascii="宋体" w:hAnsi="宋体" w:eastAsia="宋体" w:cs="宋体"/>
        </w:rPr>
        <w:t>下列省区中人口密度最大的一组是（  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A. 河南和山东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ascii="宋体" w:hAnsi="宋体" w:eastAsia="宋体" w:cs="宋体"/>
        </w:rPr>
        <w:t>B. 台湾和江苏</w:t>
      </w:r>
      <w:r>
        <w:rPr>
          <w:rFonts w:ascii="宋体" w:hAnsi="宋体" w:eastAsia="宋体" w:cs="宋体"/>
        </w:rPr>
        <w:tab/>
      </w:r>
      <w:r>
        <w:rPr>
          <w:rFonts w:ascii="宋体" w:hAnsi="宋体" w:eastAsia="宋体" w:cs="宋体"/>
        </w:rPr>
        <w:t>C. 浙江和福建</w:t>
      </w:r>
      <w:r>
        <w:rPr>
          <w:rFonts w:ascii="宋体" w:hAnsi="宋体" w:eastAsia="宋体" w:cs="宋体"/>
        </w:rPr>
        <w:tab/>
      </w:r>
      <w:r>
        <w:rPr>
          <w:rFonts w:ascii="宋体" w:hAnsi="宋体" w:eastAsia="宋体" w:cs="宋体"/>
        </w:rPr>
        <w:t>D. 河北与河南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b/>
          <w:bCs/>
        </w:rPr>
        <w:t xml:space="preserve">4. </w:t>
      </w:r>
      <w:r>
        <w:rPr>
          <w:rFonts w:ascii="宋体" w:hAnsi="宋体" w:eastAsia="宋体" w:cs="宋体"/>
        </w:rPr>
        <w:t>就南、北半球而言，我国位于（  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A. 东半球 </w:t>
      </w:r>
      <w:r>
        <w:rPr>
          <w:rFonts w:ascii="宋体" w:hAnsi="宋体" w:eastAsia="宋体" w:cs="宋体"/>
        </w:rPr>
        <w:drawing>
          <wp:inline distT="0" distB="0" distL="114300" distR="114300">
            <wp:extent cx="19050" cy="38100"/>
            <wp:effectExtent l="0" t="0" r="0" b="0"/>
            <wp:docPr id="34" name="图片 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ascii="宋体" w:hAnsi="宋体" w:eastAsia="宋体" w:cs="宋体"/>
        </w:rPr>
        <w:t>B. 西半球</w:t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ascii="宋体" w:hAnsi="宋体" w:eastAsia="宋体" w:cs="宋体"/>
        </w:rPr>
        <w:t>C. 北半球</w:t>
      </w:r>
      <w:r>
        <w:rPr>
          <w:rFonts w:ascii="宋体" w:hAnsi="宋体" w:eastAsia="宋体" w:cs="宋体"/>
        </w:rPr>
        <w:tab/>
      </w:r>
      <w:r>
        <w:rPr>
          <w:rFonts w:ascii="宋体" w:hAnsi="宋体" w:eastAsia="宋体" w:cs="宋体"/>
        </w:rPr>
        <w:t>D. 南半球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5</w:t>
      </w:r>
      <w:r>
        <w:rPr>
          <w:rFonts w:ascii="宋体" w:hAnsi="宋体" w:eastAsia="宋体" w:cs="宋体"/>
          <w:b/>
          <w:bCs/>
        </w:rPr>
        <w:t>.</w:t>
      </w:r>
      <w:r>
        <w:rPr>
          <w:rFonts w:ascii="宋体" w:hAnsi="宋体" w:eastAsia="宋体" w:cs="宋体"/>
        </w:rPr>
        <w:t xml:space="preserve"> 中国人口问题的主要矛盾是（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A. 人口老龄化带来的社会问题</w:t>
      </w:r>
      <w:r>
        <w:rPr>
          <w:rFonts w:ascii="宋体" w:hAnsi="宋体" w:eastAsia="宋体" w:cs="宋体"/>
        </w:rPr>
        <w:tab/>
      </w:r>
      <w:r>
        <w:rPr>
          <w:rFonts w:ascii="宋体" w:hAnsi="宋体" w:eastAsia="宋体" w:cs="宋体"/>
        </w:rPr>
        <w:t>B. 人口基数大，资源环境压力大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C. 人口过多带来</w:t>
      </w:r>
      <w:r>
        <w:rPr>
          <w:rFonts w:ascii="宋体" w:hAnsi="宋体" w:eastAsia="宋体" w:cs="宋体"/>
        </w:rPr>
        <w:drawing>
          <wp:inline distT="0" distB="0" distL="114300" distR="114300">
            <wp:extent cx="133350" cy="177800"/>
            <wp:effectExtent l="0" t="0" r="0" b="13335"/>
            <wp:docPr id="3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>城市化问题</w:t>
      </w:r>
      <w:r>
        <w:rPr>
          <w:rFonts w:ascii="宋体" w:hAnsi="宋体" w:eastAsia="宋体" w:cs="宋体"/>
        </w:rPr>
        <w:tab/>
      </w:r>
      <w:r>
        <w:rPr>
          <w:rFonts w:ascii="宋体" w:hAnsi="宋体" w:eastAsia="宋体" w:cs="宋体"/>
        </w:rPr>
        <w:t>D. 人口地区分布不平衡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6</w:t>
      </w:r>
      <w:r>
        <w:rPr>
          <w:rFonts w:ascii="宋体" w:hAnsi="宋体" w:eastAsia="宋体" w:cs="宋体"/>
          <w:b/>
          <w:bCs/>
        </w:rPr>
        <w:t xml:space="preserve">. </w:t>
      </w:r>
      <w:r>
        <w:rPr>
          <w:rFonts w:ascii="宋体" w:hAnsi="宋体" w:eastAsia="宋体" w:cs="宋体"/>
        </w:rPr>
        <w:t>下列对应关系正确的是（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A. 北京﹣京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ascii="宋体" w:hAnsi="宋体" w:eastAsia="宋体" w:cs="宋体"/>
        </w:rPr>
        <w:t>安徽﹣闽</w:t>
      </w:r>
      <w:r>
        <w:rPr>
          <w:rFonts w:ascii="宋体" w:hAnsi="宋体" w:eastAsia="宋体" w:cs="宋体"/>
        </w:rPr>
        <w:tab/>
      </w:r>
      <w:r>
        <w:rPr>
          <w:rFonts w:ascii="宋体" w:hAnsi="宋体" w:eastAsia="宋体" w:cs="宋体"/>
        </w:rPr>
        <w:t>B. 江西﹣赣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ascii="宋体" w:hAnsi="宋体" w:eastAsia="宋体" w:cs="宋体"/>
        </w:rPr>
        <w:t>甘肃﹣秦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C. 湖北﹣鄂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ascii="宋体" w:hAnsi="宋体" w:eastAsia="宋体" w:cs="宋体"/>
        </w:rPr>
        <w:t>贵州﹣黔</w:t>
      </w:r>
      <w:r>
        <w:rPr>
          <w:rFonts w:ascii="宋体" w:hAnsi="宋体" w:eastAsia="宋体" w:cs="宋体"/>
        </w:rPr>
        <w:tab/>
      </w:r>
      <w:r>
        <w:rPr>
          <w:rFonts w:ascii="宋体" w:hAnsi="宋体" w:eastAsia="宋体" w:cs="宋体"/>
        </w:rPr>
        <w:t>D. 山西﹣鲁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ascii="宋体" w:hAnsi="宋体" w:eastAsia="宋体" w:cs="宋体"/>
        </w:rPr>
        <w:t>山东﹣晋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7</w:t>
      </w:r>
      <w:r>
        <w:rPr>
          <w:rFonts w:ascii="宋体" w:hAnsi="宋体" w:eastAsia="宋体" w:cs="宋体"/>
          <w:b/>
          <w:bCs/>
        </w:rPr>
        <w:t xml:space="preserve">. </w:t>
      </w:r>
      <w:r>
        <w:rPr>
          <w:rFonts w:ascii="宋体" w:hAnsi="宋体" w:eastAsia="宋体" w:cs="宋体"/>
        </w:rPr>
        <w:t xml:space="preserve">北回归线穿过的省区，自西向东排列正确的是（　　） 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①广东  ②广西  ③云南  ④台湾．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A</w:t>
      </w:r>
      <w:r>
        <w:rPr>
          <w:rFonts w:ascii="宋体" w:hAnsi="宋体" w:eastAsia="宋体" w:cs="宋体"/>
        </w:rPr>
        <w:drawing>
          <wp:inline distT="0" distB="0" distL="114300" distR="114300">
            <wp:extent cx="31750" cy="88900"/>
            <wp:effectExtent l="0" t="0" r="0" b="0"/>
            <wp:docPr id="3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</w:rPr>
        <w:t xml:space="preserve"> ①②③④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ascii="宋体" w:hAnsi="宋体" w:eastAsia="宋体" w:cs="宋体"/>
        </w:rPr>
        <w:t>B. ③①②④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ascii="宋体" w:hAnsi="宋体" w:eastAsia="宋体" w:cs="宋体"/>
        </w:rPr>
        <w:t>C. ③②①④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ascii="宋体" w:hAnsi="宋体" w:eastAsia="宋体" w:cs="宋体"/>
        </w:rPr>
        <w:t>D. ④①②③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</w:pPr>
      <w:r>
        <w:t xml:space="preserve"> </w:t>
      </w:r>
      <w:r>
        <w:rPr>
          <w:rFonts w:hint="eastAsia"/>
          <w:lang w:val="en-US" w:eastAsia="zh-CN"/>
        </w:rPr>
        <w:t>右</w:t>
      </w:r>
      <w:r>
        <w:rPr>
          <w:rFonts w:ascii="楷体" w:hAnsi="楷体" w:eastAsia="楷体" w:cs="楷体"/>
        </w:rPr>
        <w:t>图为我国第六次和第七次人口普查的人口年龄构成对比数据图，完成</w:t>
      </w:r>
      <w:r>
        <w:rPr>
          <w:rFonts w:hint="eastAsia" w:ascii="楷体" w:hAnsi="楷体" w:eastAsia="楷体" w:cs="楷体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lang w:val="en-US" w:eastAsia="zh-CN"/>
        </w:rPr>
        <w:t>～9</w:t>
      </w:r>
      <w:r>
        <w:rPr>
          <w:rFonts w:ascii="楷体" w:hAnsi="楷体" w:eastAsia="楷体" w:cs="楷体"/>
        </w:rPr>
        <w:t>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hint="default" w:ascii="宋体" w:hAnsi="宋体" w:eastAsia="宋体" w:cs="宋体"/>
          <w:b/>
          <w:bCs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3810000</wp:posOffset>
            </wp:positionH>
            <wp:positionV relativeFrom="paragraph">
              <wp:posOffset>82550</wp:posOffset>
            </wp:positionV>
            <wp:extent cx="2014855" cy="1304925"/>
            <wp:effectExtent l="0" t="0" r="42545" b="47625"/>
            <wp:wrapTight wrapText="bothSides">
              <wp:wrapPolygon>
                <wp:start x="0" y="0"/>
                <wp:lineTo x="0" y="21442"/>
                <wp:lineTo x="21443" y="21442"/>
                <wp:lineTo x="21443" y="0"/>
                <wp:lineTo x="0" y="0"/>
              </wp:wrapPolygon>
            </wp:wrapTight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1485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lang w:val="en-US" w:eastAsia="zh-CN"/>
        </w:rPr>
        <w:t>8</w:t>
      </w:r>
      <w:r>
        <w:rPr>
          <w:rFonts w:ascii="宋体" w:hAnsi="宋体" w:eastAsia="宋体" w:cs="宋体"/>
          <w:b/>
          <w:bCs/>
        </w:rPr>
        <w:t>．</w:t>
      </w:r>
      <w:r>
        <w:rPr>
          <w:rFonts w:ascii="宋体" w:hAnsi="宋体" w:eastAsia="宋体" w:cs="宋体"/>
        </w:rPr>
        <w:t>读图，下列说法正确的是（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①人口总数减少②0-14岁人口数量增加③15-59岁人口数量减少④60岁及其以上人口数量增加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①②③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t>B．</w:t>
      </w:r>
      <w:r>
        <w:rPr>
          <w:rFonts w:ascii="宋体" w:hAnsi="宋体" w:eastAsia="宋体" w:cs="宋体"/>
        </w:rPr>
        <w:t>①②④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t>C．</w:t>
      </w:r>
      <w:r>
        <w:rPr>
          <w:rFonts w:ascii="宋体" w:hAnsi="宋体" w:eastAsia="宋体" w:cs="宋体"/>
        </w:rPr>
        <w:t>①③④</w:t>
      </w:r>
      <w:r>
        <w:rPr>
          <w:rFonts w:hint="eastAsia" w:ascii="宋体" w:hAnsi="宋体" w:eastAsia="宋体" w:cs="宋体"/>
          <w:lang w:val="en-US" w:eastAsia="zh-CN"/>
        </w:rPr>
        <w:t xml:space="preserve">     </w:t>
      </w:r>
      <w:r>
        <w:t>D．</w:t>
      </w:r>
      <w:r>
        <w:rPr>
          <w:rFonts w:ascii="宋体" w:hAnsi="宋体" w:eastAsia="宋体" w:cs="宋体"/>
        </w:rPr>
        <w:t>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9</w:t>
      </w:r>
      <w:r>
        <w:rPr>
          <w:rFonts w:ascii="宋体" w:hAnsi="宋体" w:eastAsia="宋体" w:cs="宋体"/>
          <w:b/>
          <w:bCs/>
        </w:rPr>
        <w:t>．</w:t>
      </w:r>
      <w:r>
        <w:rPr>
          <w:rFonts w:ascii="宋体" w:hAnsi="宋体" w:eastAsia="宋体" w:cs="宋体"/>
        </w:rPr>
        <w:t>图中反映的人口问题将带来的负面影响不包括（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jc w:val="left"/>
        <w:textAlignment w:val="center"/>
      </w:pPr>
      <w:r>
        <w:t>A．</w:t>
      </w:r>
      <w:r>
        <w:rPr>
          <w:rFonts w:ascii="宋体" w:hAnsi="宋体" w:eastAsia="宋体" w:cs="宋体"/>
        </w:rPr>
        <w:t>劳动力短缺</w:t>
      </w: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t>B．</w:t>
      </w:r>
      <w:r>
        <w:rPr>
          <w:rFonts w:ascii="宋体" w:hAnsi="宋体" w:eastAsia="宋体" w:cs="宋体"/>
        </w:rPr>
        <w:t>男女比例失衡加重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t>C．</w:t>
      </w:r>
      <w:r>
        <w:rPr>
          <w:rFonts w:ascii="宋体" w:hAnsi="宋体" w:eastAsia="宋体" w:cs="宋体"/>
        </w:rPr>
        <w:t>国防兵源不足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tab/>
      </w:r>
      <w:r>
        <w:t>D．</w:t>
      </w:r>
      <w:r>
        <w:rPr>
          <w:rFonts w:ascii="宋体" w:hAnsi="宋体" w:eastAsia="宋体" w:cs="宋体"/>
        </w:rPr>
        <w:t>社会养老负担加重</w:t>
      </w:r>
      <w:r>
        <w:t xml:space="preserve"> 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000000"/>
        </w:rPr>
      </w:pPr>
      <w:r>
        <w:rPr>
          <w:rFonts w:ascii="楷体" w:hAnsi="楷体" w:eastAsia="楷体" w:cs="楷体"/>
          <w:color w:val="000000"/>
        </w:rPr>
        <w:t>生活中的很多事物都蕴涵着丰富的地理知识。读下图，回答</w:t>
      </w:r>
      <w:r>
        <w:rPr>
          <w:rFonts w:hint="eastAsia" w:ascii="楷体" w:hAnsi="楷体" w:eastAsia="楷体" w:cs="楷体"/>
          <w:color w:val="000000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lang w:val="en-US" w:eastAsia="zh-CN"/>
        </w:rPr>
        <w:t>～11</w:t>
      </w:r>
      <w:r>
        <w:rPr>
          <w:rFonts w:ascii="楷体" w:hAnsi="楷体" w:eastAsia="楷体" w:cs="楷体"/>
          <w:color w:val="000000"/>
        </w:rPr>
        <w:t>题。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657600" cy="800100"/>
            <wp:effectExtent l="0" t="0" r="0" b="0"/>
            <wp:docPr id="37" name="图片 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10. </w:t>
      </w:r>
      <w:r>
        <w:rPr>
          <w:rFonts w:hint="eastAsia" w:ascii="宋体" w:hAnsi="宋体" w:eastAsia="宋体" w:cs="宋体"/>
          <w:lang w:val="en-US" w:eastAsia="zh-CN"/>
        </w:rPr>
        <w:t>上图中50元人民币所示景观所在的省级行政区域是（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 四川   B. 西藏   C. 台湾    D. 青海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11. </w:t>
      </w:r>
      <w:r>
        <w:rPr>
          <w:rFonts w:hint="eastAsia" w:ascii="宋体" w:hAnsi="宋体" w:eastAsia="宋体" w:cs="宋体"/>
          <w:lang w:val="en-US" w:eastAsia="zh-CN"/>
        </w:rPr>
        <w:t>上图中汽车牌照显示该车的属地为（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 广东   B. 四川   C. 山西   D. 重庆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12.</w:t>
      </w:r>
      <w:r>
        <w:rPr>
          <w:rFonts w:hint="eastAsia" w:ascii="宋体" w:hAnsi="宋体" w:eastAsia="宋体" w:cs="宋体"/>
          <w:lang w:val="en-US" w:eastAsia="zh-CN"/>
        </w:rPr>
        <w:t xml:space="preserve"> 下面关于我国各民族分布的说法，正确的是（   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 各民族大散居，小聚居，交错杂居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B. 少数民族主要分布在西部和北部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C. 汉族主要分布在东南部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D. 各民族大聚居，小杂居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13.</w:t>
      </w:r>
      <w:r>
        <w:rPr>
          <w:rFonts w:hint="eastAsia" w:ascii="宋体" w:hAnsi="宋体" w:eastAsia="宋体" w:cs="宋体"/>
          <w:lang w:val="en-US" w:eastAsia="zh-CN"/>
        </w:rPr>
        <w:t xml:space="preserve"> 我国面积最大的岛屿是(   )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 海南岛    B. 崇明岛    C. 台湾岛    D. 舟山群岛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  <w:rPr>
          <w:color w:val="000000"/>
        </w:rPr>
      </w:pPr>
      <w:r>
        <w:rPr>
          <w:rFonts w:ascii="楷体" w:hAnsi="楷体" w:eastAsia="楷体" w:cs="楷体"/>
          <w:color w:val="000000"/>
        </w:rPr>
        <w:t>读下面四个省区的轮廓图，完成</w:t>
      </w:r>
      <w:r>
        <w:rPr>
          <w:rFonts w:hint="eastAsia" w:ascii="楷体" w:hAnsi="楷体" w:eastAsia="楷体" w:cs="楷体"/>
          <w:color w:val="000000"/>
          <w:lang w:val="en-US" w:eastAsia="zh-CN"/>
        </w:rPr>
        <w:t xml:space="preserve"> 14</w:t>
      </w:r>
      <w:r>
        <w:rPr>
          <w:rFonts w:hint="eastAsia" w:ascii="微软雅黑" w:hAnsi="微软雅黑" w:eastAsia="微软雅黑" w:cs="微软雅黑"/>
          <w:lang w:val="en-US" w:eastAsia="zh-CN"/>
        </w:rPr>
        <w:t>～17</w:t>
      </w:r>
      <w:r>
        <w:rPr>
          <w:rFonts w:ascii="楷体" w:hAnsi="楷体" w:eastAsia="楷体" w:cs="楷体"/>
          <w:color w:val="000000"/>
        </w:rPr>
        <w:t>题。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ascii="宋体" w:hAnsi="宋体" w:eastAsia="宋体" w:cs="宋体"/>
          <w:b/>
          <w:bCs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187325</wp:posOffset>
            </wp:positionV>
            <wp:extent cx="3096895" cy="749935"/>
            <wp:effectExtent l="0" t="0" r="8255" b="12065"/>
            <wp:wrapTight wrapText="bothSides">
              <wp:wrapPolygon>
                <wp:start x="0" y="0"/>
                <wp:lineTo x="0" y="20850"/>
                <wp:lineTo x="21525" y="20850"/>
                <wp:lineTo x="21525" y="0"/>
                <wp:lineTo x="0" y="0"/>
              </wp:wrapPolygon>
            </wp:wrapTight>
            <wp:docPr id="35" name="图片 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96895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lang w:val="en-US" w:eastAsia="zh-CN"/>
        </w:rPr>
        <w:t>14.</w:t>
      </w:r>
      <w:r>
        <w:rPr>
          <w:rFonts w:hint="eastAsia" w:ascii="宋体" w:hAnsi="宋体" w:eastAsia="宋体" w:cs="宋体"/>
          <w:lang w:val="en-US" w:eastAsia="zh-CN"/>
        </w:rPr>
        <w:t xml:space="preserve"> 图中所示我国纬度最高的省是（ 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 ①      B. ②      C. ③   D. ④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15.</w:t>
      </w:r>
      <w:r>
        <w:rPr>
          <w:rFonts w:hint="eastAsia" w:ascii="宋体" w:hAnsi="宋体" w:eastAsia="宋体" w:cs="宋体"/>
          <w:lang w:val="en-US" w:eastAsia="zh-CN"/>
        </w:rPr>
        <w:t xml:space="preserve"> 四省区中有热带范围分布的是（ 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 ①②   B. ②③   C. ③④   D. ①④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16.</w:t>
      </w:r>
      <w:r>
        <w:rPr>
          <w:rFonts w:hint="eastAsia" w:ascii="宋体" w:hAnsi="宋体" w:eastAsia="宋体" w:cs="宋体"/>
          <w:lang w:val="en-US" w:eastAsia="zh-CN"/>
        </w:rPr>
        <w:t xml:space="preserve"> 图中四个省区中，临海的是（ 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 ①       B. ②    C. ③      D. ④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17. </w:t>
      </w:r>
      <w:r>
        <w:rPr>
          <w:rFonts w:hint="eastAsia" w:ascii="宋体" w:hAnsi="宋体" w:eastAsia="宋体" w:cs="宋体"/>
          <w:lang w:val="en-US" w:eastAsia="zh-CN"/>
        </w:rPr>
        <w:t>图中四省区中，有长江流经、简称“鄂”的是（ 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 ①    B. ②     C. ③     D. ④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18.</w:t>
      </w:r>
      <w:r>
        <w:rPr>
          <w:rFonts w:hint="eastAsia" w:ascii="宋体" w:hAnsi="宋体" w:eastAsia="宋体" w:cs="宋体"/>
          <w:lang w:val="en-US" w:eastAsia="zh-CN"/>
        </w:rPr>
        <w:t xml:space="preserve"> 下列各组省级行政区中，全部有两个简称的是（    ）。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A. 云南、重庆、甘肃、陕西    B. 北京、贵州、四川、湖南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3775075</wp:posOffset>
            </wp:positionH>
            <wp:positionV relativeFrom="paragraph">
              <wp:posOffset>252095</wp:posOffset>
            </wp:positionV>
            <wp:extent cx="2225675" cy="1848485"/>
            <wp:effectExtent l="0" t="0" r="3175" b="18415"/>
            <wp:wrapThrough wrapText="bothSides">
              <wp:wrapPolygon>
                <wp:start x="0" y="0"/>
                <wp:lineTo x="0" y="21370"/>
                <wp:lineTo x="21446" y="21370"/>
                <wp:lineTo x="21446" y="0"/>
                <wp:lineTo x="0" y="0"/>
              </wp:wrapPolygon>
            </wp:wrapThrough>
            <wp:docPr id="868127593" name="图片 86812759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27593" name="图片 868127593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25675" cy="1848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lang w:val="en-US" w:eastAsia="zh-CN"/>
        </w:rPr>
        <w:t>C. 陕西、甘肃、上海、四川     D. 云南、贵州、四川、甘肃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/>
        <w:jc w:val="left"/>
        <w:textAlignment w:val="center"/>
      </w:pP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t xml:space="preserve">    </w:t>
      </w:r>
      <w:r>
        <w:rPr>
          <w:rFonts w:ascii="楷体" w:hAnsi="楷体" w:eastAsia="楷体" w:cs="楷体"/>
        </w:rPr>
        <w:t>2021年3月5日11时左右迎来惊蛰节气。此时节，气温和地温都逐渐升高，春雷唤雨、百花绽蕾、土壤解冻，我国部分地区进入春耕。图3为1971-2000年各地初雷日期统计图，读图完成下列各题。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19.</w:t>
      </w:r>
      <w:r>
        <w:rPr>
          <w:rFonts w:ascii="宋体" w:hAnsi="宋体" w:eastAsia="宋体" w:cs="宋体"/>
        </w:rPr>
        <w:t>下列四省中初雷出现最早的是（   ）</w:t>
      </w:r>
    </w:p>
    <w:p>
      <w:pPr>
        <w:numPr>
          <w:ilvl w:val="0"/>
          <w:numId w:val="0"/>
        </w:num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新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t>B．</w:t>
      </w:r>
      <w:r>
        <w:rPr>
          <w:rFonts w:ascii="宋体" w:hAnsi="宋体" w:eastAsia="宋体" w:cs="宋体"/>
        </w:rPr>
        <w:t>皖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t>C．</w:t>
      </w:r>
      <w:r>
        <w:rPr>
          <w:rFonts w:ascii="宋体" w:hAnsi="宋体" w:eastAsia="宋体" w:cs="宋体"/>
        </w:rPr>
        <w:t>鄂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t>D．</w:t>
      </w:r>
      <w:r>
        <w:rPr>
          <w:rFonts w:ascii="宋体" w:hAnsi="宋体" w:eastAsia="宋体" w:cs="宋体"/>
        </w:rPr>
        <w:t>滇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20</w:t>
      </w:r>
      <w:r>
        <w:rPr>
          <w:rFonts w:ascii="宋体" w:hAnsi="宋体" w:eastAsia="宋体" w:cs="宋体"/>
          <w:b/>
          <w:bCs/>
        </w:rPr>
        <w:t>．</w:t>
      </w:r>
      <w:r>
        <w:rPr>
          <w:rFonts w:ascii="宋体" w:hAnsi="宋体" w:eastAsia="宋体" w:cs="宋体"/>
        </w:rPr>
        <w:t>我国初雷日期的空间分布规律大致为（   ）</w:t>
      </w:r>
    </w:p>
    <w:p>
      <w:pPr>
        <w:tabs>
          <w:tab w:val="left" w:pos="4153"/>
        </w:tabs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自南向北逐渐推迟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t>B．</w:t>
      </w:r>
      <w:r>
        <w:rPr>
          <w:rFonts w:ascii="宋体" w:hAnsi="宋体" w:eastAsia="宋体" w:cs="宋体"/>
        </w:rPr>
        <w:t>自北向南逐渐推迟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t>C．</w:t>
      </w:r>
      <w:r>
        <w:rPr>
          <w:rFonts w:ascii="宋体" w:hAnsi="宋体" w:eastAsia="宋体" w:cs="宋体"/>
        </w:rPr>
        <w:t>自东向西逐渐提前</w:t>
      </w:r>
      <w:r>
        <w:rPr>
          <w:rFonts w:hint="eastAsia"/>
          <w:lang w:val="en-US" w:eastAsia="zh-CN"/>
        </w:rPr>
        <w:t xml:space="preserve">  </w:t>
      </w:r>
      <w:r>
        <w:t>D．</w:t>
      </w:r>
      <w:r>
        <w:rPr>
          <w:rFonts w:ascii="宋体" w:hAnsi="宋体" w:eastAsia="宋体" w:cs="宋体"/>
        </w:rPr>
        <w:t>自西向东逐渐提前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21</w:t>
      </w:r>
      <w:r>
        <w:rPr>
          <w:rFonts w:ascii="宋体" w:hAnsi="宋体" w:eastAsia="宋体" w:cs="宋体"/>
          <w:b/>
          <w:bCs/>
        </w:rPr>
        <w:t>．</w:t>
      </w:r>
      <w:r>
        <w:rPr>
          <w:rFonts w:ascii="宋体" w:hAnsi="宋体" w:eastAsia="宋体" w:cs="宋体"/>
        </w:rPr>
        <w:t>诗人韦应物在《观田家》中写道：“微雨众卉新，一雷惊蛰始。田家几日闲，耕种从此起。”此景最可能出现在（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10" w:firstLineChars="100"/>
        <w:jc w:val="left"/>
        <w:textAlignment w:val="center"/>
        <w:rPr>
          <w:rFonts w:hint="eastAsia"/>
        </w:rPr>
      </w:pPr>
      <w:r>
        <w:t>A．</w:t>
      </w:r>
      <w:r>
        <w:rPr>
          <w:rFonts w:ascii="宋体" w:hAnsi="宋体" w:eastAsia="宋体" w:cs="宋体"/>
        </w:rPr>
        <w:t>东北平原</w:t>
      </w:r>
      <w:r>
        <w:tab/>
      </w:r>
      <w:r>
        <w:t>B．</w:t>
      </w:r>
      <w:r>
        <w:rPr>
          <w:rFonts w:ascii="宋体" w:hAnsi="宋体" w:eastAsia="宋体" w:cs="宋体"/>
        </w:rPr>
        <w:t>长江下游平原</w:t>
      </w:r>
      <w:r>
        <w:tab/>
      </w:r>
      <w:r>
        <w:t>C．</w:t>
      </w:r>
      <w:r>
        <w:rPr>
          <w:rFonts w:ascii="宋体" w:hAnsi="宋体" w:eastAsia="宋体" w:cs="宋体"/>
        </w:rPr>
        <w:t>塔里木盆地</w:t>
      </w:r>
      <w:r>
        <w:tab/>
      </w:r>
      <w:r>
        <w:t>D．</w:t>
      </w:r>
      <w:r>
        <w:rPr>
          <w:rFonts w:ascii="宋体" w:hAnsi="宋体" w:eastAsia="宋体" w:cs="宋体"/>
        </w:rPr>
        <w:t>内蒙古高原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楷体" w:hAnsi="楷体" w:eastAsia="楷体" w:cs="楷体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186690</wp:posOffset>
            </wp:positionV>
            <wp:extent cx="864235" cy="652780"/>
            <wp:effectExtent l="0" t="0" r="12065" b="13970"/>
            <wp:wrapNone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rcRect t="8283" r="80353" b="28926"/>
                    <a:stretch>
                      <a:fillRect/>
                    </a:stretch>
                  </pic:blipFill>
                  <pic:spPr>
                    <a:xfrm>
                      <a:off x="0" y="0"/>
                      <a:ext cx="864235" cy="652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3267075</wp:posOffset>
            </wp:positionH>
            <wp:positionV relativeFrom="paragraph">
              <wp:posOffset>289560</wp:posOffset>
            </wp:positionV>
            <wp:extent cx="544195" cy="582930"/>
            <wp:effectExtent l="0" t="0" r="8255" b="7620"/>
            <wp:wrapNone/>
            <wp:docPr id="20" name="图片 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rcRect l="53422" t="9346" r="30463" b="17638"/>
                    <a:stretch>
                      <a:fillRect/>
                    </a:stretch>
                  </pic:blipFill>
                  <pic:spPr>
                    <a:xfrm>
                      <a:off x="0" y="0"/>
                      <a:ext cx="544195" cy="582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1752600</wp:posOffset>
            </wp:positionH>
            <wp:positionV relativeFrom="paragraph">
              <wp:posOffset>243840</wp:posOffset>
            </wp:positionV>
            <wp:extent cx="790575" cy="655955"/>
            <wp:effectExtent l="0" t="0" r="9525" b="10795"/>
            <wp:wrapNone/>
            <wp:docPr id="19" name="图片 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rcRect l="23179" t="1869" r="54083" b="1820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55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楷体"/>
        </w:rPr>
        <w:t>中国饮食文化有着鲜明的地域特色。下图示意四个餐饮品牌的商标设计。读图,完成</w:t>
      </w:r>
      <w:r>
        <w:rPr>
          <w:rFonts w:hint="eastAsia" w:ascii="楷体" w:hAnsi="楷体" w:eastAsia="楷体" w:cs="楷体"/>
          <w:lang w:val="en-US" w:eastAsia="zh-CN"/>
        </w:rPr>
        <w:t>22</w:t>
      </w:r>
      <w:r>
        <w:rPr>
          <w:rFonts w:hint="eastAsia" w:ascii="微软雅黑" w:hAnsi="微软雅黑" w:eastAsia="微软雅黑" w:cs="微软雅黑"/>
          <w:lang w:val="en-US" w:eastAsia="zh-CN"/>
        </w:rPr>
        <w:t>～24</w:t>
      </w:r>
      <w:r>
        <w:rPr>
          <w:rFonts w:ascii="楷体" w:hAnsi="楷体" w:eastAsia="楷体" w:cs="楷体"/>
        </w:rPr>
        <w:t>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ascii="宋体" w:hAnsi="宋体" w:eastAsia="宋体" w:cs="宋体"/>
          <w:b/>
          <w:bCs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4240530</wp:posOffset>
                </wp:positionH>
                <wp:positionV relativeFrom="paragraph">
                  <wp:posOffset>53340</wp:posOffset>
                </wp:positionV>
                <wp:extent cx="295275" cy="38798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387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9pt;margin-top:4.2pt;height:30.55pt;width:23.25pt;z-index:251673600;mso-width-relative:page;mso-height-relative:page;" filled="f" stroked="f" coordsize="21600,21600" o:gfxdata="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Q5US82gAAAAgBAAAPAAAAAAAAAAEAIAAAACIAAABkcnMvZG93&#10;bnJldi54bWxQSwECFAAUAAAACACHTuJAbDvmgf4BAADLAwAADgAAAAAAAAABACAAAAApAQAAZHJz&#10;L2Uyb0RvYy54bWxQSwUGAAAAAAYABgBZAQAAm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宋体" w:hAnsi="宋体" w:eastAsia="宋体" w:cs="宋体"/>
          <w:b/>
          <w:bCs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448310</wp:posOffset>
                </wp:positionH>
                <wp:positionV relativeFrom="paragraph">
                  <wp:posOffset>501015</wp:posOffset>
                </wp:positionV>
                <wp:extent cx="980440" cy="25717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63600" y="6377305"/>
                          <a:ext cx="98044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atLeast"/>
                              <w:textAlignment w:val="auto"/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北京王致和食品集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atLeast"/>
                              <w:textAlignment w:val="auto"/>
                              <w:rPr>
                                <w:rFonts w:hint="default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rPr>
                                <w:rFonts w:hint="default" w:eastAsiaTheme="minorEastAsia"/>
                                <w:sz w:val="15"/>
                                <w:szCs w:val="15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.3pt;margin-top:39.45pt;height:20.25pt;width:77.2pt;z-index:251665408;mso-width-relative:page;mso-height-relative:page;" filled="f" stroked="f" coordsize="21600,21600" o:gfxdata="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U9YHjtoAAAAJAQAADwAAAAAAAAABACAAAAAi&#10;AAAAZHJzL2Rvd25yZXYueG1sUEsBAhQAFAAAAAgAh07iQCpUH/IIAgAA1gMAAA4AAAAAAAAAAQAg&#10;AAAAKQEAAGRycy9lMm9Eb2MueG1sUEsFBgAAAAAGAAYAWQEAAKM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atLeast"/>
                        <w:textAlignment w:val="auto"/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北京王致和食品集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atLeast"/>
                        <w:textAlignment w:val="auto"/>
                        <w:rPr>
                          <w:rFonts w:hint="default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 xml:space="preserve">       </w:t>
                      </w:r>
                    </w:p>
                    <w:p>
                      <w:pPr>
                        <w:rPr>
                          <w:rFonts w:hint="default" w:eastAsiaTheme="minorEastAsia"/>
                          <w:sz w:val="15"/>
                          <w:szCs w:val="15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b/>
          <w:bCs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4573905</wp:posOffset>
            </wp:positionH>
            <wp:positionV relativeFrom="paragraph">
              <wp:posOffset>53340</wp:posOffset>
            </wp:positionV>
            <wp:extent cx="753110" cy="521970"/>
            <wp:effectExtent l="0" t="0" r="8890" b="11430"/>
            <wp:wrapTopAndBottom/>
            <wp:docPr id="21" name="图片 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rcRect l="71965" t="1869" r="440" b="17184"/>
                    <a:stretch>
                      <a:fillRect/>
                    </a:stretch>
                  </pic:blipFill>
                  <pic:spPr>
                    <a:xfrm>
                      <a:off x="0" y="0"/>
                      <a:ext cx="75311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187325</wp:posOffset>
                </wp:positionV>
                <wp:extent cx="285750" cy="29464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Calibri" w:hAnsi="Calibri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Calibri" w:hAnsi="Calibri" w:cs="Calibri"/>
                                <w:sz w:val="24"/>
                                <w:szCs w:val="24"/>
                                <w:lang w:val="en-US" w:eastAsia="zh-CN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5.2pt;margin-top:14.75pt;height:23.2pt;width:22.5pt;z-index:251671552;mso-width-relative:page;mso-height-relative:page;" filled="f" stroked="f" coordsize="21600,21600" o:gfxdata="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k5ip79oAAAAJAQAADwAAAAAAAAABACAAAAAiAAAAZHJzL2Rvd25y&#10;ZXYueG1sUEsBAhQAFAAAAAgAh07iQJhJ90f8AQAAywMAAA4AAAAAAAAAAQAgAAAAKQ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Calibri" w:hAnsi="Calibri" w:cs="Calibri"/>
                          <w:sz w:val="24"/>
                          <w:szCs w:val="24"/>
                          <w:lang w:val="en-US" w:eastAsia="zh-CN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b/>
          <w:bCs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1501775</wp:posOffset>
                </wp:positionH>
                <wp:positionV relativeFrom="paragraph">
                  <wp:posOffset>173355</wp:posOffset>
                </wp:positionV>
                <wp:extent cx="285750" cy="29464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Calibri" w:hAnsi="Calibri" w:cs="Calibri"/>
                                <w:sz w:val="24"/>
                                <w:szCs w:val="24"/>
                                <w:lang w:val="en-US" w:eastAsia="zh-CN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8.25pt;margin-top:13.65pt;height:23.2pt;width:22.5pt;z-index:251669504;mso-width-relative:page;mso-height-relative:page;" filled="f" stroked="f" coordsize="21600,21600" o:gfxdata="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/1/k9oAAAAJAQAADwAAAAAAAAABACAAAAAiAAAAZHJzL2Rvd25y&#10;ZXYueG1sUEsBAhQAFAAAAAgAh07iQD+/CPj8AQAAywMAAA4AAAAAAAAAAQAgAAAAKQ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Calibri" w:hAnsi="Calibri" w:cs="Calibri"/>
                          <w:sz w:val="24"/>
                          <w:szCs w:val="24"/>
                          <w:lang w:val="en-US" w:eastAsia="zh-CN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b/>
          <w:bCs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255905</wp:posOffset>
                </wp:positionH>
                <wp:positionV relativeFrom="paragraph">
                  <wp:posOffset>158750</wp:posOffset>
                </wp:positionV>
                <wp:extent cx="285750" cy="294640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06475" y="5413375"/>
                          <a:ext cx="285750" cy="294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atLeast"/>
                              <w:textAlignment w:val="auto"/>
                              <w:rPr>
                                <w:rFonts w:hint="default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Calibri" w:hAnsi="Calibri" w:cs="Calibri"/>
                                <w:sz w:val="24"/>
                                <w:szCs w:val="24"/>
                                <w:lang w:val="en-US" w:eastAsia="zh-CN"/>
                              </w:rPr>
                              <w:t>①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15pt;margin-top:12.5pt;height:23.2pt;width:22.5pt;z-index:251667456;mso-width-relative:page;mso-height-relative:page;" filled="f" stroked="f" coordsize="21600,21600" o:gfxdata="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E7yfUfYAAAABwEAAA8AAAAAAAAAAQAgAAAAIgAA&#10;AGRycy9kb3ducmV2LnhtbFBLAQIUABQAAAAIAIdO4kDlWfFTCAIAANcDAAAOAAAAAAAAAAEAIAAA&#10;ACcBAABkcnMvZTJvRG9jLnhtbFBLBQYAAAAABgAGAFkBAACh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atLeast"/>
                        <w:textAlignment w:val="auto"/>
                        <w:rPr>
                          <w:rFonts w:hint="default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default" w:ascii="Calibri" w:hAnsi="Calibri" w:cs="Calibri"/>
                          <w:sz w:val="24"/>
                          <w:szCs w:val="24"/>
                          <w:lang w:val="en-US" w:eastAsia="zh-CN"/>
                        </w:rPr>
                        <w:t>①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22</w:t>
      </w:r>
      <w:r>
        <w:rPr>
          <w:rFonts w:ascii="宋体" w:hAnsi="宋体" w:eastAsia="宋体" w:cs="宋体"/>
          <w:b/>
          <w:bCs/>
        </w:rPr>
        <w:t>．</w:t>
      </w:r>
      <w:r>
        <w:rPr>
          <w:rFonts w:ascii="宋体" w:hAnsi="宋体" w:eastAsia="宋体" w:cs="宋体"/>
        </w:rPr>
        <w:t>图示餐饮品牌各具特色，其与所属省区的简称对应正确的是（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①一津</w:t>
      </w:r>
      <w:r>
        <w:tab/>
      </w:r>
      <w:r>
        <w:t>B．</w:t>
      </w:r>
      <w:r>
        <w:rPr>
          <w:rFonts w:ascii="宋体" w:hAnsi="宋体" w:eastAsia="宋体" w:cs="宋体"/>
        </w:rPr>
        <w:t>②一粤</w:t>
      </w:r>
      <w:r>
        <w:tab/>
      </w:r>
      <w:r>
        <w:t>C．</w:t>
      </w:r>
      <w:r>
        <w:rPr>
          <w:rFonts w:ascii="宋体" w:hAnsi="宋体" w:eastAsia="宋体" w:cs="宋体"/>
        </w:rPr>
        <w:t>③一贵</w:t>
      </w:r>
      <w:r>
        <w:tab/>
      </w:r>
      <w:r>
        <w:t>D．</w:t>
      </w:r>
      <w:r>
        <w:rPr>
          <w:rFonts w:ascii="宋体" w:hAnsi="宋体" w:eastAsia="宋体" w:cs="宋体"/>
        </w:rPr>
        <w:t>④一渝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23</w:t>
      </w:r>
      <w:r>
        <w:rPr>
          <w:rFonts w:ascii="宋体" w:hAnsi="宋体" w:eastAsia="宋体" w:cs="宋体"/>
          <w:b/>
          <w:bCs/>
        </w:rPr>
        <w:t>．</w:t>
      </w:r>
      <w:r>
        <w:rPr>
          <w:rFonts w:ascii="宋体" w:hAnsi="宋体" w:eastAsia="宋体" w:cs="宋体"/>
        </w:rPr>
        <w:t>我国八大菜系中某菜系以口味咸鲜为主</w:t>
      </w:r>
      <w:r>
        <w:rPr>
          <w:rFonts w:ascii="Times New Roman" w:hAnsi="Times New Roman" w:eastAsia="Times New Roman" w:cs="Times New Roman"/>
        </w:rPr>
        <w:t>,</w:t>
      </w:r>
      <w:r>
        <w:rPr>
          <w:rFonts w:ascii="宋体" w:hAnsi="宋体" w:eastAsia="宋体" w:cs="宋体"/>
        </w:rPr>
        <w:t>其起源于图示哪个餐饮品牌的所属省区（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①</w:t>
      </w:r>
      <w:r>
        <w:tab/>
      </w:r>
      <w:r>
        <w:t>B．</w:t>
      </w:r>
      <w:r>
        <w:rPr>
          <w:rFonts w:ascii="宋体" w:hAnsi="宋体" w:eastAsia="宋体" w:cs="宋体"/>
        </w:rPr>
        <w:t>②</w:t>
      </w:r>
      <w:r>
        <w:tab/>
      </w:r>
      <w:r>
        <w:t>C．</w:t>
      </w:r>
      <w:r>
        <w:rPr>
          <w:rFonts w:ascii="宋体" w:hAnsi="宋体" w:eastAsia="宋体" w:cs="宋体"/>
        </w:rPr>
        <w:t>③</w:t>
      </w:r>
      <w:r>
        <w:tab/>
      </w:r>
      <w:r>
        <w:t>D．</w:t>
      </w:r>
      <w:r>
        <w:rPr>
          <w:rFonts w:ascii="宋体" w:hAnsi="宋体" w:eastAsia="宋体" w:cs="宋体"/>
        </w:rPr>
        <w:t>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24．</w:t>
      </w:r>
      <w:r>
        <w:rPr>
          <w:rFonts w:ascii="宋体" w:hAnsi="宋体" w:eastAsia="宋体" w:cs="宋体"/>
        </w:rPr>
        <w:t>我国有丰富多样的餐饮食材</w:t>
      </w:r>
      <w:r>
        <w:rPr>
          <w:rFonts w:ascii="Times New Roman" w:hAnsi="Times New Roman" w:eastAsia="Times New Roman" w:cs="Times New Roman"/>
        </w:rPr>
        <w:t>,</w:t>
      </w:r>
      <w:r>
        <w:rPr>
          <w:rFonts w:ascii="宋体" w:hAnsi="宋体" w:eastAsia="宋体" w:cs="宋体"/>
        </w:rPr>
        <w:t>这主要得益于我国（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lang w:val="en-US" w:eastAsia="zh-CN"/>
        </w:rPr>
      </w:pPr>
      <w:r>
        <w:t>A．</w:t>
      </w:r>
      <w:r>
        <w:rPr>
          <w:rFonts w:ascii="宋体" w:hAnsi="宋体" w:eastAsia="宋体" w:cs="宋体"/>
        </w:rPr>
        <w:t>以热带气候为主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t>B．</w:t>
      </w:r>
      <w:r>
        <w:rPr>
          <w:rFonts w:ascii="宋体" w:hAnsi="宋体" w:eastAsia="宋体" w:cs="宋体"/>
        </w:rPr>
        <w:t>气候炎热干燥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t>C．</w:t>
      </w:r>
      <w:r>
        <w:rPr>
          <w:rFonts w:ascii="宋体" w:hAnsi="宋体" w:eastAsia="宋体" w:cs="宋体"/>
        </w:rPr>
        <w:t>大陆性气候广布</w:t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  <w:r>
        <w:tab/>
      </w:r>
      <w:r>
        <w:rPr>
          <w:rFonts w:hint="eastAsia"/>
          <w:lang w:val="en-US" w:eastAsia="zh-CN"/>
        </w:rPr>
        <w:t xml:space="preserve"> </w:t>
      </w:r>
      <w:r>
        <w:t>D．</w:t>
      </w:r>
      <w:r>
        <w:rPr>
          <w:rFonts w:ascii="宋体" w:hAnsi="宋体" w:eastAsia="宋体" w:cs="宋体"/>
        </w:rPr>
        <w:t>气候复杂多样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80" w:lineRule="exact"/>
        <w:jc w:val="left"/>
        <w:textAlignment w:val="center"/>
        <w:rPr>
          <w:rFonts w:hint="eastAsia" w:ascii="宋体" w:hAnsi="宋体" w:cs="宋体" w:eastAsiaTheme="minorEastAsia"/>
          <w:lang w:val="en-US" w:eastAsia="zh-CN"/>
        </w:rPr>
      </w:pPr>
      <w:r>
        <w:rPr>
          <w:rFonts w:hint="eastAsia" w:ascii="黑体" w:hAnsi="Times New Roman" w:eastAsia="黑体" w:cs="Times New Roman"/>
          <w:kern w:val="2"/>
          <w:sz w:val="24"/>
          <w:szCs w:val="24"/>
        </w:rPr>
        <w:t>二、综合题（本大题共</w:t>
      </w:r>
      <w:r>
        <w:rPr>
          <w:rFonts w:hint="eastAsia" w:ascii="黑体" w:hAnsi="Times New Roman" w:eastAsia="黑体" w:cs="Times New Roman"/>
          <w:kern w:val="2"/>
          <w:sz w:val="24"/>
          <w:szCs w:val="24"/>
          <w:lang w:val="en-US" w:eastAsia="zh-CN"/>
        </w:rPr>
        <w:t>3</w:t>
      </w:r>
      <w:r>
        <w:rPr>
          <w:rFonts w:hint="eastAsia" w:ascii="黑体" w:hAnsi="Times New Roman" w:eastAsia="黑体" w:cs="Times New Roman"/>
          <w:kern w:val="2"/>
          <w:sz w:val="24"/>
          <w:szCs w:val="24"/>
        </w:rPr>
        <w:t>小题，</w:t>
      </w:r>
      <w:r>
        <w:rPr>
          <w:rFonts w:hint="eastAsia" w:ascii="黑体" w:hAnsi="Times New Roman" w:eastAsia="黑体" w:cs="Times New Roman"/>
          <w:kern w:val="2"/>
          <w:sz w:val="24"/>
          <w:szCs w:val="24"/>
          <w:lang w:val="en-US" w:eastAsia="zh-CN"/>
        </w:rPr>
        <w:t>每空1分，</w:t>
      </w:r>
      <w:r>
        <w:rPr>
          <w:rFonts w:hint="eastAsia" w:ascii="黑体" w:hAnsi="Times New Roman" w:eastAsia="黑体" w:cs="Times New Roman"/>
          <w:kern w:val="2"/>
          <w:sz w:val="24"/>
          <w:szCs w:val="24"/>
        </w:rPr>
        <w:t>共</w:t>
      </w:r>
      <w:r>
        <w:rPr>
          <w:rFonts w:hint="eastAsia" w:ascii="黑体" w:hAnsi="Times New Roman" w:eastAsia="黑体" w:cs="Times New Roman"/>
          <w:kern w:val="2"/>
          <w:sz w:val="24"/>
          <w:szCs w:val="24"/>
          <w:lang w:val="en-US" w:eastAsia="zh-CN"/>
        </w:rPr>
        <w:t>26</w:t>
      </w:r>
      <w:r>
        <w:rPr>
          <w:rFonts w:hint="eastAsia" w:ascii="黑体" w:hAnsi="Times New Roman" w:eastAsia="黑体" w:cs="Times New Roman"/>
          <w:kern w:val="2"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rFonts w:hint="eastAsia" w:eastAsiaTheme="minorEastAsia"/>
          <w:color w:val="000000"/>
          <w:lang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3076575</wp:posOffset>
            </wp:positionH>
            <wp:positionV relativeFrom="paragraph">
              <wp:posOffset>198120</wp:posOffset>
            </wp:positionV>
            <wp:extent cx="3139440" cy="2315210"/>
            <wp:effectExtent l="0" t="0" r="3810" b="8890"/>
            <wp:wrapTight wrapText="bothSides">
              <wp:wrapPolygon>
                <wp:start x="0" y="0"/>
                <wp:lineTo x="0" y="21505"/>
                <wp:lineTo x="21495" y="21505"/>
                <wp:lineTo x="21495" y="0"/>
                <wp:lineTo x="0" y="0"/>
              </wp:wrapPolygon>
            </wp:wrapTight>
            <wp:docPr id="39" name="图片 39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图片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39440" cy="2315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25.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7分）</w:t>
      </w:r>
      <w:r>
        <w:rPr>
          <w:rFonts w:ascii="楷体" w:hAnsi="楷体" w:eastAsia="楷体" w:cs="楷体"/>
          <w:color w:val="000000"/>
        </w:rPr>
        <w:t>读图回答下列问题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3895725</wp:posOffset>
                </wp:positionH>
                <wp:positionV relativeFrom="paragraph">
                  <wp:posOffset>554990</wp:posOffset>
                </wp:positionV>
                <wp:extent cx="142875" cy="133350"/>
                <wp:effectExtent l="0" t="0" r="9525" b="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11675" y="6576695"/>
                          <a:ext cx="142875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6.75pt;margin-top:43.7pt;height:10.5pt;width:11.25pt;z-index:251678720;v-text-anchor:middle;mso-width-relative:page;mso-height-relative:page;" fillcolor="#FFFFFF [3212]" filled="t" stroked="f" coordsize="21600,21600" o:gfxdata="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2aV8q9UAAAAKAQAADwAAAAAAAAABACAAAAAiAAAAZHJzL2Rvd25yZXYueG1sUEsBAhQA&#10;FAAAAAgAh07iQBoMduguAgAAJQQAAA4AAAAAAAAAAQAgAAAAJAEAAGRycy9lMm9Eb2MueG1sUEsF&#10;BgAAAAAGAAYAWQEAAMQF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eastAsia="宋体" w:cs="宋体"/>
          <w:color w:val="000000"/>
        </w:rPr>
        <w:t>（1）图中A是家乡所在的省区，其行政中心是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lang w:val="en-US" w:eastAsia="zh-CN"/>
        </w:rPr>
        <w:t>简称为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000000"/>
          <w:u w:val="none"/>
          <w:lang w:val="en-US" w:eastAsia="zh-CN"/>
        </w:rPr>
        <w:t>。</w:t>
      </w:r>
      <w:r>
        <w:rPr>
          <w:rFonts w:ascii="宋体" w:hAnsi="宋体" w:eastAsia="宋体" w:cs="宋体"/>
          <w:color w:val="000000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（2）图中B所在的省区是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 </w:t>
      </w:r>
      <w:r>
        <w:rPr>
          <w:rFonts w:ascii="宋体" w:hAnsi="宋体" w:eastAsia="宋体" w:cs="宋体"/>
          <w:color w:val="000000"/>
        </w:rPr>
        <w:t xml:space="preserve">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（3）图中C是我国的内海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color w:val="000000"/>
        </w:rPr>
        <w:t xml:space="preserve">海。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（4）我国疆域辽阔，陆上国界线长达22000千米，与14个国家相邻，图中D是陆上邻国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  <w:u w:val="none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5</w:t>
      </w:r>
      <w:r>
        <w:rPr>
          <w:rFonts w:ascii="宋体" w:hAnsi="宋体" w:eastAsia="宋体" w:cs="宋体"/>
          <w:color w:val="000000"/>
        </w:rPr>
        <w:t>）简单评价我国疆域辽阔的优越性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000000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hint="default" w:ascii="宋体" w:hAnsi="宋体" w:eastAsia="宋体" w:cs="宋体"/>
          <w:color w:val="000000"/>
          <w:u w:val="none"/>
          <w:lang w:val="en-US" w:eastAsia="zh-CN"/>
        </w:rPr>
      </w:pPr>
      <w:r>
        <w:rPr>
          <w:rFonts w:ascii="宋体" w:hAnsi="宋体" w:eastAsia="宋体" w:cs="宋体"/>
          <w:color w:val="000000"/>
        </w:rPr>
        <w:t xml:space="preserve">   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                                                          </w:t>
      </w:r>
      <w:r>
        <w:rPr>
          <w:rFonts w:hint="eastAsia" w:ascii="宋体" w:hAnsi="宋体" w:eastAsia="宋体" w:cs="宋体"/>
          <w:color w:val="000000"/>
          <w:u w:val="none"/>
          <w:lang w:val="en-US" w:eastAsia="zh-CN"/>
        </w:rPr>
        <w:t xml:space="preserve">。 </w:t>
      </w: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</w:p>
    <w:p>
      <w:pPr>
        <w:spacing w:line="360" w:lineRule="auto"/>
        <w:ind w:firstLine="420"/>
        <w:jc w:val="left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3515995</wp:posOffset>
            </wp:positionH>
            <wp:positionV relativeFrom="paragraph">
              <wp:posOffset>33655</wp:posOffset>
            </wp:positionV>
            <wp:extent cx="2162175" cy="2353310"/>
            <wp:effectExtent l="0" t="0" r="9525" b="8890"/>
            <wp:wrapSquare wrapText="bothSides"/>
            <wp:docPr id="40" name="图片 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lang w:val="en-US" w:eastAsia="zh-CN"/>
        </w:rPr>
        <w:t>26.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7分）</w:t>
      </w:r>
      <w:r>
        <w:rPr>
          <w:rFonts w:ascii="楷体" w:hAnsi="楷体" w:eastAsia="楷体" w:cs="楷体"/>
          <w:color w:val="000000"/>
        </w:rPr>
        <w:t>读</w:t>
      </w:r>
      <w:r>
        <w:rPr>
          <w:rFonts w:hint="eastAsia" w:ascii="楷体" w:hAnsi="楷体" w:eastAsia="楷体" w:cs="楷体"/>
          <w:color w:val="000000"/>
          <w:lang w:val="en-US" w:eastAsia="zh-CN"/>
        </w:rPr>
        <w:t>右下</w:t>
      </w:r>
      <w:r>
        <w:rPr>
          <w:rFonts w:ascii="楷体" w:hAnsi="楷体" w:eastAsia="楷体" w:cs="楷体"/>
          <w:color w:val="000000"/>
        </w:rPr>
        <w:t>图区域图，写出图中地理事物的名称：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（1）省区：A是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color w:val="000000"/>
        </w:rPr>
        <w:t>；B是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color w:val="000000"/>
        </w:rPr>
        <w:t xml:space="preserve">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（2）我国的陆上邻国和隔海相望的国家：C是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</w:t>
      </w:r>
      <w:r>
        <w:rPr>
          <w:rFonts w:ascii="宋体" w:hAnsi="宋体" w:eastAsia="宋体" w:cs="宋体"/>
          <w:color w:val="000000"/>
        </w:rPr>
        <w:t>；D是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color w:val="000000"/>
        </w:rPr>
        <w:t xml:space="preserve">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（3）边缘海：E是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color w:val="000000"/>
        </w:rPr>
        <w:t>；F是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color w:val="000000"/>
        </w:rPr>
        <w:t xml:space="preserve">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000000"/>
        </w:rPr>
        <w:t>（4）从E到F海域将经过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color w:val="000000"/>
        </w:rPr>
        <w:t>海峡</w:t>
      </w:r>
      <w:r>
        <w:rPr>
          <w:rFonts w:ascii="宋体" w:hAnsi="宋体" w:eastAsia="宋体" w:cs="宋体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27.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12分）</w:t>
      </w:r>
      <w:r>
        <w:rPr>
          <w:rFonts w:ascii="楷体" w:hAnsi="楷体" w:eastAsia="楷体" w:cs="楷体"/>
          <w:color w:val="000000"/>
        </w:rPr>
        <w:t>读中国政区图，完成下列各题。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441325</wp:posOffset>
            </wp:positionV>
            <wp:extent cx="2870835" cy="2284095"/>
            <wp:effectExtent l="0" t="0" r="0" b="0"/>
            <wp:wrapTight wrapText="bothSides">
              <wp:wrapPolygon>
                <wp:start x="0" y="0"/>
                <wp:lineTo x="0" y="21438"/>
                <wp:lineTo x="21500" y="21438"/>
                <wp:lineTo x="21500" y="0"/>
                <wp:lineTo x="0" y="0"/>
              </wp:wrapPolygon>
            </wp:wrapTight>
            <wp:docPr id="43" name="图片 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70835" cy="228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000000"/>
        </w:rPr>
        <w:t>（1）我国面积最大的省级行政区域是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  <w:color w:val="000000"/>
        </w:rPr>
        <w:t>；我国壮族人口最多的省级行政区域为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000000"/>
        </w:rPr>
        <w:t xml:space="preserve">。(字母)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（2）8月3日，在我国云南鲁甸发生了里氏6.5级地震。鲁甸所在省级行政区域是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color w:val="000000"/>
        </w:rPr>
        <w:t>(字母)，其简称是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</w:t>
      </w:r>
      <w:r>
        <w:rPr>
          <w:rFonts w:ascii="宋体" w:hAnsi="宋体" w:eastAsia="宋体" w:cs="宋体"/>
          <w:color w:val="000000"/>
        </w:rPr>
        <w:t>。记者在救灾现场发现了一辆车牌号为“</w:t>
      </w:r>
      <w:r>
        <w:rPr>
          <w:rFonts w:hint="eastAsia" w:ascii="宋体" w:hAnsi="宋体" w:eastAsia="宋体" w:cs="宋体"/>
          <w:color w:val="000000"/>
          <w:lang w:val="en-US" w:eastAsia="zh-CN"/>
        </w:rPr>
        <w:t>豫</w:t>
      </w:r>
      <w:r>
        <w:rPr>
          <w:rFonts w:ascii="宋体" w:hAnsi="宋体" w:eastAsia="宋体" w:cs="宋体"/>
          <w:color w:val="000000"/>
        </w:rPr>
        <w:t>L×××××”的救援车，这辆车来自于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</w:t>
      </w:r>
      <w:r>
        <w:rPr>
          <w:rFonts w:ascii="宋体" w:hAnsi="宋体" w:eastAsia="宋体" w:cs="宋体"/>
          <w:color w:val="000000"/>
        </w:rPr>
        <w:t xml:space="preserve">省。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（3）我国濒临的四个海中，纬度最低的是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</w:t>
      </w:r>
      <w:r>
        <w:rPr>
          <w:rFonts w:ascii="宋体" w:hAnsi="宋体" w:eastAsia="宋体" w:cs="宋体"/>
          <w:color w:val="000000"/>
        </w:rPr>
        <w:t xml:space="preserve">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（4）我国既临渤海，又临黄海的省级行政区域是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</w:t>
      </w:r>
      <w:r>
        <w:rPr>
          <w:rFonts w:ascii="宋体" w:hAnsi="宋体" w:eastAsia="宋体" w:cs="宋体"/>
          <w:color w:val="000000"/>
        </w:rPr>
        <w:t xml:space="preserve">(填一个即可)。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（5）图中中国的人口地理界线MN</w:t>
      </w:r>
      <w:r>
        <w:rPr>
          <w:rFonts w:ascii="宋体" w:hAnsi="宋体" w:eastAsia="宋体" w:cs="宋体"/>
        </w:rPr>
        <w:t>其中</w:t>
      </w:r>
      <w:r>
        <w:rPr>
          <w:rFonts w:hint="eastAsia" w:ascii="宋体" w:hAnsi="宋体" w:eastAsia="宋体" w:cs="宋体"/>
          <w:lang w:val="en-US" w:eastAsia="zh-CN"/>
        </w:rPr>
        <w:t>M</w:t>
      </w:r>
      <w:r>
        <w:rPr>
          <w:rFonts w:ascii="宋体" w:hAnsi="宋体" w:eastAsia="宋体" w:cs="宋体"/>
        </w:rPr>
        <w:t>所在省区为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</w:t>
      </w:r>
      <w:r>
        <w:rPr>
          <w:rFonts w:ascii="宋体" w:hAnsi="宋体" w:eastAsia="宋体" w:cs="宋体"/>
        </w:rPr>
        <w:t>省，</w:t>
      </w:r>
      <w:r>
        <w:rPr>
          <w:rFonts w:hint="eastAsia" w:ascii="宋体" w:hAnsi="宋体" w:eastAsia="宋体" w:cs="宋体"/>
          <w:lang w:val="en-US" w:eastAsia="zh-CN"/>
        </w:rPr>
        <w:t>行政中心</w:t>
      </w:r>
      <w:r>
        <w:rPr>
          <w:rFonts w:ascii="宋体" w:hAnsi="宋体" w:eastAsia="宋体" w:cs="宋体"/>
        </w:rPr>
        <w:t>为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>该线</w:t>
      </w:r>
      <w:r>
        <w:rPr>
          <w:rFonts w:ascii="宋体" w:hAnsi="宋体" w:eastAsia="宋体" w:cs="宋体"/>
          <w:color w:val="000000"/>
        </w:rPr>
        <w:t>以东地区人口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</w:t>
      </w:r>
      <w:r>
        <w:rPr>
          <w:rFonts w:ascii="宋体" w:hAnsi="宋体" w:eastAsia="宋体" w:cs="宋体"/>
          <w:color w:val="000000"/>
        </w:rPr>
        <w:t>(填“稠密”或“稀疏”)</w:t>
      </w:r>
      <w:r>
        <w:rPr>
          <w:rFonts w:hint="eastAsia" w:ascii="宋体" w:hAnsi="宋体" w:eastAsia="宋体" w:cs="宋体"/>
          <w:color w:val="000000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lang w:val="en-US" w:eastAsia="zh-CN"/>
        </w:rPr>
        <w:t>导致我国人口分布东西差异的原因有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</w:t>
      </w:r>
      <w:r>
        <w:rPr>
          <w:rFonts w:ascii="宋体" w:hAnsi="宋体" w:eastAsia="宋体" w:cs="宋体"/>
          <w:color w:val="000000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center"/>
        <w:rPr>
          <w:rFonts w:hint="default" w:ascii="宋体" w:hAnsi="宋体" w:eastAsia="宋体" w:cs="宋体"/>
          <w:color w:val="000000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color w:val="000000"/>
          <w:u w:val="none"/>
          <w:lang w:val="en-US" w:eastAsia="zh-CN"/>
        </w:rPr>
        <w:t xml:space="preserve">  ； 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                                </w:t>
      </w:r>
      <w:r>
        <w:rPr>
          <w:rFonts w:hint="eastAsia" w:ascii="宋体" w:hAnsi="宋体" w:eastAsia="宋体" w:cs="宋体"/>
          <w:color w:val="000000"/>
          <w:u w:val="none"/>
          <w:lang w:val="en-US" w:eastAsia="zh-CN"/>
        </w:rPr>
        <w:t xml:space="preserve"> 。 </w:t>
      </w:r>
    </w:p>
    <w:p>
      <w:pPr>
        <w:spacing w:line="360" w:lineRule="auto"/>
        <w:jc w:val="left"/>
        <w:textAlignment w:val="center"/>
        <w:rPr>
          <w:rFonts w:hint="default" w:asciiTheme="minorEastAsia" w:hAnsiTheme="minorEastAsia" w:eastAsiaTheme="minorEastAsia"/>
          <w:color w:val="423B3B"/>
          <w:szCs w:val="21"/>
          <w:u w:val="none"/>
          <w:shd w:val="clear" w:color="auto" w:fill="FFFFFF"/>
          <w:lang w:val="en-US"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934" w:right="1000" w:bottom="1134" w:left="2500" w:header="851" w:footer="692" w:gutter="0"/>
          <w:cols w:space="1260" w:num="2"/>
          <w:docGrid w:type="lines" w:linePitch="312" w:charSpace="0"/>
        </w:sectPr>
      </w:pP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2022-2023</w:t>
      </w:r>
      <w:r>
        <w:rPr>
          <w:rFonts w:hint="eastAsia"/>
          <w:b/>
          <w:bCs/>
          <w:sz w:val="32"/>
          <w:szCs w:val="32"/>
        </w:rPr>
        <w:t>学年八年级地理</w:t>
      </w:r>
      <w:r>
        <w:rPr>
          <w:rFonts w:hint="eastAsia"/>
          <w:b/>
          <w:bCs/>
          <w:sz w:val="32"/>
          <w:szCs w:val="32"/>
          <w:lang w:val="en-US" w:eastAsia="zh-CN"/>
        </w:rPr>
        <w:t>上</w:t>
      </w:r>
      <w:r>
        <w:rPr>
          <w:rFonts w:hint="eastAsia"/>
          <w:b/>
          <w:bCs/>
          <w:sz w:val="32"/>
          <w:szCs w:val="32"/>
        </w:rPr>
        <w:t>册第一单元试卷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参考答案</w:t>
      </w:r>
    </w:p>
    <w:p/>
    <w:tbl>
      <w:tblPr>
        <w:tblStyle w:val="11"/>
        <w:tblpPr w:leftFromText="180" w:rightFromText="180" w:vertAnchor="text" w:horzAnchor="page" w:tblpX="1910" w:tblpY="396"/>
        <w:tblOverlap w:val="never"/>
        <w:tblW w:w="884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题号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1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2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3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4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5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6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7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8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9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10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11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exact"/>
        </w:trPr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答案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exact"/>
        </w:trPr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题号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13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14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15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16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17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18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19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20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21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22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23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exact"/>
        </w:trPr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答案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</w:tr>
    </w:tbl>
    <w:p>
      <w:pPr>
        <w:numPr>
          <w:ilvl w:val="0"/>
          <w:numId w:val="3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选择题（每题1分）</w:t>
      </w:r>
    </w:p>
    <w:p>
      <w:pPr>
        <w:rPr>
          <w:sz w:val="24"/>
          <w:szCs w:val="24"/>
        </w:rPr>
      </w:pPr>
    </w:p>
    <w:p>
      <w:pPr>
        <w:numPr>
          <w:ilvl w:val="0"/>
          <w:numId w:val="3"/>
        </w:numPr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</w:rPr>
        <w:t>综合题</w:t>
      </w:r>
    </w:p>
    <w:p>
      <w:pPr>
        <w:numPr>
          <w:ilvl w:val="0"/>
          <w:numId w:val="4"/>
        </w:numPr>
        <w:spacing w:line="360" w:lineRule="auto"/>
        <w:textAlignment w:val="center"/>
        <w:rPr>
          <w:color w:val="000000"/>
        </w:rPr>
      </w:pPr>
      <w:r>
        <w:rPr>
          <w:color w:val="000000"/>
        </w:rPr>
        <w:t>(1)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rFonts w:ascii="宋体" w:hAnsi="宋体" w:eastAsia="宋体" w:cs="宋体"/>
          <w:color w:val="000000"/>
        </w:rPr>
        <w:t>南</w:t>
      </w:r>
      <w:r>
        <w:rPr>
          <w:rFonts w:hint="eastAsia" w:ascii="宋体" w:hAnsi="宋体" w:eastAsia="宋体" w:cs="宋体"/>
          <w:color w:val="000000"/>
          <w:lang w:val="en-US" w:eastAsia="zh-CN"/>
        </w:rPr>
        <w:t>昌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 xml:space="preserve">  赣</w:t>
      </w:r>
    </w:p>
    <w:p>
      <w:pPr>
        <w:numPr>
          <w:ilvl w:val="0"/>
          <w:numId w:val="5"/>
        </w:numPr>
        <w:spacing w:line="360" w:lineRule="auto"/>
        <w:ind w:left="315" w:leftChars="0" w:firstLine="0" w:firstLineChars="0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四川省</w:t>
      </w:r>
      <w:r>
        <w:rPr>
          <w:color w:val="000000"/>
        </w:rPr>
        <w:t xml:space="preserve">   </w:t>
      </w:r>
    </w:p>
    <w:p>
      <w:pPr>
        <w:numPr>
          <w:ilvl w:val="0"/>
          <w:numId w:val="5"/>
        </w:numPr>
        <w:spacing w:line="360" w:lineRule="auto"/>
        <w:ind w:left="315" w:leftChars="0" w:firstLine="0" w:firstLineChars="0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渤</w:t>
      </w:r>
      <w:r>
        <w:rPr>
          <w:color w:val="000000"/>
        </w:rPr>
        <w:t xml:space="preserve">    </w:t>
      </w:r>
    </w:p>
    <w:p>
      <w:pPr>
        <w:numPr>
          <w:ilvl w:val="0"/>
          <w:numId w:val="5"/>
        </w:numPr>
        <w:spacing w:line="360" w:lineRule="auto"/>
        <w:ind w:left="315" w:leftChars="0" w:firstLine="0" w:firstLineChars="0"/>
        <w:textAlignment w:val="center"/>
        <w:rPr>
          <w:color w:val="000000"/>
        </w:rPr>
      </w:pP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俄罗斯</w:t>
      </w:r>
      <w:r>
        <w:rPr>
          <w:color w:val="000000"/>
        </w:rPr>
        <w:t xml:space="preserve">   </w:t>
      </w:r>
    </w:p>
    <w:p>
      <w:pPr>
        <w:numPr>
          <w:ilvl w:val="0"/>
          <w:numId w:val="5"/>
        </w:numPr>
        <w:spacing w:line="360" w:lineRule="auto"/>
        <w:ind w:left="315" w:leftChars="0" w:firstLine="0" w:firstLineChars="0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  <w:r>
        <w:rPr>
          <w:color w:val="000000"/>
        </w:rPr>
        <w:t>我国南北跨纬度大，南北气候差异大，为发展多种农业提供了有利条件。我国位于亚欧大陆的东部东临太平洋，有利于发展海洋事业和对外交流等</w:t>
      </w:r>
    </w:p>
    <w:p>
      <w:pPr>
        <w:numPr>
          <w:ilvl w:val="0"/>
          <w:numId w:val="4"/>
        </w:numPr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（1）广西；台湾省；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</w:p>
    <w:p>
      <w:pPr>
        <w:numPr>
          <w:ilvl w:val="0"/>
          <w:numId w:val="6"/>
        </w:numPr>
        <w:spacing w:line="360" w:lineRule="auto"/>
        <w:ind w:leftChars="0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越南；菲律宾；</w:t>
      </w:r>
    </w:p>
    <w:p>
      <w:pPr>
        <w:numPr>
          <w:ilvl w:val="0"/>
          <w:numId w:val="6"/>
        </w:numPr>
        <w:spacing w:line="360" w:lineRule="auto"/>
        <w:ind w:leftChars="0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东海；南海；</w:t>
      </w:r>
    </w:p>
    <w:p>
      <w:pPr>
        <w:numPr>
          <w:ilvl w:val="0"/>
          <w:numId w:val="6"/>
        </w:numPr>
        <w:spacing w:line="360" w:lineRule="auto"/>
        <w:ind w:leftChars="0"/>
        <w:textAlignment w:val="center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ascii="宋体" w:hAnsi="宋体" w:eastAsia="宋体" w:cs="宋体"/>
          <w:color w:val="000000"/>
        </w:rPr>
        <w:t>台湾</w:t>
      </w:r>
    </w:p>
    <w:p>
      <w:pPr>
        <w:pStyle w:val="4"/>
        <w:numPr>
          <w:ilvl w:val="0"/>
          <w:numId w:val="4"/>
        </w:numPr>
        <w:snapToGrid w:val="0"/>
        <w:spacing w:line="360" w:lineRule="auto"/>
        <w:ind w:left="0" w:leftChars="0" w:firstLine="0" w:firstLineChars="0"/>
        <w:rPr>
          <w:rFonts w:hint="default" w:asciiTheme="minorEastAsia" w:hAnsiTheme="minorEastAsia" w:eastAsiaTheme="minorEastAsia" w:cstheme="minorEastAsia"/>
          <w:sz w:val="30"/>
          <w:szCs w:val="30"/>
          <w:lang w:val="en-US"/>
        </w:rPr>
      </w:pPr>
      <w:r>
        <w:rPr>
          <w:color w:val="000000"/>
        </w:rPr>
        <w:t>(1)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A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B</w:t>
      </w:r>
      <w:r>
        <w:rPr>
          <w:color w:val="000000"/>
        </w:rPr>
        <w:t xml:space="preserve">    </w:t>
      </w:r>
    </w:p>
    <w:p>
      <w:pPr>
        <w:pStyle w:val="4"/>
        <w:numPr>
          <w:ilvl w:val="0"/>
          <w:numId w:val="7"/>
        </w:numPr>
        <w:snapToGrid w:val="0"/>
        <w:spacing w:line="360" w:lineRule="auto"/>
        <w:ind w:leftChars="0"/>
        <w:rPr>
          <w:color w:val="000000"/>
        </w:rPr>
      </w:pP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C</w:t>
      </w:r>
      <w:r>
        <w:rPr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云或滇</w:t>
      </w:r>
      <w:r>
        <w:rPr>
          <w:color w:val="000000"/>
        </w:rPr>
        <w:t xml:space="preserve">    </w:t>
      </w:r>
      <w:r>
        <w:rPr>
          <w:rFonts w:hint="eastAsia" w:hAnsi="宋体" w:eastAsia="宋体" w:cs="宋体"/>
          <w:color w:val="000000"/>
          <w:lang w:val="en-US" w:eastAsia="zh-CN"/>
        </w:rPr>
        <w:t>河南</w:t>
      </w:r>
      <w:r>
        <w:rPr>
          <w:color w:val="000000"/>
        </w:rPr>
        <w:t xml:space="preserve">    </w:t>
      </w:r>
    </w:p>
    <w:p>
      <w:pPr>
        <w:pStyle w:val="4"/>
        <w:numPr>
          <w:ilvl w:val="0"/>
          <w:numId w:val="7"/>
        </w:numPr>
        <w:snapToGrid w:val="0"/>
        <w:spacing w:line="360" w:lineRule="auto"/>
        <w:ind w:left="0" w:leftChars="0" w:firstLine="0" w:firstLineChars="0"/>
        <w:rPr>
          <w:color w:val="000000"/>
        </w:rPr>
      </w:pP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南海</w:t>
      </w:r>
      <w:r>
        <w:rPr>
          <w:color w:val="000000"/>
        </w:rPr>
        <w:t xml:space="preserve">    </w:t>
      </w:r>
    </w:p>
    <w:p>
      <w:pPr>
        <w:pStyle w:val="4"/>
        <w:numPr>
          <w:ilvl w:val="0"/>
          <w:numId w:val="7"/>
        </w:numPr>
        <w:snapToGrid w:val="0"/>
        <w:spacing w:line="360" w:lineRule="auto"/>
        <w:ind w:left="0" w:leftChars="0" w:firstLine="0" w:firstLineChars="0"/>
        <w:rPr>
          <w:color w:val="000000"/>
        </w:rPr>
      </w:pP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山东或辽宁</w:t>
      </w:r>
      <w:r>
        <w:rPr>
          <w:color w:val="000000"/>
        </w:rPr>
        <w:t xml:space="preserve">    </w:t>
      </w:r>
    </w:p>
    <w:p>
      <w:pPr>
        <w:pStyle w:val="4"/>
        <w:numPr>
          <w:ilvl w:val="0"/>
          <w:numId w:val="8"/>
        </w:numPr>
        <w:snapToGrid w:val="0"/>
        <w:spacing w:line="360" w:lineRule="auto"/>
        <w:ind w:leftChars="0"/>
        <w:rPr>
          <w:rFonts w:hint="default" w:asciiTheme="minorEastAsia" w:hAnsiTheme="minorEastAsia" w:eastAsiaTheme="minorEastAsia" w:cstheme="minorEastAsia"/>
          <w:sz w:val="30"/>
          <w:szCs w:val="30"/>
          <w:lang w:val="en-US"/>
        </w:rPr>
      </w:pPr>
      <w:r>
        <w:rPr>
          <w:rFonts w:hint="eastAsia" w:hAnsi="宋体" w:eastAsia="宋体" w:cs="宋体"/>
          <w:color w:val="000000"/>
          <w:lang w:val="en-US" w:eastAsia="zh-CN"/>
        </w:rPr>
        <w:t xml:space="preserve"> 黑龙江    </w:t>
      </w:r>
      <w:r>
        <w:rPr>
          <w:rFonts w:ascii="宋体" w:hAnsi="宋体" w:eastAsia="宋体" w:cs="宋体"/>
          <w:color w:val="000000"/>
        </w:rPr>
        <w:t>稠密</w:t>
      </w:r>
      <w:r>
        <w:rPr>
          <w:color w:val="000000"/>
        </w:rPr>
        <w:t xml:space="preserve">   </w:t>
      </w:r>
      <w:r>
        <w:rPr>
          <w:rFonts w:hint="eastAsia"/>
          <w:color w:val="000000"/>
          <w:lang w:val="en-US" w:eastAsia="zh-CN"/>
        </w:rPr>
        <w:t>哈尔滨</w:t>
      </w:r>
      <w:r>
        <w:rPr>
          <w:color w:val="000000"/>
        </w:rPr>
        <w:t xml:space="preserve"> </w:t>
      </w:r>
      <w:r>
        <w:rPr>
          <w:rFonts w:hint="eastAsia"/>
          <w:color w:val="000000"/>
          <w:lang w:val="en-US" w:eastAsia="zh-CN"/>
        </w:rPr>
        <w:t xml:space="preserve"> 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 w:firstLine="420" w:firstLineChars="200"/>
        <w:jc w:val="left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Calibri" w:hAnsi="Calibri" w:eastAsia="宋体" w:cs="Calibri"/>
          <w:color w:val="000000"/>
          <w:kern w:val="2"/>
          <w:sz w:val="21"/>
          <w:szCs w:val="21"/>
          <w:lang w:val="en-US" w:eastAsia="zh-CN" w:bidi="ar-SA"/>
        </w:rPr>
        <w:t>①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社会经济条件：东部沿海地区经济发达，西部内陆地区经济落后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　　</w:t>
      </w:r>
      <w:r>
        <w:rPr>
          <w:rFonts w:hint="default" w:ascii="Calibri" w:hAnsi="Calibri" w:eastAsia="宋体" w:cs="Calibri"/>
          <w:color w:val="000000"/>
          <w:kern w:val="2"/>
          <w:sz w:val="21"/>
          <w:szCs w:val="21"/>
          <w:lang w:val="en-US" w:eastAsia="zh-CN" w:bidi="ar-SA"/>
        </w:rPr>
        <w:t>②</w:t>
      </w:r>
      <w:r>
        <w:rPr>
          <w:rFonts w:hint="default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自然条件：东部沿海地区气候宜人，并且地形以平原丘陵为主，而西北内陆地区气候干燥，地形以高原山地为主。</w:t>
      </w:r>
    </w:p>
    <w:p>
      <w:pPr>
        <w:ind w:firstLine="420" w:firstLineChars="200"/>
        <w:rPr>
          <w:rFonts w:hint="default"/>
          <w:bCs/>
          <w:sz w:val="24"/>
          <w:szCs w:val="24"/>
          <w:lang w:val="en-US"/>
        </w:rPr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default" w:ascii="Calibri" w:hAnsi="Calibri" w:eastAsia="宋体" w:cs="Calibri"/>
          <w:color w:val="000000"/>
          <w:kern w:val="2"/>
          <w:sz w:val="21"/>
          <w:szCs w:val="21"/>
          <w:lang w:val="en-US" w:eastAsia="zh-CN" w:bidi="ar-SA"/>
        </w:rPr>
        <w:t>③</w:t>
      </w:r>
      <w:r>
        <w:rPr>
          <w:rFonts w:hint="default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开发历史：东部地理位置优越，开发历史比较早，而西部则相反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 w:bidi="ar-SA"/>
        </w:rPr>
        <w:t>（答对任意两点即可）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第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3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4" o:spid="_x0000_s206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5" o:spid="_x0000_s2065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第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20955"/>
              <wp:wrapNone/>
              <wp:docPr id="8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D9D9D9">
                          <a:lumMod val="85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学校:___________姓名：___________班级：___________座号：___________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5" o:spid="_x0000_s1026" o:spt="202" type="#_x0000_t202" style="position:absolute;left:0pt;margin-left:-99pt;margin-top:-43pt;height:775pt;width:53pt;z-index:251670528;v-text-anchor:middle;mso-width-relative:page;mso-height-relative:page;" fillcolor="#B8B8B8" filled="t" stroked="t" coordsize="21600,21600" o:gfxdata="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Bqi9LYAAAA&#10;DQEAAA8AAAAAAAAAAQAgAAAAIgAAAGRycy9kb3ducmV2LnhtbFBLAQIUABQAAAAIAIdO4kBixEyG&#10;5AEAALoDAAAOAAAAAAAAAAEAIAAAACcBAABkcnMvZTJvRG9jLnhtbFBLBQYAAAAABgAGAFkBAAB9&#10;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学校:___________姓名：___________班级：___________座号：___________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14" name="矩形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99pt;margin-top:-43pt;height:57pt;width:53pt;z-index:251678720;mso-width-relative:page;mso-height-relative:page;" fillcolor="#C0C0C0" filled="t" stroked="t" coordsize="21600,21600" o:gfxdata="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ONpcvnZAAAACwEAAA8AAAAAAAAAAQAgAAAAIgAAAGRy&#10;cy9kb3ducmV2LnhtbFBLAQIUABQAAAAIAIdO4kDnFNsLywEAAJ0DAAAOAAAAAAAAAAEAIAAAACgB&#10;AABkcnMvZTJvRG9jLnhtbFBLBQYAAAAABgAGAFkBAABlBQAA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4605"/>
              <wp:wrapNone/>
              <wp:docPr id="15" name="矩形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3" o:spid="_x0000_s1026" o:spt="1" style="position:absolute;left:0pt;margin-left:-99pt;margin-top:675pt;height:57pt;width:53pt;z-index:251680768;mso-width-relative:page;mso-height-relative:page;" fillcolor="#C0C0C0" filled="t" stroked="t" coordsize="21600,21600" o:gfxdata="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2bRditsAAAAOAQAADwAAAAAAAAABACAAAAAiAAAA&#10;ZHJzL2Rvd25yZXYueG1sUEsBAhQAFAAAAAgAh07iQH7/X+HLAQAAnQMAAA4AAAAAAAAAAQAgAAAA&#10;Kg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3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left:-125pt;margin-top:-43pt;height:775pt;width:26pt;z-index:251662336;v-text-anchor:middle;mso-width-relative:page;mso-height-relative:page;" fillcolor="#FFFFFF" filled="t" stroked="t" coordsize="21600,21600" o:gfxdata="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VDPzp3AAAAA4BAAAPAAAAAAAAAAEA&#10;IAAAACIAAABkcnMvZG93bnJldi54bWxQSwECFAAUAAAACACHTuJAH5RTE9IBAACYAwAADgAAAAAA&#10;AAABACAAAAArAQAAZHJzL2Uyb0RvYy54bWxQSwUGAAAAAAYABgBZAQAAbw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60" o:spid="_x0000_s2060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12217400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10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962pt;margin-top:-43pt;height:775pt;width:26pt;z-index:251672576;v-text-anchor:middle;mso-width-relative:page;mso-height-relative:page;" fillcolor="#FFFFFF" filled="t" stroked="t" coordsize="21600,21600" o:gfxdata="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AOhwy2QAAAA4BAAAPAAAAAAAAAAEAIAAAACIA&#10;AABkcnMvZG93bnJldi54bWxQSwECFAAUAAAACACHTuJAEwFa5c8BAACYAwAADgAAAAAAAAABACAA&#10;AAAoAQAAZHJzL2Uyb0RvYy54bWxQSwUGAAAAAAYABgBZAQAAaQ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20955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D9D9D9">
                          <a:lumMod val="85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988pt;margin-top:-43pt;height:775pt;width:53pt;z-index:251668480;v-text-anchor:middle;mso-width-relative:page;mso-height-relative:page;" fillcolor="#B8B8B8" filled="t" stroked="t" coordsize="21600,21600" o:gfxdata="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j5teCdcAAAAO&#10;AQAADwAAAAAAAAABACAAAAAiAAAAZHJzL2Rvd25yZXYueG1sUEsBAhQAFAAAAAgAh07iQBkjXOHk&#10;AQAAuQMAAA4AAAAAAAAAAQAgAAAAJgEAAGRycy9lMm9Eb2MueG1sUEsFBgAAAAAGAAYAWQEAAHwF&#10;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12" name="矩形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1" o:spid="_x0000_s1026" o:spt="1" style="position:absolute;left:0pt;margin-left:988pt;margin-top:-43pt;height:57pt;width:53pt;z-index:251674624;mso-width-relative:page;mso-height-relative:page;" fillcolor="#C0C0C0" filled="t" stroked="t" coordsize="21600,21600" o:gfxdata="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qDZ/mNkAAAAMAQAADwAAAAAAAAABACAAAAAiAAAAZHJz&#10;L2Rvd25yZXYueG1sUEsBAhQAFAAAAAgAh07iQEAl7zzKAQAAnQMAAA4AAAAAAAAAAQAgAAAAKAEA&#10;AGRycy9lMm9Eb2MueG1sUEsFBgAAAAAGAAYAWQEAAGQ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4605"/>
              <wp:wrapNone/>
              <wp:docPr id="13" name="矩形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7" o:spid="_x0000_s1026" o:spt="1" style="position:absolute;left:0pt;margin-left:988pt;margin-top:675pt;height:57pt;width:53pt;z-index:251676672;mso-width-relative:page;mso-height-relative:page;" fillcolor="#C0C0C0" filled="t" stroked="t" coordsize="21600,21600" o:gfxdata="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YuP9dsAAAAPAQAADwAAAAAAAAABACAAAAAiAAAA&#10;ZHJzL2Rvd25yZXYueG1sUEsBAhQAFAAAAAgAh07iQGvlZnvLAQAAnQMAAA4AAAAAAAAAAQAgAAAA&#10;Kg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13220700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1041pt;margin-top:-43pt;height:775pt;width:26pt;z-index:251660288;v-text-anchor:middle;mso-width-relative:page;mso-height-relative:page;" fillcolor="#FFFFFF" filled="t" stroked="t" coordsize="21600,21600" o:gfxdata="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Sa/n4tsAAAAOAQAADwAAAAAAAAABACAA&#10;AAAiAAAAZHJzL2Rvd25yZXYueG1sUEsBAhQAFAAAAAgAh07iQDT4QB7RAQAAlwMAAA4AAAAAAAAA&#10;AQAgAAAAKgEAAGRycy9lMm9Eb2MueG1sUEsFBgAAAAAGAAYAWQEAAG0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E8877B"/>
    <w:multiLevelType w:val="singleLevel"/>
    <w:tmpl w:val="9AE8877B"/>
    <w:lvl w:ilvl="0" w:tentative="0">
      <w:start w:val="25"/>
      <w:numFmt w:val="decimal"/>
      <w:suff w:val="nothing"/>
      <w:lvlText w:val="%1、"/>
      <w:lvlJc w:val="left"/>
    </w:lvl>
  </w:abstractNum>
  <w:abstractNum w:abstractNumId="1">
    <w:nsid w:val="B10032AB"/>
    <w:multiLevelType w:val="singleLevel"/>
    <w:tmpl w:val="B10032AB"/>
    <w:lvl w:ilvl="0" w:tentative="0">
      <w:start w:val="5"/>
      <w:numFmt w:val="decimal"/>
      <w:suff w:val="space"/>
      <w:lvlText w:val="（%1)"/>
      <w:lvlJc w:val="left"/>
    </w:lvl>
  </w:abstractNum>
  <w:abstractNum w:abstractNumId="2">
    <w:nsid w:val="0D53AE50"/>
    <w:multiLevelType w:val="singleLevel"/>
    <w:tmpl w:val="0D53AE50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1F665081"/>
    <w:multiLevelType w:val="multilevel"/>
    <w:tmpl w:val="1F665081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6C962A6"/>
    <w:multiLevelType w:val="singleLevel"/>
    <w:tmpl w:val="56C962A6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59A6E3B9"/>
    <w:multiLevelType w:val="singleLevel"/>
    <w:tmpl w:val="59A6E3B9"/>
    <w:lvl w:ilvl="0" w:tentative="0">
      <w:start w:val="1"/>
      <w:numFmt w:val="chineseCounting"/>
      <w:suff w:val="nothing"/>
      <w:lvlText w:val="%1、"/>
      <w:lvlJc w:val="left"/>
    </w:lvl>
  </w:abstractNum>
  <w:abstractNum w:abstractNumId="6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B21FCD6"/>
    <w:multiLevelType w:val="singleLevel"/>
    <w:tmpl w:val="7B21FCD6"/>
    <w:lvl w:ilvl="0" w:tentative="0">
      <w:start w:val="2"/>
      <w:numFmt w:val="decimal"/>
      <w:lvlText w:val="(%1)"/>
      <w:lvlJc w:val="left"/>
      <w:pPr>
        <w:tabs>
          <w:tab w:val="left" w:pos="312"/>
        </w:tabs>
        <w:ind w:left="315" w:leftChars="0" w:firstLine="0" w:firstLineChars="0"/>
      </w:pPr>
    </w:lvl>
  </w:abstractNum>
  <w:num w:numId="1">
    <w:abstractNumId w:val="6"/>
    <w:lvlOverride w:ilvl="0">
      <w:lvl w:ilvl="0" w:tentative="1">
        <w:start w:val="1"/>
        <w:numFmt w:val="decimal"/>
        <w:pStyle w:val="27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2">
    <w:abstractNumId w:val="3"/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040A9"/>
    <w:rsid w:val="00015B18"/>
    <w:rsid w:val="000211B2"/>
    <w:rsid w:val="00026C90"/>
    <w:rsid w:val="00046947"/>
    <w:rsid w:val="000A6442"/>
    <w:rsid w:val="000E49E3"/>
    <w:rsid w:val="001B38D5"/>
    <w:rsid w:val="00222AC1"/>
    <w:rsid w:val="002430A2"/>
    <w:rsid w:val="002926A5"/>
    <w:rsid w:val="0029450E"/>
    <w:rsid w:val="002A2386"/>
    <w:rsid w:val="002D5585"/>
    <w:rsid w:val="002E1E49"/>
    <w:rsid w:val="003634AA"/>
    <w:rsid w:val="003C421C"/>
    <w:rsid w:val="003C6AD5"/>
    <w:rsid w:val="003E24D5"/>
    <w:rsid w:val="004151FC"/>
    <w:rsid w:val="004239B5"/>
    <w:rsid w:val="0049564C"/>
    <w:rsid w:val="004959F1"/>
    <w:rsid w:val="004D134C"/>
    <w:rsid w:val="004D5383"/>
    <w:rsid w:val="004E63D0"/>
    <w:rsid w:val="00546582"/>
    <w:rsid w:val="005829FE"/>
    <w:rsid w:val="0059137C"/>
    <w:rsid w:val="005B2C39"/>
    <w:rsid w:val="00600D4E"/>
    <w:rsid w:val="0062226F"/>
    <w:rsid w:val="006B3DC8"/>
    <w:rsid w:val="006B436C"/>
    <w:rsid w:val="006D1939"/>
    <w:rsid w:val="006D45EF"/>
    <w:rsid w:val="006E0036"/>
    <w:rsid w:val="006E1977"/>
    <w:rsid w:val="006E44F5"/>
    <w:rsid w:val="006F5CF7"/>
    <w:rsid w:val="007543DC"/>
    <w:rsid w:val="00777050"/>
    <w:rsid w:val="007A55E5"/>
    <w:rsid w:val="007A64BA"/>
    <w:rsid w:val="007B07A9"/>
    <w:rsid w:val="0081275B"/>
    <w:rsid w:val="008239AF"/>
    <w:rsid w:val="00891926"/>
    <w:rsid w:val="008D62F0"/>
    <w:rsid w:val="008E268C"/>
    <w:rsid w:val="00912151"/>
    <w:rsid w:val="009641B0"/>
    <w:rsid w:val="00984BA0"/>
    <w:rsid w:val="009A71DC"/>
    <w:rsid w:val="009D0E07"/>
    <w:rsid w:val="009D5C4D"/>
    <w:rsid w:val="009E1FB8"/>
    <w:rsid w:val="00A0138B"/>
    <w:rsid w:val="00A1300E"/>
    <w:rsid w:val="00A91E10"/>
    <w:rsid w:val="00AD3992"/>
    <w:rsid w:val="00AE25DF"/>
    <w:rsid w:val="00AF390B"/>
    <w:rsid w:val="00AF4D6D"/>
    <w:rsid w:val="00B03218"/>
    <w:rsid w:val="00B214CA"/>
    <w:rsid w:val="00B34C9F"/>
    <w:rsid w:val="00BB5F7C"/>
    <w:rsid w:val="00C02FC6"/>
    <w:rsid w:val="00C03A0B"/>
    <w:rsid w:val="00C80CFA"/>
    <w:rsid w:val="00C96B0A"/>
    <w:rsid w:val="00CA18E0"/>
    <w:rsid w:val="00CA62CE"/>
    <w:rsid w:val="00CD247E"/>
    <w:rsid w:val="00CE0E5C"/>
    <w:rsid w:val="00D10E72"/>
    <w:rsid w:val="00D5109B"/>
    <w:rsid w:val="00D74053"/>
    <w:rsid w:val="00D979E1"/>
    <w:rsid w:val="00DD4B4F"/>
    <w:rsid w:val="00DF5776"/>
    <w:rsid w:val="00E16B19"/>
    <w:rsid w:val="00E17E42"/>
    <w:rsid w:val="00E55184"/>
    <w:rsid w:val="00E55494"/>
    <w:rsid w:val="00EA4D29"/>
    <w:rsid w:val="00EA770D"/>
    <w:rsid w:val="00F260B8"/>
    <w:rsid w:val="00F4288F"/>
    <w:rsid w:val="00FA5C16"/>
    <w:rsid w:val="00FD00C7"/>
    <w:rsid w:val="00FF71A6"/>
    <w:rsid w:val="040731B7"/>
    <w:rsid w:val="06D521FC"/>
    <w:rsid w:val="093024B3"/>
    <w:rsid w:val="09421AEC"/>
    <w:rsid w:val="09AF516F"/>
    <w:rsid w:val="09BD1435"/>
    <w:rsid w:val="0A347DAA"/>
    <w:rsid w:val="0C297BF5"/>
    <w:rsid w:val="0D576B27"/>
    <w:rsid w:val="0DB714F2"/>
    <w:rsid w:val="0E1A4D00"/>
    <w:rsid w:val="0E1E07A7"/>
    <w:rsid w:val="0F3223BA"/>
    <w:rsid w:val="0F3E12F4"/>
    <w:rsid w:val="108F7FEB"/>
    <w:rsid w:val="11E16955"/>
    <w:rsid w:val="127B5AE9"/>
    <w:rsid w:val="1349101B"/>
    <w:rsid w:val="1350632E"/>
    <w:rsid w:val="14652E29"/>
    <w:rsid w:val="14F86599"/>
    <w:rsid w:val="16572731"/>
    <w:rsid w:val="16807EA5"/>
    <w:rsid w:val="170D0B75"/>
    <w:rsid w:val="185E1740"/>
    <w:rsid w:val="18FB2CFB"/>
    <w:rsid w:val="1AD42689"/>
    <w:rsid w:val="1B2F1A22"/>
    <w:rsid w:val="236F075E"/>
    <w:rsid w:val="251248C5"/>
    <w:rsid w:val="26125E06"/>
    <w:rsid w:val="2720446E"/>
    <w:rsid w:val="274C0A1C"/>
    <w:rsid w:val="27E43BE6"/>
    <w:rsid w:val="28892CE9"/>
    <w:rsid w:val="293F3F82"/>
    <w:rsid w:val="29B44AE8"/>
    <w:rsid w:val="2A7D1F8D"/>
    <w:rsid w:val="2AEC4E98"/>
    <w:rsid w:val="2C6021E6"/>
    <w:rsid w:val="2DCA0BD2"/>
    <w:rsid w:val="2DCC72FA"/>
    <w:rsid w:val="2E88239A"/>
    <w:rsid w:val="30BF1C9D"/>
    <w:rsid w:val="311711FB"/>
    <w:rsid w:val="32730068"/>
    <w:rsid w:val="34C26F20"/>
    <w:rsid w:val="36080425"/>
    <w:rsid w:val="366B5D19"/>
    <w:rsid w:val="37127469"/>
    <w:rsid w:val="37D222D2"/>
    <w:rsid w:val="385862C3"/>
    <w:rsid w:val="39C01880"/>
    <w:rsid w:val="3B372FF1"/>
    <w:rsid w:val="3B445819"/>
    <w:rsid w:val="3D26184B"/>
    <w:rsid w:val="3D8E69F0"/>
    <w:rsid w:val="3E9B065C"/>
    <w:rsid w:val="404D296F"/>
    <w:rsid w:val="41E200C2"/>
    <w:rsid w:val="42CE6F46"/>
    <w:rsid w:val="43383403"/>
    <w:rsid w:val="43BE5D9D"/>
    <w:rsid w:val="45171372"/>
    <w:rsid w:val="457B292C"/>
    <w:rsid w:val="46055DAF"/>
    <w:rsid w:val="47353E57"/>
    <w:rsid w:val="479A5936"/>
    <w:rsid w:val="4A6F5A19"/>
    <w:rsid w:val="4B093E04"/>
    <w:rsid w:val="4B9A6104"/>
    <w:rsid w:val="4CFF62C4"/>
    <w:rsid w:val="4DCC11DE"/>
    <w:rsid w:val="50591E14"/>
    <w:rsid w:val="51892CAF"/>
    <w:rsid w:val="53C5365E"/>
    <w:rsid w:val="540E3D01"/>
    <w:rsid w:val="54835A7E"/>
    <w:rsid w:val="54BF54F7"/>
    <w:rsid w:val="563B4636"/>
    <w:rsid w:val="56F05F2E"/>
    <w:rsid w:val="57127A92"/>
    <w:rsid w:val="589C3949"/>
    <w:rsid w:val="59C91FB0"/>
    <w:rsid w:val="5A260953"/>
    <w:rsid w:val="5AE9285B"/>
    <w:rsid w:val="5C735098"/>
    <w:rsid w:val="5D0B4EDF"/>
    <w:rsid w:val="5D4110DA"/>
    <w:rsid w:val="5DFC01B4"/>
    <w:rsid w:val="62E057A7"/>
    <w:rsid w:val="65A21535"/>
    <w:rsid w:val="667F0809"/>
    <w:rsid w:val="67A657E3"/>
    <w:rsid w:val="698C6344"/>
    <w:rsid w:val="6991232A"/>
    <w:rsid w:val="69E66A49"/>
    <w:rsid w:val="6B6262C1"/>
    <w:rsid w:val="6C25150E"/>
    <w:rsid w:val="6C6E1491"/>
    <w:rsid w:val="6ECB2E65"/>
    <w:rsid w:val="6F5E1C4A"/>
    <w:rsid w:val="6FB77737"/>
    <w:rsid w:val="70212311"/>
    <w:rsid w:val="73A9041A"/>
    <w:rsid w:val="74077DCF"/>
    <w:rsid w:val="743D7F4A"/>
    <w:rsid w:val="75511830"/>
    <w:rsid w:val="75BA6AFF"/>
    <w:rsid w:val="77141835"/>
    <w:rsid w:val="7ABE7F4C"/>
    <w:rsid w:val="7C7C3D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 w:cs="宋体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Hyperlink"/>
    <w:basedOn w:val="9"/>
    <w:unhideWhenUsed/>
    <w:qFormat/>
    <w:uiPriority w:val="99"/>
    <w:rPr>
      <w:color w:val="153B84"/>
      <w:u w:val="none"/>
    </w:rPr>
  </w:style>
  <w:style w:type="character" w:customStyle="1" w:styleId="12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6"/>
    <w:semiHidden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5"/>
    <w:semiHidden/>
    <w:qFormat/>
    <w:uiPriority w:val="99"/>
    <w:rPr>
      <w:sz w:val="18"/>
      <w:szCs w:val="18"/>
    </w:rPr>
  </w:style>
  <w:style w:type="paragraph" w:customStyle="1" w:styleId="15">
    <w:name w:val="无间隔1"/>
    <w:link w:val="16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6">
    <w:name w:val="无间隔 Char"/>
    <w:basedOn w:val="9"/>
    <w:link w:val="15"/>
    <w:qFormat/>
    <w:uiPriority w:val="1"/>
    <w:rPr>
      <w:kern w:val="0"/>
      <w:sz w:val="22"/>
    </w:rPr>
  </w:style>
  <w:style w:type="character" w:customStyle="1" w:styleId="17">
    <w:name w:val="apple-converted-space"/>
    <w:basedOn w:val="9"/>
    <w:qFormat/>
    <w:uiPriority w:val="0"/>
  </w:style>
  <w:style w:type="paragraph" w:customStyle="1" w:styleId="18">
    <w:name w:val="列出段落1"/>
    <w:basedOn w:val="1"/>
    <w:qFormat/>
    <w:uiPriority w:val="0"/>
    <w:pPr>
      <w:ind w:firstLine="420" w:firstLineChars="200"/>
    </w:pPr>
  </w:style>
  <w:style w:type="paragraph" w:customStyle="1" w:styleId="19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20">
    <w:name w:val="OptWithTabs2"/>
    <w:basedOn w:val="2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paragraph" w:customStyle="1" w:styleId="21">
    <w:name w:val="OptWithTabs4"/>
    <w:basedOn w:val="1"/>
    <w:next w:val="1"/>
    <w:qFormat/>
    <w:uiPriority w:val="0"/>
    <w:pPr>
      <w:widowControl/>
      <w:tabs>
        <w:tab w:val="left" w:pos="326"/>
        <w:tab w:val="left" w:pos="2453"/>
        <w:tab w:val="left" w:pos="4578"/>
        <w:tab w:val="left" w:pos="6705"/>
      </w:tabs>
      <w:spacing w:line="360" w:lineRule="auto"/>
      <w:jc w:val="left"/>
    </w:pPr>
    <w:rPr>
      <w:kern w:val="0"/>
      <w:szCs w:val="21"/>
    </w:rPr>
  </w:style>
  <w:style w:type="paragraph" w:customStyle="1" w:styleId="22">
    <w:name w:val="ItemAnswer"/>
    <w:basedOn w:val="1"/>
    <w:qFormat/>
    <w:uiPriority w:val="0"/>
    <w:pPr>
      <w:widowControl/>
      <w:spacing w:line="360" w:lineRule="auto"/>
      <w:jc w:val="left"/>
    </w:pPr>
    <w:rPr>
      <w:kern w:val="0"/>
      <w:szCs w:val="21"/>
    </w:rPr>
  </w:style>
  <w:style w:type="paragraph" w:customStyle="1" w:styleId="23">
    <w:name w:val="[Normal]"/>
    <w:qFormat/>
    <w:uiPriority w:val="0"/>
    <w:pPr>
      <w:widowControl w:val="0"/>
    </w:pPr>
    <w:rPr>
      <w:rFonts w:ascii="宋体" w:hAnsi="宋体" w:eastAsiaTheme="minorEastAsia" w:cstheme="minorBidi"/>
      <w:sz w:val="24"/>
      <w:szCs w:val="22"/>
      <w:lang w:val="zh-CN" w:eastAsia="zh-CN" w:bidi="ar-SA"/>
    </w:rPr>
  </w:style>
  <w:style w:type="paragraph" w:customStyle="1" w:styleId="24">
    <w:name w:val="DefaultParagraph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p15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paragraph" w:styleId="26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7">
    <w:name w:val="questionStem"/>
    <w:basedOn w:val="26"/>
    <w:next w:val="28"/>
    <w:qFormat/>
    <w:uiPriority w:val="0"/>
    <w:pPr>
      <w:widowControl w:val="0"/>
      <w:numPr>
        <w:ilvl w:val="0"/>
        <w:numId w:val="1"/>
      </w:numPr>
      <w:adjustRightInd/>
      <w:snapToGrid/>
      <w:spacing w:after="0" w:line="276" w:lineRule="auto"/>
      <w:ind w:firstLineChars="0"/>
      <w:jc w:val="both"/>
    </w:pPr>
    <w:rPr>
      <w:rFonts w:ascii="Calibri" w:hAnsi="Calibri" w:eastAsia="宋体"/>
      <w:kern w:val="2"/>
      <w:sz w:val="21"/>
      <w:szCs w:val="21"/>
    </w:rPr>
  </w:style>
  <w:style w:type="paragraph" w:customStyle="1" w:styleId="28">
    <w:name w:val="questionStemFollow"/>
    <w:basedOn w:val="1"/>
    <w:qFormat/>
    <w:uiPriority w:val="0"/>
    <w:pPr>
      <w:widowControl w:val="0"/>
      <w:adjustRightInd/>
      <w:snapToGrid/>
      <w:spacing w:after="0" w:line="276" w:lineRule="auto"/>
      <w:ind w:left="397"/>
      <w:jc w:val="both"/>
    </w:pPr>
    <w:rPr>
      <w:rFonts w:ascii="Calibri" w:hAnsi="Calibri" w:eastAsia="宋体"/>
      <w:kern w:val="2"/>
      <w:sz w:val="21"/>
      <w:szCs w:val="21"/>
    </w:rPr>
  </w:style>
  <w:style w:type="paragraph" w:customStyle="1" w:styleId="29">
    <w:name w:val="options1InOneLine"/>
    <w:basedOn w:val="30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30">
    <w:name w:val="options2InOneLine"/>
    <w:basedOn w:val="3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31">
    <w:name w:val="options4InOneLine"/>
    <w:basedOn w:val="1"/>
    <w:qFormat/>
    <w:uiPriority w:val="0"/>
    <w:pPr>
      <w:widowControl w:val="0"/>
      <w:tabs>
        <w:tab w:val="left" w:pos="528"/>
        <w:tab w:val="left" w:pos="2688"/>
        <w:tab w:val="left" w:pos="4848"/>
        <w:tab w:val="left" w:pos="7008"/>
      </w:tabs>
      <w:adjustRightInd/>
      <w:snapToGrid/>
      <w:spacing w:after="0"/>
      <w:jc w:val="both"/>
    </w:pPr>
    <w:rPr>
      <w:rFonts w:ascii="Calibri" w:hAnsi="Calibri" w:eastAsia="宋体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wmf"/><Relationship Id="rId13" Type="http://schemas.openxmlformats.org/officeDocument/2006/relationships/image" Target="media/image3.wmf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2049"/>
    <customShpInfo spid="_x0000_s2060"/>
    <customShpInfo spid="_x0000_s2062"/>
    <customShpInfo spid="_x0000_s2063"/>
    <customShpInfo spid="_x0000_s2064"/>
    <customShpInfo spid="_x0000_s206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0408ED-38BE-45C3-96D5-B6734DEFF5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3</Pages>
  <Words>2280</Words>
  <Characters>2465</Characters>
  <Lines>17</Lines>
  <Paragraphs>4</Paragraphs>
  <TotalTime>0</TotalTime>
  <ScaleCrop>false</ScaleCrop>
  <LinksUpToDate>false</LinksUpToDate>
  <CharactersWithSpaces>3394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2018-08-23T02:03:00Z</dcterms:created>
  <dc:creator>zxxk</dc:creator>
  <cp:lastModifiedBy>Administrator</cp:lastModifiedBy>
  <dcterms:modified xsi:type="dcterms:W3CDTF">2022-08-26T09:31:28Z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