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pict>
          <v:shape id="_x0000_s1025" o:spid="_x0000_s1025" o:spt="75" type="#_x0000_t75" style="position:absolute;left:0pt;margin-left:985pt;margin-top:991pt;height:34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 w:eastAsia="宋体" w:cs="宋体"/>
          <w:b/>
          <w:sz w:val="32"/>
        </w:rPr>
        <w:t>人教版地理八年级上册单元练习</w:t>
      </w:r>
      <w:r>
        <w:rPr>
          <w:rFonts w:ascii="Times New Roman" w:hAnsi="Times New Roman" w:eastAsia="Times New Roman" w:cs="Times New Roman"/>
          <w:b/>
          <w:sz w:val="32"/>
        </w:rPr>
        <w:t>-</w:t>
      </w:r>
      <w:r>
        <w:rPr>
          <w:rFonts w:ascii="宋体" w:hAnsi="宋体" w:eastAsia="宋体" w:cs="宋体"/>
          <w:b/>
          <w:sz w:val="32"/>
        </w:rPr>
        <w:t>第三单元</w:t>
      </w:r>
    </w:p>
    <w:p>
      <w:pPr>
        <w:spacing w:line="360" w:lineRule="auto"/>
        <w:jc w:val="center"/>
        <w:textAlignment w:val="center"/>
      </w:pPr>
      <w:r>
        <w:rPr>
          <w:rFonts w:ascii="宋体" w:hAnsi="宋体" w:eastAsia="宋体" w:cs="宋体"/>
          <w:b w:val="0"/>
          <w:sz w:val="21"/>
        </w:rPr>
        <w:t>学校:___________姓名：___________班级：___________考号：___________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一、单选题（本大题共</w:t>
      </w:r>
      <w:r>
        <w:rPr>
          <w:rFonts w:ascii="Times New Roman" w:hAnsi="Times New Roman" w:eastAsia="Times New Roman" w:cs="Times New Roman"/>
          <w:b/>
          <w:sz w:val="21"/>
        </w:rPr>
        <w:t>15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0" w:name="topic 4e1fe00a-0cae-4052-a250-92742094ac"/>
      <w:r>
        <w:rPr>
          <w:rFonts w:ascii="宋体" w:hAnsi="宋体" w:eastAsia="宋体" w:cs="宋体"/>
          <w:kern w:val="0"/>
          <w:szCs w:val="21"/>
        </w:rPr>
        <w:t>自然资源是人类生存和发展的基础。下列说法不正确的是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我国自然资源总量丰富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人均不足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自然资源都是取之不尽、用之不竭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土地、阳光属于可再生资源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应注意节约和保护自然资源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bookmarkStart w:id="1" w:name="topic 63278207-b56c-462d-8dd5-e26ce24ffe"/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虚拟水是指生产商品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hAnsi="宋体" w:eastAsia="宋体" w:cs="宋体"/>
          <w:kern w:val="0"/>
          <w:szCs w:val="21"/>
        </w:rPr>
        <w:t>工农业产品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hAnsi="宋体" w:eastAsia="宋体" w:cs="宋体"/>
          <w:kern w:val="0"/>
          <w:szCs w:val="21"/>
        </w:rPr>
        <w:t>和服务时所耗费的水资源数量。据此完成下列题目。</w:t>
      </w:r>
      <w:bookmarkEnd w:id="1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据测算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生产</w:t>
      </w:r>
      <w:r>
        <w:rPr>
          <w:rFonts w:ascii="Times New Roman" w:hAnsi="Times New Roman" w:eastAsia="Times New Roman" w:cs="Times New Roman"/>
          <w:kern w:val="0"/>
          <w:szCs w:val="21"/>
        </w:rPr>
        <w:t>lkg</w:t>
      </w:r>
      <w:r>
        <w:rPr>
          <w:rFonts w:ascii="宋体" w:hAnsi="宋体" w:eastAsia="宋体" w:cs="宋体"/>
          <w:kern w:val="0"/>
          <w:szCs w:val="21"/>
        </w:rPr>
        <w:t>肉类比生产</w:t>
      </w:r>
      <w:r>
        <w:rPr>
          <w:rFonts w:ascii="Times New Roman" w:hAnsi="Times New Roman" w:eastAsia="Times New Roman" w:cs="Times New Roman"/>
          <w:kern w:val="0"/>
          <w:szCs w:val="21"/>
        </w:rPr>
        <w:t>lkg</w:t>
      </w:r>
      <w:r>
        <w:rPr>
          <w:rFonts w:ascii="宋体" w:hAnsi="宋体" w:eastAsia="宋体" w:cs="宋体"/>
          <w:kern w:val="0"/>
          <w:szCs w:val="21"/>
        </w:rPr>
        <w:t>素菜所耗虚拟水更多。以下生活方式最节水的是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私车出行的肉食者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绿色出行的肉食者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私车出行的素食者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绿色出行的素食者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虚拟水消费量随着人口数量和经济水平的提高而提高。下列省区中虚拟水消耗量最大的是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新疆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广东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西藏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黑龙江</w:t>
      </w:r>
    </w:p>
    <w:p>
      <w:pPr>
        <w:numPr>
          <w:ilvl w:val="0"/>
          <w:numId w:val="0"/>
        </w:numPr>
        <w:spacing w:line="360" w:lineRule="auto"/>
        <w:ind w:left="0"/>
        <w:textAlignment w:val="center"/>
      </w:pPr>
      <w:bookmarkStart w:id="2" w:name="topic 5b2108f3-3455-48cb-979c-225c9b62f6"/>
      <w:r>
        <w:rPr>
          <w:rFonts w:ascii="Times New Roman" w:hAnsi="Times New Roman" w:eastAsia="Times New Roman" w:cs="Times New Roman"/>
          <w:kern w:val="0"/>
          <w:szCs w:val="21"/>
        </w:rPr>
        <w:t>       2020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25</w:t>
      </w:r>
      <w:r>
        <w:rPr>
          <w:rFonts w:ascii="宋体" w:hAnsi="宋体" w:eastAsia="宋体" w:cs="宋体"/>
          <w:kern w:val="0"/>
          <w:szCs w:val="21"/>
        </w:rPr>
        <w:t>日是第</w:t>
      </w:r>
      <w:r>
        <w:rPr>
          <w:rFonts w:ascii="Times New Roman" w:hAnsi="Times New Roman" w:eastAsia="Times New Roman" w:cs="Times New Roman"/>
          <w:kern w:val="0"/>
          <w:szCs w:val="21"/>
        </w:rPr>
        <w:t>30</w:t>
      </w:r>
      <w:r>
        <w:rPr>
          <w:rFonts w:ascii="宋体" w:hAnsi="宋体" w:eastAsia="宋体" w:cs="宋体"/>
          <w:kern w:val="0"/>
          <w:szCs w:val="21"/>
        </w:rPr>
        <w:t>个全国土地日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主题是“节约集约用地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, </w:t>
      </w:r>
      <w:r>
        <w:rPr>
          <w:rFonts w:ascii="宋体" w:hAnsi="宋体" w:eastAsia="宋体" w:cs="宋体"/>
          <w:kern w:val="0"/>
          <w:szCs w:val="21"/>
        </w:rPr>
        <w:t>严守耕地红线”。据此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完成下面题目。</w:t>
      </w:r>
      <w:bookmarkEnd w:id="2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关于我国土地资源的说法正确的是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</w:p>
    <w:p>
      <w:pPr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我国土地资源类型齐全</w:t>
      </w:r>
    </w:p>
    <w:p>
      <w:pPr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我国人均耕地面积逐渐增加</w:t>
      </w:r>
    </w:p>
    <w:p>
      <w:pPr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土地资源属于非可再生资源</w:t>
      </w:r>
    </w:p>
    <w:p>
      <w:pPr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我国后备耕地不足</w:t>
      </w:r>
    </w:p>
    <w:p>
      <w:pPr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alt="%20%5Ctextcircled%7B5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2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我国规定耕地总面积的红线是</w:t>
      </w:r>
      <w:r>
        <w:rPr>
          <w:rFonts w:ascii="Times New Roman" w:hAnsi="Times New Roman" w:eastAsia="Times New Roman" w:cs="Times New Roman"/>
          <w:kern w:val="0"/>
          <w:szCs w:val="21"/>
        </w:rPr>
        <w:t>18</w:t>
      </w:r>
      <w:r>
        <w:rPr>
          <w:rFonts w:ascii="宋体" w:hAnsi="宋体" w:eastAsia="宋体" w:cs="宋体"/>
          <w:kern w:val="0"/>
          <w:szCs w:val="21"/>
        </w:rPr>
        <w:t>亿亩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alt="%20%5Ctextcircled%7B5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2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3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4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5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6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7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8" o:spt="75" alt="%20%5Ctextcircled%7B5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2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9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0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1" o:spt="75" alt="%20%5Ctextcircled%7B5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2" o:title="latexImg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大地孕育了万物生灵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因此我们经常把大地称为母亲。下列做法有利于保护土地资源的是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(    ) 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2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扩大绿地面积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3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多种植防护林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4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建立自然保护区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5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在山坡开垦农田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6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7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8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9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0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1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2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3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4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5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6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7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 526eb173-2a29-48eb-8f34-3f31683730"/>
      <w:r>
        <w:rPr>
          <w:rFonts w:ascii="宋体" w:hAnsi="宋体" w:eastAsia="宋体" w:cs="宋体"/>
          <w:kern w:val="0"/>
          <w:szCs w:val="21"/>
        </w:rPr>
        <w:t>关于如图漫画中的问题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合理的对策有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8" o:spt="75" type="#_x0000_t75" style="height:171pt;width:21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9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在城市周边农村建设高尔夫球场等休闲娱乐设施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0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严禁建设用地占用耕地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1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加强《耕地保护法》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切实保护耕地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2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为了保障农业作物产量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大量使用农药、化肥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3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4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5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6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7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8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9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0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4" w:name="topic 74c9fd37-d587-4cb2-81d8-e6be8d3d10"/>
      <w:r>
        <w:rPr>
          <w:rFonts w:ascii="宋体" w:hAnsi="宋体" w:eastAsia="宋体" w:cs="宋体"/>
          <w:kern w:val="0"/>
          <w:szCs w:val="21"/>
        </w:rPr>
        <w:t>关于我国水资源的分布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错误的是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受季风气候影响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我国水资源季节分布不均匀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夏秋多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冬春少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我国北方的水资源仅占不到</w:t>
      </w:r>
      <w:r>
        <w:rPr>
          <w:rFonts w:ascii="Times New Roman" w:hAnsi="Times New Roman" w:eastAsia="Times New Roman" w:cs="Times New Roman"/>
          <w:kern w:val="0"/>
          <w:szCs w:val="21"/>
        </w:rPr>
        <w:t>20%,</w:t>
      </w:r>
      <w:r>
        <w:rPr>
          <w:rFonts w:ascii="宋体" w:hAnsi="宋体" w:eastAsia="宋体" w:cs="宋体"/>
          <w:kern w:val="0"/>
          <w:szCs w:val="21"/>
        </w:rPr>
        <w:t>特别是华北和西北地区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缺水最为严重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我国水资源分布南丰北缺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从空间分布上看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我国的水资源呈现出南方少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北方多的特点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bookmarkStart w:id="5" w:name="topic bed7c611-0a7f-42fd-8814-c074754c88"/>
      <w:r>
        <w:rPr>
          <w:rFonts w:ascii="Times New Roman" w:hAnsi="Times New Roman" w:eastAsia="Times New Roman" w:cs="Times New Roman"/>
          <w:kern w:val="0"/>
          <w:szCs w:val="21"/>
        </w:rPr>
        <w:t>       </w:t>
      </w:r>
      <w:r>
        <w:rPr>
          <w:rFonts w:ascii="宋体" w:hAnsi="宋体" w:eastAsia="宋体" w:cs="宋体"/>
          <w:kern w:val="0"/>
          <w:szCs w:val="21"/>
        </w:rPr>
        <w:t>读下列漫画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回答下列题目。</w:t>
      </w:r>
      <w:bookmarkEnd w:id="5"/>
    </w:p>
    <w:tbl>
      <w:tblPr>
        <w:tblStyle w:val="6"/>
        <w:tblW w:w="52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  <w:jc w:val="center"/>
        </w:trPr>
        <w:tc>
          <w:tcPr>
            <w:tcW w:w="525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72" o:spid="_x0000_s1072" o:spt="75" type="#_x0000_t75" style="position:absolute;left:0pt;margin-top:0pt;height:70.5pt;width:262.5pt;mso-position-horizontal:center;mso-wrap-distance-bottom:0pt;mso-wrap-distance-top:0pt;z-index:25165926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漫画反映的水资源问题是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水资源浪费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水资源短缺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水资源利用率低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水资源污染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导致图中水资源问题的原因有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(    ) 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1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大水漫灌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2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生活污水排放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3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工业废水未达标排放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4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生活用水一水多用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5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6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7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8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79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0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1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2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3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4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5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 42c24512-ea5a-49c4-bba7-8d1e8afc18"/>
      <w:r>
        <w:rPr>
          <w:rFonts w:ascii="宋体" w:hAnsi="宋体" w:eastAsia="宋体" w:cs="宋体"/>
          <w:kern w:val="0"/>
          <w:szCs w:val="21"/>
        </w:rPr>
        <w:t>我国是个旱涝灾害频发的国家。在旱区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许多地方人畜饮水困难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但不少江河的水却白白流走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无法利用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村民只能“望水兴叹”。为了有效解决这个问题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应采取的措施是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改变当地气候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人工降雨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兴修水利工程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防治水污染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bookmarkStart w:id="7" w:name="topic d9d5c5c7-f75c-479a-94a2-a0ad075ac0"/>
      <w:r>
        <w:rPr>
          <w:rFonts w:ascii="Times New Roman" w:hAnsi="Times New Roman" w:eastAsia="Times New Roman" w:cs="Times New Roman"/>
          <w:kern w:val="0"/>
          <w:szCs w:val="21"/>
        </w:rPr>
        <w:t>       </w:t>
      </w:r>
      <w:r>
        <w:rPr>
          <w:rFonts w:ascii="宋体" w:hAnsi="宋体" w:eastAsia="宋体" w:cs="宋体"/>
          <w:kern w:val="0"/>
          <w:szCs w:val="21"/>
        </w:rPr>
        <w:t>读我国</w:t>
      </w:r>
      <w:r>
        <w:rPr>
          <w:rFonts w:ascii="Times New Roman" w:hAnsi="Times New Roman" w:eastAsia="Times New Roman" w:cs="Times New Roman"/>
          <w:kern w:val="0"/>
          <w:szCs w:val="21"/>
        </w:rPr>
        <w:t>2008</w:t>
      </w:r>
      <w:r>
        <w:rPr>
          <w:rFonts w:ascii="宋体" w:hAnsi="宋体" w:eastAsia="宋体" w:cs="宋体"/>
          <w:kern w:val="0"/>
          <w:szCs w:val="21"/>
        </w:rPr>
        <w:t>—</w:t>
      </w:r>
      <w:r>
        <w:rPr>
          <w:rFonts w:ascii="Times New Roman" w:hAnsi="Times New Roman" w:eastAsia="Times New Roman" w:cs="Times New Roman"/>
          <w:kern w:val="0"/>
          <w:szCs w:val="21"/>
        </w:rPr>
        <w:t>2017</w:t>
      </w:r>
      <w:r>
        <w:rPr>
          <w:rFonts w:ascii="宋体" w:hAnsi="宋体" w:eastAsia="宋体" w:cs="宋体"/>
          <w:kern w:val="0"/>
          <w:szCs w:val="21"/>
        </w:rPr>
        <w:t>年石油生产量、消费量和净进口量变化示意图。据此回答下列题目。</w:t>
      </w:r>
      <w:bookmarkEnd w:id="7"/>
    </w:p>
    <w:tbl>
      <w:tblPr>
        <w:tblStyle w:val="6"/>
        <w:tblW w:w="45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5" w:hRule="atLeast"/>
          <w:jc w:val="center"/>
        </w:trPr>
        <w:tc>
          <w:tcPr>
            <w:tcW w:w="450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88" o:spid="_x0000_s1088" o:spt="75" type="#_x0000_t75" style="position:absolute;left:0pt;margin-top:0pt;height:173.25pt;width:225pt;mso-position-horizontal:center;mso-wrap-distance-bottom:0pt;mso-wrap-distance-top:0pt;z-index:251660288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下列关于我国</w:t>
      </w:r>
      <w:r>
        <w:rPr>
          <w:rFonts w:ascii="Times New Roman" w:hAnsi="Times New Roman" w:eastAsia="Times New Roman" w:cs="Times New Roman"/>
          <w:kern w:val="0"/>
          <w:szCs w:val="21"/>
        </w:rPr>
        <w:t>2008</w:t>
      </w:r>
      <w:r>
        <w:rPr>
          <w:rFonts w:ascii="宋体" w:hAnsi="宋体" w:eastAsia="宋体" w:cs="宋体"/>
          <w:kern w:val="0"/>
          <w:szCs w:val="21"/>
        </w:rPr>
        <w:t>—</w:t>
      </w:r>
      <w:r>
        <w:rPr>
          <w:rFonts w:ascii="Times New Roman" w:hAnsi="Times New Roman" w:eastAsia="Times New Roman" w:cs="Times New Roman"/>
          <w:kern w:val="0"/>
          <w:szCs w:val="21"/>
        </w:rPr>
        <w:t>2017</w:t>
      </w:r>
      <w:r>
        <w:rPr>
          <w:rFonts w:ascii="宋体" w:hAnsi="宋体" w:eastAsia="宋体" w:cs="宋体"/>
          <w:kern w:val="0"/>
          <w:szCs w:val="21"/>
        </w:rPr>
        <w:t>年石油生产量、消费量与净进口量变化的叙述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6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消费量逐年上升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7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生产量逐年下降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8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净进口量逐年上升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89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生产量超过净进口量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0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1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2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3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4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5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6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7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针对我国石油资源短缺问题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可采取的合理措施有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(    ) 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8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提高石油勘探水平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增加石油资源的探明储量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99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调整能源消费结构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研制与使用石油的替代品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0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建设南油北运工程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实现石油资源跨区域调配</w:t>
      </w:r>
    </w:p>
    <w:p>
      <w:pPr>
        <w:pStyle w:val="15"/>
        <w:spacing w:before="0" w:after="0" w:line="360" w:lineRule="auto"/>
        <w:ind w:firstLine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1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改进石油利用技术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提高石油资源的利用效率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2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3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4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5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6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7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8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09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0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1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2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3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="0"/>
        <w:textAlignment w:val="center"/>
      </w:pPr>
      <w:bookmarkStart w:id="8" w:name="topic a1903a81-b72d-4998-b8f3-a961393898"/>
      <w:r>
        <w:rPr>
          <w:rFonts w:ascii="Times New Roman" w:hAnsi="Times New Roman" w:eastAsia="Times New Roman" w:cs="Times New Roman"/>
          <w:kern w:val="0"/>
          <w:szCs w:val="21"/>
        </w:rPr>
        <w:t>       </w:t>
      </w:r>
      <w:r>
        <w:rPr>
          <w:rFonts w:ascii="宋体" w:hAnsi="宋体" w:eastAsia="宋体" w:cs="宋体"/>
          <w:kern w:val="0"/>
          <w:szCs w:val="21"/>
        </w:rPr>
        <w:t>“引汉济渭”工程是我国“十三五”规划的重大水利工程之一。工程地跨黄河、长江两大流域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纵穿秦岭。下图为“引汉济渭工程示意图”。读图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完成下列题目。</w:t>
      </w:r>
      <w:bookmarkEnd w:id="8"/>
    </w:p>
    <w:tbl>
      <w:tblPr>
        <w:tblStyle w:val="6"/>
        <w:tblW w:w="481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5" w:hRule="atLeast"/>
          <w:jc w:val="center"/>
        </w:trPr>
        <w:tc>
          <w:tcPr>
            <w:tcW w:w="481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117" o:spid="_x0000_s1117" o:spt="75" type="#_x0000_t75" style="position:absolute;left:0pt;margin-top:0pt;height:180.75pt;width:240.75pt;mso-position-horizontal:center;mso-wrap-distance-bottom:0pt;mso-wrap-distance-top:0pt;z-index:251661312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hAnsi="宋体" w:eastAsia="宋体" w:cs="宋体"/>
          <w:kern w:val="0"/>
          <w:szCs w:val="21"/>
        </w:rPr>
        <w:t>修建“引汉济渭”工程是调节我国水资源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空间分布不均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南多北少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空间分布不均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东多西少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时间分配不均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夏秋季多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时间分配不均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冬春季多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该工程主要解决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黄土高原水土流失问题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京津地区用水紧张问题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汉中、安康等地及沿线用水问题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西安、咸阳等地及沿线用水问题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为了合理利用水资源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我们还应当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4" o:spt="75" alt="%E2%91%A0" type="#_x0000_t75" style="height:13.5pt;width:13.5pt;" filled="f" o:preferrelative="t" stroked="f" coordsize="21600,21600">
            <v:path/>
            <v:fill on="f" focussize="0,0"/>
            <v:stroke on="f" joinstyle="miter"/>
            <v:imagedata r:id="rId17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生产生活中厉行节约用水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5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限制居民生活用水供应量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6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尽量避免污染现有水资源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7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大规模开发青藏地区冰川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8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19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0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1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2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3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4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5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二、综合题（本大题共</w:t>
      </w:r>
      <w:r>
        <w:rPr>
          <w:rFonts w:ascii="Times New Roman" w:hAnsi="Times New Roman" w:eastAsia="Times New Roman" w:cs="Times New Roman"/>
          <w:b/>
          <w:sz w:val="21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我国水资源供应相当紧张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缺水状况日益加重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在水资源利用过程中存在很多问题。读漫画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回答下列问题。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6" o:spt="75" type="#_x0000_t75" style="height:222.75pt;width:267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宋体" w:hAnsi="宋体" w:eastAsia="宋体" w:cs="宋体"/>
          <w:kern w:val="0"/>
          <w:szCs w:val="21"/>
        </w:rPr>
        <w:t>漫画中属于工业水污染的是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hAnsi="宋体" w:eastAsia="宋体" w:cs="宋体"/>
          <w:kern w:val="0"/>
          <w:szCs w:val="21"/>
        </w:rPr>
        <w:t>填数字代号</w:t>
      </w:r>
      <w:r>
        <w:rPr>
          <w:rFonts w:ascii="Times New Roman" w:hAnsi="Times New Roman" w:eastAsia="Times New Roman" w:cs="Times New Roman"/>
          <w:kern w:val="0"/>
          <w:szCs w:val="21"/>
        </w:rPr>
        <w:t>),</w:t>
      </w:r>
      <w:r>
        <w:rPr>
          <w:rFonts w:ascii="宋体" w:hAnsi="宋体" w:eastAsia="宋体" w:cs="宋体"/>
          <w:kern w:val="0"/>
          <w:szCs w:val="21"/>
        </w:rPr>
        <w:t>材料中水污染的源头主要来自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解决工业水污染的措施有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宋体" w:hAnsi="宋体" w:eastAsia="宋体" w:cs="宋体"/>
          <w:kern w:val="0"/>
          <w:szCs w:val="21"/>
        </w:rPr>
        <w:t>漫画中属于水资源浪费现象的是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hAnsi="宋体" w:eastAsia="宋体" w:cs="宋体"/>
          <w:kern w:val="0"/>
          <w:szCs w:val="21"/>
        </w:rPr>
        <w:t>填数字代号</w:t>
      </w:r>
      <w:r>
        <w:rPr>
          <w:rFonts w:ascii="Times New Roman" w:hAnsi="Times New Roman" w:eastAsia="Times New Roman" w:cs="Times New Roman"/>
          <w:kern w:val="0"/>
          <w:szCs w:val="21"/>
        </w:rPr>
        <w:t>),</w:t>
      </w:r>
      <w:r>
        <w:rPr>
          <w:rFonts w:ascii="宋体" w:hAnsi="宋体" w:eastAsia="宋体" w:cs="宋体"/>
          <w:kern w:val="0"/>
          <w:szCs w:val="21"/>
        </w:rPr>
        <w:t>这些现象主要发生在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   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主要的解决措施有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(3)</w:t>
      </w:r>
      <w:r>
        <w:rPr>
          <w:rFonts w:ascii="宋体" w:hAnsi="宋体" w:eastAsia="宋体" w:cs="宋体"/>
          <w:kern w:val="0"/>
          <w:szCs w:val="21"/>
        </w:rPr>
        <w:t>在日常生活中你还发现哪些水资源浪费、水污染的现象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hAnsi="宋体" w:eastAsia="宋体" w:cs="宋体"/>
          <w:kern w:val="0"/>
          <w:szCs w:val="21"/>
        </w:rPr>
        <w:t>根据你发现的问题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提出相应的解决措施。</w:t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9" w:name="topic c9516066-015f-4090-8675-547bf752b3"/>
      <w:r>
        <w:rPr>
          <w:rFonts w:ascii="宋体" w:hAnsi="宋体" w:eastAsia="宋体" w:cs="宋体"/>
          <w:kern w:val="0"/>
          <w:szCs w:val="21"/>
        </w:rPr>
        <w:t>我国是一个资源大国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资源总量大、种类多</w:t>
      </w:r>
      <w:r>
        <w:rPr>
          <w:rFonts w:ascii="Times New Roman" w:hAnsi="Times New Roman" w:eastAsia="Times New Roman" w:cs="Times New Roman"/>
          <w:kern w:val="0"/>
          <w:szCs w:val="21"/>
        </w:rPr>
        <w:t>;</w:t>
      </w:r>
      <w:r>
        <w:rPr>
          <w:rFonts w:ascii="宋体" w:hAnsi="宋体" w:eastAsia="宋体" w:cs="宋体"/>
          <w:kern w:val="0"/>
          <w:szCs w:val="21"/>
        </w:rPr>
        <w:t>又是一个资源小国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人均资源占有量小。读图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回答问题。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7" o:spt="75" type="#_x0000_t75" style="height:455.25pt;width:28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宋体" w:hAnsi="宋体" w:eastAsia="宋体" w:cs="宋体"/>
          <w:kern w:val="0"/>
          <w:szCs w:val="21"/>
        </w:rPr>
        <w:t>由我国水资源分布图可知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我国水资源的空间分布特点是自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。下列措施有利于改善我国水资源空间分布不均最有效的措施是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    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hAnsi="宋体" w:eastAsia="宋体" w:cs="宋体"/>
          <w:kern w:val="0"/>
          <w:szCs w:val="21"/>
        </w:rPr>
        <w:t>跨流域调水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hAnsi="宋体" w:eastAsia="宋体" w:cs="宋体"/>
          <w:kern w:val="0"/>
          <w:szCs w:val="21"/>
        </w:rPr>
        <w:t>兴修水库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hAnsi="宋体" w:eastAsia="宋体" w:cs="宋体"/>
          <w:kern w:val="0"/>
          <w:szCs w:val="21"/>
        </w:rPr>
        <w:t>修建水窖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hAnsi="宋体" w:eastAsia="宋体" w:cs="宋体"/>
          <w:kern w:val="0"/>
          <w:szCs w:val="21"/>
        </w:rPr>
        <w:t>节约用水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宋体" w:hAnsi="宋体" w:eastAsia="宋体" w:cs="宋体"/>
          <w:kern w:val="0"/>
          <w:szCs w:val="21"/>
        </w:rPr>
        <w:t>读我国主要土地利用类型分布图可知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我国各类土地资源分布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  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hAnsi="宋体" w:eastAsia="宋体" w:cs="宋体"/>
          <w:kern w:val="0"/>
          <w:szCs w:val="21"/>
        </w:rPr>
        <w:t>填“均匀”或“不均匀”</w:t>
      </w:r>
      <w:r>
        <w:rPr>
          <w:rFonts w:ascii="Times New Roman" w:hAnsi="Times New Roman" w:eastAsia="Times New Roman" w:cs="Times New Roman"/>
          <w:kern w:val="0"/>
          <w:szCs w:val="21"/>
        </w:rPr>
        <w:t>),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8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代表的土地利用类型是以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  </w:t>
      </w:r>
      <w:r>
        <w:rPr>
          <w:rFonts w:ascii="宋体" w:hAnsi="宋体" w:eastAsia="宋体" w:cs="宋体"/>
          <w:kern w:val="0"/>
          <w:szCs w:val="21"/>
        </w:rPr>
        <w:t>为主的耕地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29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代表的土地利用类型是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  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(3)</w:t>
      </w:r>
      <w:r>
        <w:rPr>
          <w:rFonts w:ascii="宋体" w:hAnsi="宋体" w:eastAsia="宋体" w:cs="宋体"/>
          <w:kern w:val="0"/>
          <w:szCs w:val="21"/>
        </w:rPr>
        <w:t>界线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是与我国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  </w:t>
      </w:r>
      <w:r>
        <w:rPr>
          <w:rFonts w:ascii="宋体" w:hAnsi="宋体" w:eastAsia="宋体" w:cs="宋体"/>
          <w:kern w:val="0"/>
          <w:szCs w:val="21"/>
        </w:rPr>
        <w:t>毫米年等降水量线大体一致。</w:t>
      </w:r>
      <w:bookmarkEnd w:id="9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2~3.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4~5.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8~9.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11~12.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13~15.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30" o:spt="75" alt="%20%5Ctextcircled%7B3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31" o:spt="75" alt="%20%5Ctextcircled%7B4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洗煤厂、炼焦厂、造纸厂、炼油厂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污水处理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达标排放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32" o:spt="75" alt="%20%5Ctextcircled%7B1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133" o:spt="75" alt="%20%5Ctextcircled%7B2%7D%20" type="#_x0000_t75" style="height:13.5pt;width:13.5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家里、学校里等生活场所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加强宣传教育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引领社会形成珍惜水、节约水和爱护水的良好风尚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(3)</w:t>
      </w:r>
      <w:r>
        <w:rPr>
          <w:rFonts w:ascii="宋体" w:hAnsi="宋体" w:eastAsia="宋体" w:cs="宋体"/>
          <w:kern w:val="0"/>
          <w:szCs w:val="21"/>
        </w:rPr>
        <w:t>农业中的水浪费现象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如大水漫灌。解决措施</w:t>
      </w:r>
      <w:r>
        <w:rPr>
          <w:rFonts w:ascii="Times New Roman" w:hAnsi="Times New Roman" w:eastAsia="Times New Roman" w:cs="Times New Roman"/>
          <w:kern w:val="0"/>
          <w:szCs w:val="21"/>
        </w:rPr>
        <w:t>:</w:t>
      </w:r>
      <w:r>
        <w:rPr>
          <w:rFonts w:ascii="宋体" w:hAnsi="宋体" w:eastAsia="宋体" w:cs="宋体"/>
          <w:kern w:val="0"/>
          <w:szCs w:val="21"/>
        </w:rPr>
        <w:t>采用滴灌技术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节约用水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引进计算机等高技术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精准用水、科学用水等。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900" w:right="1997" w:bottom="900" w:left="1997" w:header="500" w:footer="500" w:gutter="0"/>
          <w:cols w:space="425" w:num="1" w:sep="1"/>
          <w:vAlign w:val="top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宋体" w:hAnsi="宋体" w:eastAsia="宋体" w:cs="宋体"/>
          <w:kern w:val="0"/>
          <w:szCs w:val="21"/>
        </w:rPr>
        <w:t>东南向西北逐渐减少</w:t>
      </w:r>
      <w:r>
        <w:rPr>
          <w:rFonts w:ascii="Times New Roman" w:hAnsi="Times New Roman" w:eastAsia="Times New Roman" w:cs="Times New Roman"/>
          <w:kern w:val="0"/>
          <w:szCs w:val="21"/>
        </w:rPr>
        <w:t>  A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宋体" w:hAnsi="宋体" w:eastAsia="宋体" w:cs="宋体"/>
          <w:kern w:val="0"/>
          <w:szCs w:val="21"/>
        </w:rPr>
        <w:t>不均匀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水田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林地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(3)400</w:t>
      </w: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B4946"/>
    <w:rsid w:val="004151FC"/>
    <w:rsid w:val="005130CF"/>
    <w:rsid w:val="00855687"/>
    <w:rsid w:val="00BC62FB"/>
    <w:rsid w:val="00C02FC6"/>
    <w:rsid w:val="00DF050E"/>
    <w:rsid w:val="00E81558"/>
    <w:rsid w:val="00FA2FD2"/>
    <w:rsid w:val="544B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paragraph" w:customStyle="1" w:styleId="15">
    <w:name w:val="cut-check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3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72"/>
    <customShpInfo spid="_x0000_s1088"/>
    <customShpInfo spid="_x0000_s1117"/>
  </customShpExts>
</s:customData>
</file>

<file path=customXml/item2.xml><?xml version="1.0" encoding="utf-8"?>
<xtzj xmlns="http://schemas.microsoft.com/vsto/xtzj">
  <dataContent>5b81a7fdd-ac35-40a0-b338-f3fcd1ef7a6d;f3c9bde18-b696-4085-b105-6f0238518432,27575aab0-5c3c-4bcd-b824-0f00bf222261,c5f12826f-f26f-406b-9001-7662a1a343be,b84143abe-73ea-426f-a4b9-e39ccbe45732,4b37502d5-3463-443f-97ee-cd5390e3b375,a0d6f2364-96ac-4a95-b6a6-ae599391bb3c,3921b5818-3a26-4c67-bf0e-ddda3cdc3d9a,2191010a0-3143-4b28-95ae-bcf4cde29480,4bc4e4ff0-cb9d-427b-be86-e58b00a96a00,c59722e86-ba0a-453d-97e9-9bdbe92558c4,354815615-5284-4020-808c-86a5d9c83fb2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3fcdaa-c31f-41f4-a0d1-957844604e44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294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2022-08-26T09:45:19Z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