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11976100</wp:posOffset>
            </wp:positionV>
            <wp:extent cx="419100" cy="330200"/>
            <wp:effectExtent l="0" t="0" r="0" b="1270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第三单元观察物体（单元测试）-2022-2023学年数学六年级上册北师大版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1．一个几何体，从正面看到</w:t>
      </w:r>
      <w:r>
        <w:drawing>
          <wp:inline distT="0" distB="0" distL="0" distR="0">
            <wp:extent cx="504825" cy="4095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，从右面看到的</w:t>
      </w:r>
      <w:r>
        <w:drawing>
          <wp:inline distT="0" distB="0" distL="0" distR="0">
            <wp:extent cx="352425" cy="4286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，摆成这样的几何体至少需要小正方体（</w:t>
      </w:r>
      <w:r>
        <w:rPr>
          <w:rFonts w:ascii="'Times New Roman'" w:hAnsi="'Times New Roman'" w:eastAsia="'Times New Roman'" w:cs="'Times New Roman'"/>
        </w:rPr>
        <w:t>     </w:t>
      </w:r>
      <w:r>
        <w:t>）。</w:t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A．5个</w:t>
      </w:r>
      <w:r>
        <w:tab/>
      </w:r>
      <w:r>
        <w:t>B．6个</w:t>
      </w:r>
      <w:r>
        <w:tab/>
      </w:r>
      <w:r>
        <w:t>C．7个</w:t>
      </w:r>
      <w:r>
        <w:tab/>
      </w:r>
      <w:r>
        <w:t>D．8个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 xml:space="preserve">2．小红搭了5个立体图形，从右面看是 </w:t>
      </w:r>
      <w:r>
        <w:drawing>
          <wp:inline distT="0" distB="0" distL="0" distR="0">
            <wp:extent cx="428625" cy="2381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的立体图形有（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114675" cy="4667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3．如果要欣赏大型开幕式表演的队形，那么最佳拍摄角度是（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A．空中航拍</w:t>
      </w:r>
      <w:r>
        <w:tab/>
      </w:r>
      <w:r>
        <w:t>B．观众席</w:t>
      </w:r>
      <w:r>
        <w:tab/>
      </w:r>
      <w:r>
        <w:t>C．队形中</w:t>
      </w:r>
    </w:p>
    <w:p>
      <w:pPr>
        <w:spacing w:line="360" w:lineRule="auto"/>
        <w:jc w:val="left"/>
        <w:textAlignment w:val="center"/>
      </w:pPr>
      <w:r>
        <w:t>4．从正面观察下面的立体图形，看到的形状是（</w:t>
      </w:r>
      <w:r>
        <w:rPr>
          <w:rFonts w:ascii="'Times New Roman'" w:hAnsi="'Times New Roman'" w:eastAsia="'Times New Roman'" w:cs="'Times New Roman'"/>
        </w:rPr>
        <w:t>       </w:t>
      </w:r>
      <w:r>
        <w:t xml:space="preserve">）。 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71500" cy="40957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42925" cy="37147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238125" cy="4286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52450" cy="37147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5．用同样大小的正方体摆成物体（两个正方体之间至少有一个面重叠），从正面看到的是</w:t>
      </w:r>
      <w:r>
        <w:drawing>
          <wp:inline distT="0" distB="0" distL="0" distR="0">
            <wp:extent cx="819150" cy="371475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，从上面看到的是</w:t>
      </w:r>
      <w:r>
        <w:drawing>
          <wp:inline distT="0" distB="0" distL="0" distR="0">
            <wp:extent cx="828675" cy="5524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819150" cy="371475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828675" cy="552450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47700" cy="39052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6．从左侧看这个图形，看到的形状是（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781050" cy="55245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52450" cy="47625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52450" cy="47625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52450" cy="47625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7．如图，某学校在教学楼安装摄像头，安装在(          )点监控到地面的范围最大。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71550" cy="10287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8．站得越高，看的范围越(        )；林林在马路边离路灯越近，他的影子就越(        )。</w:t>
      </w:r>
    </w:p>
    <w:p>
      <w:pPr>
        <w:spacing w:line="360" w:lineRule="auto"/>
        <w:jc w:val="left"/>
        <w:textAlignment w:val="center"/>
      </w:pPr>
      <w:r>
        <w:t>9．从________面看到的图形是</w:t>
      </w:r>
      <w:r>
        <w:drawing>
          <wp:inline distT="0" distB="0" distL="0" distR="0">
            <wp:extent cx="904875" cy="476250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66900" cy="771525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10．搭一个立体图形，从右面看到的形状是</w:t>
      </w:r>
      <w:r>
        <w:drawing>
          <wp:inline distT="0" distB="0" distL="0" distR="0">
            <wp:extent cx="200025" cy="209550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从正面看到的形状是</w:t>
      </w:r>
      <w:r>
        <w:drawing>
          <wp:inline distT="0" distB="0" distL="0" distR="0">
            <wp:extent cx="266700" cy="209550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最少需要(      )个小正方体，最多需要(      )个小正方体。（相邻的小正方体至少有一个面重合）</w:t>
      </w:r>
    </w:p>
    <w:p>
      <w:pPr>
        <w:spacing w:line="360" w:lineRule="auto"/>
        <w:jc w:val="left"/>
        <w:textAlignment w:val="center"/>
      </w:pPr>
      <w:r>
        <w:t>11．一个立体图形，从前面与上面看到的形状都是 </w:t>
      </w:r>
      <w:r>
        <w:drawing>
          <wp:inline distT="0" distB="0" distL="0" distR="0">
            <wp:extent cx="561975" cy="371475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，从左面看到的形状是</w:t>
      </w:r>
      <w:r>
        <w:drawing>
          <wp:inline distT="0" distB="0" distL="0" distR="0">
            <wp:extent cx="419100" cy="466725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，想一想，搭这样的立体图形，至少要用(       )个小立方体。</w:t>
      </w:r>
    </w:p>
    <w:p>
      <w:pPr>
        <w:spacing w:line="360" w:lineRule="auto"/>
        <w:jc w:val="left"/>
        <w:textAlignment w:val="center"/>
      </w:pPr>
      <w:r>
        <w:t>12．一个立体图形，从正面看到的形状是</w:t>
      </w:r>
      <w:r>
        <w:drawing>
          <wp:inline distT="0" distB="0" distL="0" distR="0">
            <wp:extent cx="590550" cy="609600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，从上面看到的形状是</w:t>
      </w:r>
      <w:r>
        <w:drawing>
          <wp:inline distT="0" distB="0" distL="0" distR="0">
            <wp:extent cx="561975" cy="619125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，搭这样的立体图形，至少要(        )个立方块，最多用(        )个立方块。</w:t>
      </w:r>
    </w:p>
    <w:p>
      <w:pPr>
        <w:spacing w:line="360" w:lineRule="auto"/>
        <w:jc w:val="left"/>
        <w:textAlignment w:val="center"/>
      </w:pPr>
      <w:r>
        <w:t>13．填图号。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867400" cy="167640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（1）从正面看到是C的有________。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（2）从侧面看到的是B的有________。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>（3）从上面看到是A的有________。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14．正方形是轴对称图形，它有4条对称轴．</w:t>
      </w:r>
      <w:r>
        <w:rPr>
          <w:rFonts w:ascii="'Times New Roman'" w:hAnsi="'Times New Roman'" w:eastAsia="'Times New Roman'" w:cs="'Times New Roman'"/>
        </w:rPr>
        <w:t>       </w:t>
      </w:r>
      <w:r>
        <w:t>(    )</w:t>
      </w:r>
    </w:p>
    <w:p>
      <w:pPr>
        <w:spacing w:line="360" w:lineRule="auto"/>
        <w:jc w:val="left"/>
        <w:textAlignment w:val="center"/>
      </w:pPr>
      <w:r>
        <w:t xml:space="preserve">15．站在不同的位置观察长方体，每次最多能看到六个面。(      ) </w:t>
      </w:r>
    </w:p>
    <w:p>
      <w:pPr>
        <w:spacing w:line="360" w:lineRule="auto"/>
        <w:jc w:val="left"/>
        <w:textAlignment w:val="center"/>
      </w:pPr>
      <w:r>
        <w:t>16．夜晚路灯下同样高的杆子,离路灯越近,影子越长;离路灯越远,影子越短．(        )</w:t>
      </w:r>
    </w:p>
    <w:p>
      <w:pPr>
        <w:spacing w:line="360" w:lineRule="auto"/>
        <w:jc w:val="left"/>
        <w:textAlignment w:val="center"/>
      </w:pPr>
      <w:r>
        <w:t>17．由几个相同的小正方体搭成立体图形</w:t>
      </w:r>
      <w:r>
        <w:drawing>
          <wp:inline distT="0" distB="0" distL="0" distR="0">
            <wp:extent cx="361950" cy="295275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，从左面看是</w:t>
      </w:r>
      <w:r>
        <w:drawing>
          <wp:inline distT="0" distB="0" distL="0" distR="0">
            <wp:extent cx="342900" cy="32385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。(        )</w:t>
      </w:r>
    </w:p>
    <w:p>
      <w:pPr>
        <w:spacing w:line="360" w:lineRule="auto"/>
        <w:jc w:val="left"/>
        <w:textAlignment w:val="center"/>
      </w:pPr>
      <w:r>
        <w:t>18．站在窗内看窗外的景色，离窗边越近，看到的景色的范围越广。(  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19．如果增加1个同样的小正方体，要保证从右面和上面看到的形状不变，可以怎样摆？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09650" cy="733425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20．幸福村在山上修建了一个周长是62.8m的圆形蓄水池，这个蓄水池的占地面积是多少？</w:t>
      </w:r>
    </w:p>
    <w:p>
      <w:pPr>
        <w:spacing w:line="360" w:lineRule="auto"/>
        <w:jc w:val="left"/>
        <w:textAlignment w:val="center"/>
      </w:pPr>
      <w:r>
        <w:t>21．明明爸爸周末做临时工，星期六挣了240元，星期天的收入比星期六增加了</w:t>
      </w:r>
      <w:r>
        <w:object>
          <v:shape id="_x0000_i1025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9" o:title="eqIdd33adb74906403b0b00fcbd9fa691d8b"/>
            <o:lock v:ext="edit" aspectratio="t"/>
            <w10:wrap type="none"/>
            <w10:anchorlock/>
          </v:shape>
          <o:OLEObject Type="Embed" ProgID="Equation.DSMT4" ShapeID="_x0000_i1025" DrawAspect="Content" ObjectID="_1468075725" r:id="rId38">
            <o:LockedField>false</o:LockedField>
          </o:OLEObject>
        </w:object>
      </w:r>
      <w:r>
        <w:t>，明明爸爸两天一共挣了多少元钱？</w:t>
      </w:r>
    </w:p>
    <w:p>
      <w:pPr>
        <w:spacing w:line="360" w:lineRule="auto"/>
        <w:jc w:val="left"/>
        <w:textAlignment w:val="center"/>
      </w:pPr>
      <w:r>
        <w:t>22．如图，是由方块组成的图形的俯视图和左视图，组成这样的图形最多需要多少方块？最少需要多少方块？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09750" cy="838200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23．把5个同样大小的正方体摆成下面的物体。从哪两个面看到的形状是相同的？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67050" cy="952500"/>
            <wp:effectExtent l="0" t="0" r="0" b="0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24．抗日战争时期，日本鬼子修建了许多碉堡，碉堡外面还有围墙，—位抗日游击队员夜晚来侦察，敌人在碉堡A处时，看到墙外离墙最近的点为A＇。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09875" cy="1123950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（1）请你分别画出敌人的哨兵走到B处和C处时，看到墙外离墙最近的点B＇和点C＇。</w:t>
      </w:r>
    </w:p>
    <w:p>
      <w:pPr>
        <w:spacing w:line="360" w:lineRule="auto"/>
        <w:jc w:val="left"/>
        <w:textAlignment w:val="center"/>
      </w:pPr>
      <w:r>
        <w:t>（2）当敌人哨兵处在D点时，游击队员应在哪个范围才安全？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     大     短</w:t>
      </w:r>
    </w:p>
    <w:p>
      <w:pPr>
        <w:spacing w:line="360" w:lineRule="auto"/>
        <w:jc w:val="left"/>
        <w:textAlignment w:val="center"/>
      </w:pPr>
      <w:r>
        <w:t>9．正（或上）</w:t>
      </w:r>
    </w:p>
    <w:p>
      <w:pPr>
        <w:spacing w:line="360" w:lineRule="auto"/>
        <w:jc w:val="left"/>
        <w:textAlignment w:val="center"/>
      </w:pPr>
      <w:r>
        <w:t>10．     5     7</w:t>
      </w:r>
    </w:p>
    <w:p>
      <w:pPr>
        <w:spacing w:line="360" w:lineRule="auto"/>
        <w:jc w:val="left"/>
        <w:textAlignment w:val="center"/>
      </w:pPr>
      <w:r>
        <w:t>11．5</w:t>
      </w:r>
    </w:p>
    <w:p>
      <w:pPr>
        <w:spacing w:line="360" w:lineRule="auto"/>
        <w:jc w:val="left"/>
        <w:textAlignment w:val="center"/>
      </w:pPr>
      <w:r>
        <w:t>12．     5     6</w:t>
      </w:r>
    </w:p>
    <w:p>
      <w:pPr>
        <w:spacing w:line="360" w:lineRule="auto"/>
        <w:jc w:val="left"/>
        <w:textAlignment w:val="center"/>
      </w:pPr>
      <w:r>
        <w:t>13．     ⑥     ⑧     ④</w:t>
      </w:r>
    </w:p>
    <w:p>
      <w:pPr>
        <w:spacing w:line="360" w:lineRule="auto"/>
        <w:jc w:val="left"/>
        <w:textAlignment w:val="center"/>
      </w:pPr>
      <w:r>
        <w:t>14．</w:t>
      </w:r>
      <w:r>
        <w:rPr>
          <w:kern w:val="0"/>
        </w:rPr>
        <w:t>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19．摆在①上面</w:t>
      </w:r>
    </w:p>
    <w:p>
      <w:pPr>
        <w:spacing w:line="360" w:lineRule="auto"/>
        <w:jc w:val="left"/>
        <w:textAlignment w:val="center"/>
      </w:pPr>
      <w:r>
        <w:t>20．314平方米</w:t>
      </w:r>
    </w:p>
    <w:p>
      <w:pPr>
        <w:spacing w:line="360" w:lineRule="auto"/>
        <w:jc w:val="left"/>
        <w:textAlignment w:val="center"/>
      </w:pPr>
      <w:r>
        <w:t>21．576元</w:t>
      </w:r>
    </w:p>
    <w:p>
      <w:pPr>
        <w:spacing w:line="360" w:lineRule="auto"/>
        <w:jc w:val="left"/>
        <w:textAlignment w:val="center"/>
      </w:pPr>
      <w:r>
        <w:t>22．6块</w:t>
      </w:r>
      <w:r>
        <w:rPr>
          <w:rFonts w:ascii="'Times New Roman'" w:hAnsi="'Times New Roman'" w:eastAsia="'Times New Roman'" w:cs="'Times New Roman'"/>
        </w:rPr>
        <w:t>   </w:t>
      </w:r>
      <w:r>
        <w:t>8块</w:t>
      </w:r>
    </w:p>
    <w:p>
      <w:pPr>
        <w:spacing w:line="360" w:lineRule="auto"/>
        <w:jc w:val="left"/>
        <w:textAlignment w:val="center"/>
      </w:pPr>
      <w:r>
        <w:t>23．正面和上面</w:t>
      </w:r>
    </w:p>
    <w:p>
      <w:pPr>
        <w:spacing w:line="360" w:lineRule="auto"/>
        <w:jc w:val="left"/>
        <w:textAlignment w:val="center"/>
      </w:pPr>
      <w:r>
        <w:t>24．（1）作图</w:t>
      </w:r>
      <w:r>
        <w:rPr>
          <w:rFonts w:hint="eastAsia"/>
        </w:rPr>
        <w:t>略</w:t>
      </w:r>
      <w:r>
        <w:t>；</w:t>
      </w:r>
    </w:p>
    <w:p>
      <w:pPr>
        <w:spacing w:line="360" w:lineRule="auto"/>
        <w:jc w:val="left"/>
        <w:textAlignment w:val="center"/>
      </w:pPr>
      <w:r>
        <w:t>（2）游击队员在墙到D′的范围内才安全（作图</w:t>
      </w:r>
      <w:r>
        <w:rPr>
          <w:rFonts w:hint="eastAsia"/>
        </w:rPr>
        <w:t>略</w:t>
      </w:r>
      <w:r>
        <w:t>）。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6D2BE7"/>
    <w:rsid w:val="00750BB8"/>
    <w:rsid w:val="00855687"/>
    <w:rsid w:val="009E08C5"/>
    <w:rsid w:val="009E611B"/>
    <w:rsid w:val="00BC62FB"/>
    <w:rsid w:val="00BF535F"/>
    <w:rsid w:val="00C02FC6"/>
    <w:rsid w:val="00C806B0"/>
    <w:rsid w:val="00EF035E"/>
    <w:rsid w:val="508F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footer" Target="footer2.xml"/><Relationship Id="rId39" Type="http://schemas.openxmlformats.org/officeDocument/2006/relationships/image" Target="media/image31.wmf"/><Relationship Id="rId38" Type="http://schemas.openxmlformats.org/officeDocument/2006/relationships/oleObject" Target="embeddings/oleObject1.bin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1273</Words>
  <Characters>1392</Characters>
  <Lines>12</Lines>
  <Paragraphs>3</Paragraphs>
  <TotalTime>4</TotalTime>
  <ScaleCrop>false</ScaleCrop>
  <LinksUpToDate>false</LinksUpToDate>
  <CharactersWithSpaces>1625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2022-08-28T02:04:14Z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AC2540E3C8684296991BF3BB82321A6B</vt:lpwstr>
  </property>
</Properties>
</file>