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11087100</wp:posOffset>
            </wp:positionV>
            <wp:extent cx="317500" cy="355600"/>
            <wp:effectExtent l="0" t="0" r="6350" b="635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第三单元观察物体（单元测试）--2021-2022学年六年级数学上册北师大版B卷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1．下面左图是在空中看到的李爷爷家，房子周围有一棵大树和一头牛，门前有一条小路。右面的两幅图是在（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）的位置看到的。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57725" cy="9144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A．①和②</w:t>
      </w:r>
      <w:r>
        <w:tab/>
      </w:r>
      <w:r>
        <w:t>B．①和③</w:t>
      </w:r>
      <w:r>
        <w:tab/>
      </w:r>
      <w:r>
        <w:t>C．③和④</w:t>
      </w:r>
      <w:r>
        <w:tab/>
      </w:r>
      <w:r>
        <w:t>D．②和④</w:t>
      </w:r>
    </w:p>
    <w:p>
      <w:pPr>
        <w:spacing w:line="360" w:lineRule="auto"/>
        <w:jc w:val="left"/>
        <w:textAlignment w:val="center"/>
      </w:pPr>
      <w:r>
        <w:t>2．一个由几个相同的正方体搭成的立体图形，从它的上面看到的形状是</w:t>
      </w:r>
      <w:r>
        <w:drawing>
          <wp:inline distT="0" distB="0" distL="0" distR="0">
            <wp:extent cx="514350" cy="3524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，从它的左面看到的形状是</w:t>
      </w:r>
      <w:r>
        <w:drawing>
          <wp:inline distT="0" distB="0" distL="0" distR="0">
            <wp:extent cx="352425" cy="3524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，这个立体图形是（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23875" cy="4095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09600" cy="4381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00075" cy="4286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19125" cy="3905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3．观察如图，从上面看到的是（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00075" cy="4953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23850" cy="4286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76250" cy="3905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47675" cy="3810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352425" cy="3238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4．从左面看这个立体图形，看到的是（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95300" cy="4953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09575" cy="40957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09575" cy="40957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00050" cy="40957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5．明明从起点先向西偏南45°方向走了50m，又向北偏西45°方向走了50m，他现在的位置在起点的（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）方向。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A．正西</w:t>
      </w:r>
      <w:r>
        <w:tab/>
      </w:r>
      <w:r>
        <w:t>B．正南</w:t>
      </w:r>
      <w:r>
        <w:tab/>
      </w:r>
      <w:r>
        <w:t>C．西偏南</w:t>
      </w:r>
    </w:p>
    <w:p>
      <w:pPr>
        <w:spacing w:line="360" w:lineRule="auto"/>
        <w:jc w:val="left"/>
        <w:textAlignment w:val="center"/>
      </w:pPr>
      <w:r>
        <w:t>6．如果要欣赏大型开幕式表演的队形，那么最佳拍摄角度是（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A．空中航拍</w:t>
      </w:r>
      <w:r>
        <w:tab/>
      </w:r>
      <w:r>
        <w:t>B．观众席</w:t>
      </w:r>
      <w:r>
        <w:tab/>
      </w:r>
      <w:r>
        <w:t>C．队形中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36×（</w:t>
      </w:r>
      <w:r>
        <w:object>
          <v:shape id="_x0000_i1025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eqId7c6c7567972273b4ba733b47bf9d54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  <w:r>
        <w:t>＋</w:t>
      </w:r>
      <w:r>
        <w:object>
          <v:shape id="_x0000_i1026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9" o:title="eqId0fd7b7834f33ed54661f2ce4328f661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t>－</w:t>
      </w:r>
      <w:r>
        <w:object>
          <v:shape id="_x0000_i102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1" o:title="eqId56d266a04f3dc7483eddbc26c5e487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t>）</w: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28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fa5a1a2ee471c67aa5264c0991d05421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t>÷</w:t>
      </w:r>
      <w:r>
        <w:object>
          <v:shape id="_x0000_i1029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5" o:title="eqIda4b8503f4706b8321e4e79a87eadea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  <w:r>
        <w:t>＋</w:t>
      </w:r>
      <w:r>
        <w:object>
          <v:shape id="_x0000_i1030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fa5a1a2ee471c67aa5264c0991d05421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t>÷3</w:t>
      </w:r>
      <w:r>
        <w:rPr>
          <w:rFonts w:ascii="'Times New Roman'" w:hAnsi="'Times New Roman'" w:eastAsia="'Times New Roman'" w:cs="'Times New Roman'"/>
        </w:rPr>
        <w:t>          </w:t>
      </w:r>
      <w:r>
        <w:object>
          <v:shape id="_x0000_i1031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8" o:title="eqIdf558992e649b93ee36f37513781311a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t>×</w:t>
      </w:r>
      <w:r>
        <w:object>
          <v:shape id="_x0000_i1032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0" o:title="eqId0d41840af35e218a5639a2eff4d80b54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t>×</w:t>
      </w:r>
      <w:r>
        <w:object>
          <v:shape id="_x0000_i1033" o:spt="75" alt="eqIdda989de1fdf0c5ca4475aade5b5e3631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2" o:title="eqIdda989de1fdf0c5ca4475aade5b5e3631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315" w:firstLineChars="150"/>
        <w:jc w:val="left"/>
        <w:textAlignment w:val="center"/>
      </w:pPr>
      <w:r>
        <w:object>
          <v:shape id="_x0000_i1034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44" o:title="eqIdbf31876698721a199c7c53c6b320aa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43">
            <o:LockedField>false</o:LockedField>
          </o:OLEObject>
        </w:object>
      </w:r>
      <w:r>
        <w:t>×</w:t>
      </w:r>
      <w:r>
        <w:object>
          <v:shape id="_x0000_i1035" o:spt="75" alt="eqId8ed687b5e72317b508124642dd043d32" type="#_x0000_t75" style="height:24.75pt;width:13.5pt;" o:ole="t" filled="f" o:preferrelative="t" stroked="f" coordsize="21600,21600">
            <v:path/>
            <v:fill on="f" focussize="0,0"/>
            <v:stroke on="f" joinstyle="miter"/>
            <v:imagedata r:id="rId46" o:title="eqId8ed687b5e72317b508124642dd043d32"/>
            <o:lock v:ext="edit" aspectratio="t"/>
            <w10:wrap type="none"/>
            <w10:anchorlock/>
          </v:shape>
          <o:OLEObject Type="Embed" ProgID="Equation.DSMT4" ShapeID="_x0000_i1035" DrawAspect="Content" ObjectID="_1468075735" r:id="rId45">
            <o:LockedField>false</o:LockedField>
          </o:OLEObject>
        </w:object>
      </w:r>
      <w:r>
        <w:t>×</w:t>
      </w:r>
      <w:r>
        <w:object>
          <v:shape id="_x0000_i1036" o:spt="75" alt="eqId047ccf8afe0e7ef69883ff51073ad7fe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48" o:title="eqId047ccf8afe0e7ef69883ff51073ad7fe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           </w:t>
      </w:r>
      <w:r>
        <w:object>
          <v:shape id="_x0000_i1037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eqId7c6c7567972273b4ba733b47bf9d5408"/>
            <o:lock v:ext="edit" aspectratio="t"/>
            <w10:wrap type="none"/>
            <w10:anchorlock/>
          </v:shape>
          <o:OLEObject Type="Embed" ProgID="Equation.DSMT4" ShapeID="_x0000_i1037" DrawAspect="Content" ObjectID="_1468075737" r:id="rId49">
            <o:LockedField>false</o:LockedField>
          </o:OLEObject>
        </w:object>
      </w:r>
      <w:r>
        <w:t>×</w:t>
      </w:r>
      <w:r>
        <w:object>
          <v:shape id="_x0000_i1038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1" o:title="eqIdeac97e6740365c85ad857aff85cefbe5"/>
            <o:lock v:ext="edit" aspectratio="t"/>
            <w10:wrap type="none"/>
            <w10:anchorlock/>
          </v:shape>
          <o:OLEObject Type="Embed" ProgID="Equation.DSMT4" ShapeID="_x0000_i1038" DrawAspect="Content" ObjectID="_1468075738" r:id="rId50">
            <o:LockedField>false</o:LockedField>
          </o:OLEObject>
        </w:object>
      </w:r>
      <w:r>
        <w:t>×</w:t>
      </w:r>
      <w:r>
        <w:object>
          <v:shape id="_x0000_i1039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8" o:title="eqIdf558992e649b93ee36f37513781311a8"/>
            <o:lock v:ext="edit" aspectratio="t"/>
            <w10:wrap type="none"/>
            <w10:anchorlock/>
          </v:shape>
          <o:OLEObject Type="Embed" ProgID="Equation.DSMT4" ShapeID="_x0000_i1039" DrawAspect="Content" ObjectID="_1468075739" r:id="rId52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           </w:t>
      </w:r>
      <w:r>
        <w:object>
          <v:shape id="_x0000_i104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7294f5ae2a24ff42e84cd9773b2a72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  <w:r>
        <w:t>×</w:t>
      </w:r>
      <w:r>
        <w:object>
          <v:shape id="_x0000_i1041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6" o:title="eqId6503ca085e3ca5f2ba723b0dd66e210b"/>
            <o:lock v:ext="edit" aspectratio="t"/>
            <w10:wrap type="none"/>
            <w10:anchorlock/>
          </v:shape>
          <o:OLEObject Type="Embed" ProgID="Equation.DSMT4" ShapeID="_x0000_i1041" DrawAspect="Content" ObjectID="_1468075741" r:id="rId55">
            <o:LockedField>false</o:LockedField>
          </o:OLEObject>
        </w:object>
      </w:r>
      <w:r>
        <w:t>×</w:t>
      </w:r>
      <w:r>
        <w:object>
          <v:shape id="_x0000_i1042" o:spt="75" alt="eqIdce043dffc89d89d1880ab43bd1a1425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8" o:title="eqIdce043dffc89d89d1880ab43bd1a1425b"/>
            <o:lock v:ext="edit" aspectratio="t"/>
            <w10:wrap type="none"/>
            <w10:anchorlock/>
          </v:shape>
          <o:OLEObject Type="Embed" ProgID="Equation.DSMT4" ShapeID="_x0000_i1042" DrawAspect="Content" ObjectID="_1468075742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8．分一分，填一填。（填序号）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114925" cy="151447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从正面看是图A的有(      )；从正面看是图B的有(      )；从侧面看是图B的有(      )；从上面看是图C的有(      )；从上面看是图D的有(      )。</w:t>
      </w:r>
    </w:p>
    <w:p>
      <w:pPr>
        <w:spacing w:line="360" w:lineRule="auto"/>
        <w:jc w:val="left"/>
        <w:textAlignment w:val="center"/>
      </w:pPr>
      <w:r>
        <w:t>9．</w:t>
      </w:r>
      <w:r>
        <w:drawing>
          <wp:inline distT="0" distB="0" distL="0" distR="0">
            <wp:extent cx="4695825" cy="561975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　①　　　　　</w:t>
      </w:r>
      <w:r>
        <w:rPr>
          <w:rFonts w:ascii="'Times New Roman'" w:hAnsi="'Times New Roman'" w:eastAsia="'Times New Roman'" w:cs="'Times New Roman'"/>
        </w:rPr>
        <w:t>     </w:t>
      </w:r>
      <w:r>
        <w:t>②　　　　　　</w:t>
      </w:r>
      <w:r>
        <w:rPr>
          <w:rFonts w:ascii="'Times New Roman'" w:hAnsi="'Times New Roman'" w:eastAsia="'Times New Roman'" w:cs="'Times New Roman'"/>
        </w:rPr>
        <w:t>   </w:t>
      </w:r>
      <w:r>
        <w:t>③　　　　　　 ④　　　　　　　⑤</w:t>
      </w:r>
    </w:p>
    <w:p>
      <w:pPr>
        <w:spacing w:line="360" w:lineRule="auto"/>
        <w:jc w:val="left"/>
        <w:textAlignment w:val="center"/>
      </w:pPr>
      <w:r>
        <w:t>（1）上面的立体图形中，从上面看是</w:t>
      </w:r>
      <w:r>
        <w:drawing>
          <wp:inline distT="0" distB="0" distL="0" distR="0">
            <wp:extent cx="609600" cy="35242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的是(        )。</w:t>
      </w:r>
    </w:p>
    <w:p>
      <w:pPr>
        <w:spacing w:line="360" w:lineRule="auto"/>
        <w:jc w:val="left"/>
        <w:textAlignment w:val="center"/>
      </w:pPr>
      <w:r>
        <w:t>（2）从正面看是</w:t>
      </w:r>
      <w:r>
        <w:drawing>
          <wp:inline distT="0" distB="0" distL="0" distR="0">
            <wp:extent cx="438150" cy="6477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的是(        )，从正面看是</w:t>
      </w:r>
      <w:r>
        <w:drawing>
          <wp:inline distT="0" distB="0" distL="0" distR="0">
            <wp:extent cx="800100" cy="561975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的是(        )。</w:t>
      </w:r>
    </w:p>
    <w:p>
      <w:pPr>
        <w:spacing w:line="360" w:lineRule="auto"/>
        <w:jc w:val="left"/>
        <w:textAlignment w:val="center"/>
      </w:pPr>
      <w:r>
        <w:t>10．搭一个立体图形，从右面看到的形状是</w:t>
      </w:r>
      <w:r>
        <w:drawing>
          <wp:inline distT="0" distB="0" distL="0" distR="0">
            <wp:extent cx="200025" cy="2095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从正面看到的形状是</w:t>
      </w:r>
      <w:r>
        <w:drawing>
          <wp:inline distT="0" distB="0" distL="0" distR="0">
            <wp:extent cx="266700" cy="20955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最少需要(      )个小正方体，最多需要(      )个小正方体。（相邻的小正方体至少有一个面重合）</w:t>
      </w:r>
    </w:p>
    <w:p>
      <w:pPr>
        <w:spacing w:line="360" w:lineRule="auto"/>
        <w:jc w:val="left"/>
        <w:textAlignment w:val="center"/>
      </w:pPr>
      <w:r>
        <w:t>11．小明用四个同样的小正方体搭了一个立体图形，从正面、左面和上面看到的形状如下：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47900" cy="628650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在正确的图形下面画“√”。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09900" cy="65722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12．由几个相同的小正方体搭成立体图形</w:t>
      </w:r>
      <w:r>
        <w:drawing>
          <wp:inline distT="0" distB="0" distL="0" distR="0">
            <wp:extent cx="361950" cy="29527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，从左面看是</w:t>
      </w:r>
      <w:r>
        <w:drawing>
          <wp:inline distT="0" distB="0" distL="0" distR="0">
            <wp:extent cx="342900" cy="32385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。(        )</w:t>
      </w:r>
    </w:p>
    <w:p>
      <w:pPr>
        <w:spacing w:line="360" w:lineRule="auto"/>
        <w:jc w:val="left"/>
        <w:textAlignment w:val="center"/>
      </w:pPr>
      <w:r>
        <w:t>13．一个图形，从正面看是</w:t>
      </w:r>
      <w:r>
        <w:drawing>
          <wp:inline distT="0" distB="0" distL="0" distR="0">
            <wp:extent cx="1314450" cy="542925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，这个图形一定是由6个小正方形组成的_____</w:t>
      </w:r>
    </w:p>
    <w:p>
      <w:pPr>
        <w:spacing w:line="360" w:lineRule="auto"/>
        <w:jc w:val="left"/>
        <w:textAlignment w:val="center"/>
      </w:pPr>
      <w:r>
        <w:t>14．同样高的树离路灯越近，它的影子就越长。(          )</w:t>
      </w:r>
    </w:p>
    <w:p>
      <w:pPr>
        <w:spacing w:line="360" w:lineRule="auto"/>
        <w:jc w:val="left"/>
        <w:textAlignment w:val="center"/>
      </w:pPr>
      <w:r>
        <w:t>15．一个几何体从正面看到的图形是</w:t>
      </w:r>
      <w:r>
        <w:drawing>
          <wp:inline distT="0" distB="0" distL="0" distR="0">
            <wp:extent cx="504825" cy="22860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，这个几何体一定是由3个小正方体搭成的。(      )</w:t>
      </w:r>
    </w:p>
    <w:p>
      <w:pPr>
        <w:spacing w:line="360" w:lineRule="auto"/>
        <w:jc w:val="left"/>
        <w:textAlignment w:val="center"/>
      </w:pPr>
      <w:r>
        <w:t>16．观察一个物体，从不同位置观察到的图形可能相同。(            )</w:t>
      </w:r>
    </w:p>
    <w:p>
      <w:pPr>
        <w:spacing w:line="360" w:lineRule="auto"/>
        <w:jc w:val="left"/>
        <w:textAlignment w:val="center"/>
      </w:pPr>
      <w:r>
        <w:t>17．住在同一单元的居民，楼层越高，观察的范围越大．(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18．用几个体积是1立方厘米的正方体木块摆成一个物体，从正面、侧面和上面看到的形状如图。这个物体的体积是多少立方厘米？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57375" cy="514350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19．抗日战争时期，日本鬼子修建了许多碉堡，碉堡外面还有围墙，—位抗日游击队员夜晚来侦察，敌人在碉堡A处时，看到墙外离墙最近的点为A＇。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09875" cy="112395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（1）请你分别画出敌人的哨兵走到B处和C处时，看到墙外离墙最近的点B＇和点C＇。</w:t>
      </w:r>
    </w:p>
    <w:p>
      <w:pPr>
        <w:spacing w:line="360" w:lineRule="auto"/>
        <w:jc w:val="left"/>
        <w:textAlignment w:val="center"/>
      </w:pPr>
      <w:r>
        <w:t>（2）当敌人哨兵处在D点时，游击队员应在哪个范围才安全？</w:t>
      </w:r>
    </w:p>
    <w:p>
      <w:pPr>
        <w:spacing w:line="360" w:lineRule="auto"/>
        <w:jc w:val="left"/>
        <w:textAlignment w:val="center"/>
      </w:pPr>
      <w:r>
        <w:t>20．一袋奶糖2千克，第一天吃了这袋奶糖的</w:t>
      </w:r>
      <w:r>
        <w:object>
          <v:shape id="_x0000_i104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5" o:title="eqIdd3ffd5c35bba71ea54c28622b6cf505d"/>
            <o:lock v:ext="edit" aspectratio="t"/>
            <w10:wrap type="none"/>
            <w10:anchorlock/>
          </v:shape>
          <o:OLEObject Type="Embed" ProgID="Equation.DSMT4" ShapeID="_x0000_i1043" DrawAspect="Content" ObjectID="_1468075743" r:id="rId74">
            <o:LockedField>false</o:LockedField>
          </o:OLEObject>
        </w:object>
      </w:r>
      <w:r>
        <w:t>，第二天吃了</w:t>
      </w:r>
      <w:r>
        <w:object>
          <v:shape id="_x0000_i1044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5" o:title="eqIdd3ffd5c35bba71ea54c28622b6cf505d"/>
            <o:lock v:ext="edit" aspectratio="t"/>
            <w10:wrap type="none"/>
            <w10:anchorlock/>
          </v:shape>
          <o:OLEObject Type="Embed" ProgID="Equation.DSMT4" ShapeID="_x0000_i1044" DrawAspect="Content" ObjectID="_1468075744" r:id="rId76">
            <o:LockedField>false</o:LockedField>
          </o:OLEObject>
        </w:object>
      </w:r>
      <w:r>
        <w:t>千克，还剩下多少千克奶糖没有吃完？</w:t>
      </w:r>
    </w:p>
    <w:p>
      <w:pPr>
        <w:spacing w:line="360" w:lineRule="auto"/>
        <w:jc w:val="left"/>
        <w:textAlignment w:val="center"/>
      </w:pPr>
      <w:r>
        <w:t>21．商场一件大衣降价</w:t>
      </w:r>
      <w:r>
        <w:object>
          <v:shape id="_x0000_i1045" o:spt="75" alt="eqId21f5509bf3a18d6cef73c8c43eb982c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78" o:title="eqId21f5509bf3a18d6cef73c8c43eb982ce"/>
            <o:lock v:ext="edit" aspectratio="t"/>
            <w10:wrap type="none"/>
            <w10:anchorlock/>
          </v:shape>
          <o:OLEObject Type="Embed" ProgID="Equation.DSMT4" ShapeID="_x0000_i1045" DrawAspect="Content" ObjectID="_1468075745" r:id="rId77">
            <o:LockedField>false</o:LockedField>
          </o:OLEObject>
        </w:object>
      </w:r>
      <w:r>
        <w:t>后是340元，这件大衣的原价是多少元？</w:t>
      </w:r>
    </w:p>
    <w:p>
      <w:pPr>
        <w:spacing w:line="360" w:lineRule="auto"/>
        <w:jc w:val="left"/>
        <w:textAlignment w:val="center"/>
      </w:pPr>
      <w:r>
        <w:t>22．如图，小亮的爸爸在楼顶浇花时向院外张望。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29025" cy="188595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（1）小亮的爸爸能看见小新吗？</w:t>
      </w:r>
    </w:p>
    <w:p>
      <w:pPr>
        <w:spacing w:line="360" w:lineRule="auto"/>
        <w:jc w:val="left"/>
        <w:textAlignment w:val="center"/>
      </w:pPr>
      <w:r>
        <w:t>（2）小亮走到哪里才能让爸爸看见？请你画出此时爸爸所能看到的墙外离墙最近的点A。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7．29；</w:t>
      </w:r>
      <w:r>
        <w:object>
          <v:shape id="_x0000_i1046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fa5a1a2ee471c67aa5264c0991d05421"/>
            <o:lock v:ext="edit" aspectratio="t"/>
            <w10:wrap type="none"/>
            <w10:anchorlock/>
          </v:shape>
          <o:OLEObject Type="Embed" ProgID="Equation.DSMT4" ShapeID="_x0000_i1046" DrawAspect="Content" ObjectID="_1468075746" r:id="rId80">
            <o:LockedField>false</o:LockedField>
          </o:OLEObject>
        </w:object>
      </w:r>
      <w:r>
        <w:t>；</w:t>
      </w:r>
      <w:r>
        <w:object>
          <v:shape id="_x0000_i1047" o:spt="75" alt="eqId27b17edd91566b5e8dde9cf0a93c3685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2" o:title="eqId27b17edd91566b5e8dde9cf0a93c3685"/>
            <o:lock v:ext="edit" aspectratio="t"/>
            <w10:wrap type="none"/>
            <w10:anchorlock/>
          </v:shape>
          <o:OLEObject Type="Embed" ProgID="Equation.DSMT4" ShapeID="_x0000_i1047" DrawAspect="Content" ObjectID="_1468075747" r:id="rId8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48" o:spt="75" alt="eqId9478a2100af76ee3d84088197636d6f6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4" o:title="eqId9478a2100af76ee3d84088197636d6f6"/>
            <o:lock v:ext="edit" aspectratio="t"/>
            <w10:wrap type="none"/>
            <w10:anchorlock/>
          </v:shape>
          <o:OLEObject Type="Embed" ProgID="Equation.DSMT4" ShapeID="_x0000_i1048" DrawAspect="Content" ObjectID="_1468075748" r:id="rId83">
            <o:LockedField>false</o:LockedField>
          </o:OLEObject>
        </w:object>
      </w:r>
      <w:r>
        <w:t>；</w:t>
      </w:r>
      <w:r>
        <w:object>
          <v:shape id="_x0000_i1049" o:spt="75" alt="eqId1ba41326ace4fd1efc70177ed3dbf323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6" o:title="eqId1ba41326ace4fd1efc70177ed3dbf323"/>
            <o:lock v:ext="edit" aspectratio="t"/>
            <w10:wrap type="none"/>
            <w10:anchorlock/>
          </v:shape>
          <o:OLEObject Type="Embed" ProgID="Equation.DSMT4" ShapeID="_x0000_i1049" DrawAspect="Content" ObjectID="_1468075749" r:id="rId85">
            <o:LockedField>false</o:LockedField>
          </o:OLEObject>
        </w:object>
      </w:r>
      <w:r>
        <w:t>；</w:t>
      </w:r>
      <w:r>
        <w:object>
          <v:shape id="_x0000_i1050" o:spt="75" alt="eqIdca6a57443774ac8c79262c398ecf3c53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88" o:title="eqIdca6a57443774ac8c79262c398ecf3c53"/>
            <o:lock v:ext="edit" aspectratio="t"/>
            <w10:wrap type="none"/>
            <w10:anchorlock/>
          </v:shape>
          <o:OLEObject Type="Embed" ProgID="Equation.DSMT4" ShapeID="_x0000_i1050" DrawAspect="Content" ObjectID="_1468075750" r:id="rId8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8．     ③     ①②④     ①②④     ③     ①</w:t>
      </w:r>
    </w:p>
    <w:p>
      <w:pPr>
        <w:spacing w:line="360" w:lineRule="auto"/>
        <w:jc w:val="left"/>
        <w:textAlignment w:val="center"/>
      </w:pPr>
      <w:r>
        <w:t>9．     ①     ③     ④</w:t>
      </w:r>
    </w:p>
    <w:p>
      <w:pPr>
        <w:spacing w:line="360" w:lineRule="auto"/>
        <w:jc w:val="left"/>
        <w:textAlignment w:val="center"/>
      </w:pPr>
      <w:r>
        <w:t>10．     5     7</w:t>
      </w:r>
    </w:p>
    <w:p>
      <w:pPr>
        <w:spacing w:line="360" w:lineRule="auto"/>
        <w:jc w:val="left"/>
        <w:textAlignment w:val="center"/>
      </w:pPr>
      <w:r>
        <w:t>11．在第三个几何体打“√”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18．5立方厘米</w:t>
      </w:r>
    </w:p>
    <w:p>
      <w:pPr>
        <w:spacing w:line="360" w:lineRule="auto"/>
        <w:jc w:val="left"/>
        <w:textAlignment w:val="center"/>
      </w:pPr>
      <w:r>
        <w:t>19．（1）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（2）游击队员在墙到D′的范围内才安全。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51" o:spt="75" alt="eqIda15aed058396d4cddf94125073da5f4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0" o:title="eqIda15aed058396d4cddf94125073da5f4a"/>
            <o:lock v:ext="edit" aspectratio="t"/>
            <w10:wrap type="none"/>
            <w10:anchorlock/>
          </v:shape>
          <o:OLEObject Type="Embed" ProgID="Equation.DSMT4" ShapeID="_x0000_i1051" DrawAspect="Content" ObjectID="_1468075751" r:id="rId89">
            <o:LockedField>false</o:LockedField>
          </o:OLEObject>
        </w:object>
      </w:r>
      <w:r>
        <w:t>千克</w:t>
      </w:r>
    </w:p>
    <w:p>
      <w:pPr>
        <w:spacing w:line="360" w:lineRule="auto"/>
        <w:jc w:val="left"/>
        <w:textAlignment w:val="center"/>
      </w:pPr>
      <w:r>
        <w:t>21．400元</w:t>
      </w:r>
    </w:p>
    <w:p>
      <w:pPr>
        <w:spacing w:line="360" w:lineRule="auto"/>
        <w:jc w:val="left"/>
        <w:textAlignment w:val="center"/>
      </w:pPr>
      <w:r>
        <w:t>22．（1）不能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2552E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87502A"/>
    <w:rsid w:val="009E611B"/>
    <w:rsid w:val="00BC62FB"/>
    <w:rsid w:val="00BF535F"/>
    <w:rsid w:val="00C02FC6"/>
    <w:rsid w:val="00C806B0"/>
    <w:rsid w:val="00DD5922"/>
    <w:rsid w:val="00EF035E"/>
    <w:rsid w:val="4F48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1.xml"/><Relationship Id="rId90" Type="http://schemas.openxmlformats.org/officeDocument/2006/relationships/image" Target="media/image56.wmf"/><Relationship Id="rId9" Type="http://schemas.openxmlformats.org/officeDocument/2006/relationships/image" Target="media/image2.png"/><Relationship Id="rId89" Type="http://schemas.openxmlformats.org/officeDocument/2006/relationships/oleObject" Target="embeddings/oleObject27.bin"/><Relationship Id="rId88" Type="http://schemas.openxmlformats.org/officeDocument/2006/relationships/image" Target="media/image55.wmf"/><Relationship Id="rId87" Type="http://schemas.openxmlformats.org/officeDocument/2006/relationships/oleObject" Target="embeddings/oleObject26.bin"/><Relationship Id="rId86" Type="http://schemas.openxmlformats.org/officeDocument/2006/relationships/image" Target="media/image54.wmf"/><Relationship Id="rId85" Type="http://schemas.openxmlformats.org/officeDocument/2006/relationships/oleObject" Target="embeddings/oleObject25.bin"/><Relationship Id="rId84" Type="http://schemas.openxmlformats.org/officeDocument/2006/relationships/image" Target="media/image53.wmf"/><Relationship Id="rId83" Type="http://schemas.openxmlformats.org/officeDocument/2006/relationships/oleObject" Target="embeddings/oleObject24.bin"/><Relationship Id="rId82" Type="http://schemas.openxmlformats.org/officeDocument/2006/relationships/image" Target="media/image52.wmf"/><Relationship Id="rId81" Type="http://schemas.openxmlformats.org/officeDocument/2006/relationships/oleObject" Target="embeddings/oleObject23.bin"/><Relationship Id="rId80" Type="http://schemas.openxmlformats.org/officeDocument/2006/relationships/oleObject" Target="embeddings/oleObject22.bin"/><Relationship Id="rId8" Type="http://schemas.openxmlformats.org/officeDocument/2006/relationships/theme" Target="theme/theme1.xml"/><Relationship Id="rId79" Type="http://schemas.openxmlformats.org/officeDocument/2006/relationships/image" Target="media/image51.png"/><Relationship Id="rId78" Type="http://schemas.openxmlformats.org/officeDocument/2006/relationships/image" Target="media/image50.wmf"/><Relationship Id="rId77" Type="http://schemas.openxmlformats.org/officeDocument/2006/relationships/oleObject" Target="embeddings/oleObject21.bin"/><Relationship Id="rId76" Type="http://schemas.openxmlformats.org/officeDocument/2006/relationships/oleObject" Target="embeddings/oleObject20.bin"/><Relationship Id="rId75" Type="http://schemas.openxmlformats.org/officeDocument/2006/relationships/image" Target="media/image49.wmf"/><Relationship Id="rId74" Type="http://schemas.openxmlformats.org/officeDocument/2006/relationships/oleObject" Target="embeddings/oleObject19.bin"/><Relationship Id="rId73" Type="http://schemas.openxmlformats.org/officeDocument/2006/relationships/image" Target="media/image48.png"/><Relationship Id="rId72" Type="http://schemas.openxmlformats.org/officeDocument/2006/relationships/image" Target="media/image47.png"/><Relationship Id="rId71" Type="http://schemas.openxmlformats.org/officeDocument/2006/relationships/image" Target="media/image46.png"/><Relationship Id="rId70" Type="http://schemas.openxmlformats.org/officeDocument/2006/relationships/image" Target="media/image45.png"/><Relationship Id="rId7" Type="http://schemas.openxmlformats.org/officeDocument/2006/relationships/footer" Target="footer4.xml"/><Relationship Id="rId69" Type="http://schemas.openxmlformats.org/officeDocument/2006/relationships/image" Target="media/image44.png"/><Relationship Id="rId68" Type="http://schemas.openxmlformats.org/officeDocument/2006/relationships/image" Target="media/image43.png"/><Relationship Id="rId67" Type="http://schemas.openxmlformats.org/officeDocument/2006/relationships/image" Target="media/image42.png"/><Relationship Id="rId66" Type="http://schemas.openxmlformats.org/officeDocument/2006/relationships/image" Target="media/image41.png"/><Relationship Id="rId65" Type="http://schemas.openxmlformats.org/officeDocument/2006/relationships/image" Target="media/image40.png"/><Relationship Id="rId64" Type="http://schemas.openxmlformats.org/officeDocument/2006/relationships/image" Target="media/image39.png"/><Relationship Id="rId63" Type="http://schemas.openxmlformats.org/officeDocument/2006/relationships/image" Target="media/image38.png"/><Relationship Id="rId62" Type="http://schemas.openxmlformats.org/officeDocument/2006/relationships/image" Target="media/image37.png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footer" Target="footer3.xml"/><Relationship Id="rId59" Type="http://schemas.openxmlformats.org/officeDocument/2006/relationships/image" Target="media/image34.png"/><Relationship Id="rId58" Type="http://schemas.openxmlformats.org/officeDocument/2006/relationships/image" Target="media/image33.wmf"/><Relationship Id="rId57" Type="http://schemas.openxmlformats.org/officeDocument/2006/relationships/oleObject" Target="embeddings/oleObject18.bin"/><Relationship Id="rId56" Type="http://schemas.openxmlformats.org/officeDocument/2006/relationships/image" Target="media/image32.wmf"/><Relationship Id="rId55" Type="http://schemas.openxmlformats.org/officeDocument/2006/relationships/oleObject" Target="embeddings/oleObject17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6.bin"/><Relationship Id="rId52" Type="http://schemas.openxmlformats.org/officeDocument/2006/relationships/oleObject" Target="embeddings/oleObject15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4.bin"/><Relationship Id="rId5" Type="http://schemas.openxmlformats.org/officeDocument/2006/relationships/header" Target="header1.xml"/><Relationship Id="rId49" Type="http://schemas.openxmlformats.org/officeDocument/2006/relationships/oleObject" Target="embeddings/oleObject13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2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1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0.bin"/><Relationship Id="rId42" Type="http://schemas.openxmlformats.org/officeDocument/2006/relationships/image" Target="media/image26.wmf"/><Relationship Id="rId41" Type="http://schemas.openxmlformats.org/officeDocument/2006/relationships/oleObject" Target="embeddings/oleObject9.bin"/><Relationship Id="rId40" Type="http://schemas.openxmlformats.org/officeDocument/2006/relationships/image" Target="media/image25.wmf"/><Relationship Id="rId4" Type="http://schemas.openxmlformats.org/officeDocument/2006/relationships/footer" Target="footer2.xml"/><Relationship Id="rId39" Type="http://schemas.openxmlformats.org/officeDocument/2006/relationships/oleObject" Target="embeddings/oleObject8.bin"/><Relationship Id="rId38" Type="http://schemas.openxmlformats.org/officeDocument/2006/relationships/image" Target="media/image24.wmf"/><Relationship Id="rId37" Type="http://schemas.openxmlformats.org/officeDocument/2006/relationships/oleObject" Target="embeddings/oleObject7.bin"/><Relationship Id="rId36" Type="http://schemas.openxmlformats.org/officeDocument/2006/relationships/oleObject" Target="embeddings/oleObject6.bin"/><Relationship Id="rId35" Type="http://schemas.openxmlformats.org/officeDocument/2006/relationships/image" Target="media/image23.wmf"/><Relationship Id="rId34" Type="http://schemas.openxmlformats.org/officeDocument/2006/relationships/oleObject" Target="embeddings/oleObject5.bin"/><Relationship Id="rId33" Type="http://schemas.openxmlformats.org/officeDocument/2006/relationships/image" Target="media/image22.wmf"/><Relationship Id="rId32" Type="http://schemas.openxmlformats.org/officeDocument/2006/relationships/oleObject" Target="embeddings/oleObject4.bin"/><Relationship Id="rId31" Type="http://schemas.openxmlformats.org/officeDocument/2006/relationships/image" Target="media/image21.wmf"/><Relationship Id="rId30" Type="http://schemas.openxmlformats.org/officeDocument/2006/relationships/oleObject" Target="embeddings/oleObject3.bin"/><Relationship Id="rId3" Type="http://schemas.openxmlformats.org/officeDocument/2006/relationships/footer" Target="foot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2.bin"/><Relationship Id="rId27" Type="http://schemas.openxmlformats.org/officeDocument/2006/relationships/image" Target="media/image19.wmf"/><Relationship Id="rId26" Type="http://schemas.openxmlformats.org/officeDocument/2006/relationships/oleObject" Target="embeddings/oleObject1.bin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1278</Words>
  <Characters>1380</Characters>
  <Lines>17</Lines>
  <Paragraphs>4</Paragraphs>
  <TotalTime>5</TotalTime>
  <ScaleCrop>false</ScaleCrop>
  <LinksUpToDate>false</LinksUpToDate>
  <CharactersWithSpaces>1673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2022-08-28T03:07:42Z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4AF81130B7524DCB8E0795A0ECD81DA0</vt:lpwstr>
  </property>
</Properties>
</file>