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10858500</wp:posOffset>
            </wp:positionV>
            <wp:extent cx="355600" cy="381000"/>
            <wp:effectExtent l="0" t="0" r="6350" b="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学年度下学期期中学业质量监测试卷号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1. 平面直角坐标系中，点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.9pt;width:33.85pt;" o:ole="t" filled="f" o:preferrelative="t" stroked="f" coordsize="21600,21600">
            <v:path/>
            <v:fill on="f" focussize="0,0"/>
            <v:stroke on="f" joinstyle="miter"/>
            <v:imagedata r:id="rId8" o:title="eqIdf9c59f0e35b7ae5206e45878934482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color w:val="auto"/>
        </w:rPr>
        <w:t>的位置在（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color w:val="auto"/>
        </w:rPr>
        <w:t>第一象限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color w:val="auto"/>
        </w:rPr>
        <w:t>第二象限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color w:val="auto"/>
        </w:rPr>
        <w:t>第三象限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color w:val="auto"/>
        </w:rPr>
        <w:t>第四象限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10" o:title="eqIdc097c7f5695e31804dfc894db9ec521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2" o:title="eqIdc50866229ec5a3640fb250f9bd2192b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-1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下列实数中，属于无理数的是（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" o:title="eqId598564aec706dff769c5afc4c378c5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3.14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6" o:title="eqIdcf298f00799cbf34b4db26f5f63af92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" o:title="eqIda5b1625d21fa2fb85cf8c02d8e99f17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在平面直角坐标系中，将点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）向右平移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个单位长度，再向下平移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所得到的点坐标为（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下列四幅图中，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0" o:title="eqId9d57899ad4774aed9ccc7bd23db7215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是同位角的是（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19200" cy="8477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76350" cy="8001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38225" cy="8382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47750" cy="79057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6" o:title="eqId549e5f33a19a69be46158fd002f383c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28" o:title="eqIdde728cae820b49ee7164cdbe600bdc9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30" o:title="eqIdfebc9a89d0d1c97b88c0f4acd32b4e6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7425" name="图片 347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5" name="图片 3474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76425" cy="1333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34" o:title="eqIdb975f35ecfc9641688e682bcee70e1f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6" o:title="eqId225803a7818b0985a1b96d8e0a6272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8" o:title="eqId2813f38ca14f3fe9b50b83c6351935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40" o:title="eqId1469ea40039c3124ce25b2d38e9846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</w:p>
    <w:p>
      <w:pPr>
        <w:spacing w:line="360" w:lineRule="auto"/>
        <w:ind w:firstLine="15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下列各组数中，属于方程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2" o:title="eqIdf89eef3148f2d4d09379767b4af6913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的解是（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44" o:title="eqIdfbdea86d7bdf2eb676cf7ef22d1d35c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46" o:title="eqId5decd806fbdd130eaa5aaecec084c44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48" o:title="eqIdc109e2b915bfa755cd8fc4915f05d0e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50" o:title="eqIdae5e3189afbd1523b5e6d72a09c787a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8. 已知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52" o:title="eqId24830ea41837abbdcd6f18813c3a10d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color w:val="000000"/>
        </w:rPr>
        <w:t>=7.35，则0.005403的算术平方根是（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0.735</w:t>
      </w:r>
      <w:r>
        <w:rPr>
          <w:color w:val="000000"/>
        </w:rPr>
        <w:tab/>
      </w:r>
      <w:r>
        <w:rPr>
          <w:color w:val="000000"/>
        </w:rPr>
        <w:t>B. 0.0735</w:t>
      </w:r>
      <w:r>
        <w:rPr>
          <w:color w:val="000000"/>
        </w:rPr>
        <w:tab/>
      </w:r>
      <w:r>
        <w:rPr>
          <w:color w:val="000000"/>
        </w:rPr>
        <w:t>C. 0.00735</w:t>
      </w:r>
      <w:r>
        <w:rPr>
          <w:color w:val="000000"/>
        </w:rPr>
        <w:tab/>
      </w:r>
      <w:r>
        <w:rPr>
          <w:color w:val="000000"/>
        </w:rPr>
        <w:t>D. 0.000735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到直线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7cm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到直线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的距离为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，则线段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的长度为</w:t>
      </w:r>
      <w:r>
        <w:rPr>
          <w:rFonts w:ascii="Times New Roman" w:hAnsi="Times New Roman" w:eastAsia="Times New Roman" w:cs="Times New Roman"/>
          <w:color w:val="000000"/>
        </w:rPr>
        <w:t>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4cm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至少</w:t>
      </w:r>
      <w:r>
        <w:rPr>
          <w:rFonts w:ascii="Times New Roman" w:hAnsi="Times New Roman" w:eastAsia="Times New Roman" w:cs="Times New Roman"/>
          <w:color w:val="000000"/>
        </w:rPr>
        <w:t>4cm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下列说法：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负数没有平方根；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任何一个数的立方根都有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个，它们互为相反数；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同位角相等；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对顶角相等；其中正确的个数是（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4" o:title="eqId8bf3d3564c61e5e9c39a9e2cf2de048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7427" name="图片 347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7" name="图片 3474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立方根是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12. 对于二元一次方程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9pt;width:51.9pt;" o:ole="t" filled="f" o:preferrelative="t" stroked="f" coordsize="21600,21600">
            <v:path/>
            <v:fill on="f" focussize="0,0"/>
            <v:stroke on="f" joinstyle="miter"/>
            <v:imagedata r:id="rId56" o:title="eqIdc4fbb819893bab54d9f4565911bf6b3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color w:val="000000"/>
        </w:rPr>
        <w:t>，用含</w:t>
      </w:r>
      <w:r>
        <w:rPr>
          <w:i/>
          <w:color w:val="000000"/>
        </w:rPr>
        <w:t>x</w:t>
      </w:r>
      <w:r>
        <w:rPr>
          <w:color w:val="000000"/>
        </w:rPr>
        <w:t>的式子表示</w:t>
      </w:r>
      <w:r>
        <w:rPr>
          <w:i/>
          <w:color w:val="000000"/>
        </w:rPr>
        <w:t>y</w:t>
      </w:r>
      <w:r>
        <w:rPr>
          <w:color w:val="000000"/>
        </w:rPr>
        <w:t>为</w:t>
      </w:r>
      <w:r>
        <w:rPr>
          <w:rFonts w:ascii="宋体" w:hAnsi="宋体" w:eastAsia="宋体" w:cs="宋体"/>
          <w:color w:val="000000"/>
        </w:rPr>
        <w:t>_________</w: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比较大小：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58" o:title="eqIde20838e72faf737614d76fcee82ab6c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．（填</w:t>
      </w:r>
      <w:r>
        <w:rPr>
          <w:rFonts w:ascii="Times New Roman" w:hAnsi="Times New Roman" w:eastAsia="Times New Roman" w:cs="Times New Roman"/>
          <w:color w:val="000000"/>
        </w:rPr>
        <w:t>“&gt;”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“&lt;”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“=”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平行于同一条直线的两条直线平行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改写成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那么</w:t>
      </w:r>
      <w:r>
        <w:rPr>
          <w:rFonts w:ascii="Times New Roman" w:hAnsi="Times New Roman" w:eastAsia="Times New Roman" w:cs="Times New Roman"/>
          <w:color w:val="000000"/>
        </w:rPr>
        <w:t>……”</w:t>
      </w:r>
      <w:r>
        <w:rPr>
          <w:rFonts w:ascii="宋体" w:hAnsi="宋体" w:eastAsia="宋体" w:cs="宋体"/>
          <w:color w:val="000000"/>
        </w:rPr>
        <w:t>的形式为_________________________________________________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15. 平面直角坐标系中，若点</w:t>
      </w:r>
      <w:r>
        <w:rPr>
          <w:i/>
          <w:color w:val="000000"/>
        </w:rPr>
        <w:t>A</w:t>
      </w:r>
      <w:r>
        <w:rPr>
          <w:color w:val="000000"/>
        </w:rPr>
        <w:t>在第二象限，且到</w:t>
      </w:r>
      <w:r>
        <w:rPr>
          <w:i/>
          <w:color w:val="000000"/>
        </w:rPr>
        <w:t>x</w:t>
      </w:r>
      <w:r>
        <w:rPr>
          <w:color w:val="000000"/>
        </w:rPr>
        <w:t>轴的距离为3，到</w:t>
      </w:r>
      <w:r>
        <w:rPr>
          <w:i/>
          <w:color w:val="000000"/>
        </w:rPr>
        <w:t>y</w:t>
      </w:r>
      <w:r>
        <w:rPr>
          <w:color w:val="000000"/>
        </w:rPr>
        <w:t>轴的距离为2，则点A的坐标为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若线段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60" o:title="eqId13ecbb94ac8dfe5fbc3bffad8c9da30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color w:val="000000"/>
        </w:rPr>
        <w:t>轴且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62" o:title="eqIdefc6e4b936d7a800e839a30c3839574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color w:val="000000"/>
        </w:rPr>
        <w:t>，点</w:t>
      </w:r>
      <w:r>
        <w:rPr>
          <w:i/>
          <w:color w:val="000000"/>
        </w:rPr>
        <w:t>A</w:t>
      </w:r>
      <w:r>
        <w:rPr>
          <w:color w:val="000000"/>
        </w:rPr>
        <w:t>的坐标为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64" o:title="eqId29f48e1c656aace41360467f254e359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color w:val="000000"/>
        </w:rPr>
        <w:t>，则点</w:t>
      </w:r>
      <w:r>
        <w:rPr>
          <w:i/>
          <w:color w:val="000000"/>
        </w:rPr>
        <w:t>B</w:t>
      </w:r>
      <w:r>
        <w:rPr>
          <w:color w:val="000000"/>
        </w:rPr>
        <w:t>的坐标为__________．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17. 用指定的方法解下列方程组：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66" o:title="eqId774851ca236c2bb15b7b20dbeb7ad743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color w:val="000000"/>
        </w:rPr>
        <w:t>（代入法）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68" o:title="eqId329d6045530d3610a543f775574d71c9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color w:val="000000"/>
        </w:rPr>
        <w:t>（加减法）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求值：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4pt;width:120pt;" o:ole="t" filled="f" o:preferrelative="t" stroked="f" coordsize="21600,21600">
            <v:path/>
            <v:fill on="f" focussize="0,0"/>
            <v:stroke on="f" joinstyle="miter"/>
            <v:imagedata r:id="rId70" o:title="eqId38906cad0fe85c0b2ae52c70f9f09b9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47424" name="图片 347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4" name="图片 34742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如图</w:t>
      </w:r>
      <w:r>
        <w:rPr>
          <w:i/>
          <w:color w:val="000000"/>
        </w:rPr>
        <w:t>CD</w:t>
      </w:r>
      <w:r>
        <w:rPr>
          <w:color w:val="000000"/>
        </w:rPr>
        <w:t>平分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73" o:title="eqId8a5686730a081427d27fdc45997eca9c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color w:val="000000"/>
        </w:rPr>
        <w:t>，</w:t>
      </w:r>
      <w:r>
        <w:rPr>
          <w:i/>
          <w:color w:val="000000"/>
        </w:rPr>
        <w:t>GF</w:t>
      </w:r>
      <w:r>
        <w:rPr>
          <w:color w:val="000000"/>
        </w:rPr>
        <w:t>平分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75" o:title="eqIdecec0ac9ee10034e651df1ef4c18dbc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77" o:title="eqId33c316e9b8cfe2a88a8d5150ed73af6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color w:val="000000"/>
        </w:rPr>
        <w:t>，求证：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7pt;width:48.2pt;" o:ole="t" filled="f" o:preferrelative="t" stroked="f" coordsize="21600,21600">
            <v:path/>
            <v:fill on="f" focussize="0,0"/>
            <v:stroke on="f" joinstyle="miter"/>
            <v:imagedata r:id="rId79" o:title="eqIdf00e13397b8987d5fa1af68756709fe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24000" cy="10858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20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47428" name="图片 347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8" name="图片 34742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（1）建立平面直角坐标系</w:t>
      </w:r>
      <w:r>
        <w:rPr>
          <w:i/>
          <w:color w:val="000000"/>
        </w:rPr>
        <w:t>xOy</w: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（2）画出点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9.9pt;width:90.75pt;" o:ole="t" filled="f" o:preferrelative="t" stroked="f" coordsize="21600,21600">
            <v:path/>
            <v:fill on="f" focussize="0,0"/>
            <v:stroke on="f" joinstyle="miter"/>
            <v:imagedata r:id="rId82" o:title="eqId7e6b70b037603f8813bcf0823c9126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（3）画</w:t>
      </w:r>
      <w:r>
        <w:rPr>
          <w:i/>
          <w:color w:val="000000"/>
        </w:rPr>
        <w:t>x</w:t>
      </w:r>
      <w:r>
        <w:rPr>
          <w:color w:val="000000"/>
        </w:rPr>
        <w:t>轴正半轴上点</w:t>
      </w:r>
      <w:r>
        <w:rPr>
          <w:i/>
          <w:color w:val="000000"/>
        </w:rPr>
        <w:t>C</w:t>
      </w:r>
      <w:r>
        <w:rPr>
          <w:color w:val="000000"/>
        </w:rPr>
        <w:t>，使线段</w:t>
      </w:r>
      <w:r>
        <w:rPr>
          <w:i/>
          <w:color w:val="000000"/>
        </w:rPr>
        <w:t>OC</w:t>
      </w:r>
      <w:r>
        <w:rPr>
          <w:color w:val="000000"/>
        </w:rPr>
        <w:t>的长度等于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6" o:title="eqIdcf298f00799cbf34b4db26f5f63af92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color w:val="000000"/>
        </w:rPr>
        <w:t>．（保留作图痕迹）．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21. 列方程组解应用题．某工厂生产的甲、乙两种产品均需加入同种添加剂，甲产品每箱需加该添加剂2克，乙产品每箱需加该添加剂3克，已知270克该添加剂恰好生产了甲、乙两种产品共100箱，问甲、乙两种产品各生产多少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如图，把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5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个单位长度，再向右平移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个单位长度，得到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7" o:title="eqIdb8ee6e1d480ece7117e1f87ebf4bbee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89" o:title="eqId76d100e7830d2e9d27bdccb181c79b6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24384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在图中画出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7" o:title="eqIdb8ee6e1d480ece7117e1f87ebf4bbee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直接写出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87" o:title="eqIdb8ee6e1d480ece7117e1f87ebf4bbee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23. 如图，已知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6.15pt;width:161.25pt;" o:ole="t" filled="f" o:preferrelative="t" stroked="f" coordsize="21600,21600">
            <v:path/>
            <v:fill on="f" focussize="0,0"/>
            <v:stroke on="f" joinstyle="miter"/>
            <v:imagedata r:id="rId94" o:title="eqId5de7f1fa1f96d7f115923408dcef560e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color w:val="000000"/>
        </w:rPr>
        <w:t>．求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96" o:title="eqIdd7d74465c34ad7afa5d39d9e300bdf8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color w:val="000000"/>
        </w:rPr>
        <w:t>．（求解过程中要求书写必要的根据）．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33550" cy="16002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24. 现有一块面积为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8pt;width:40.8pt;" o:ole="t" filled="f" o:preferrelative="t" stroked="f" coordsize="21600,21600">
            <v:path/>
            <v:fill on="f" focussize="0,0"/>
            <v:stroke on="f" joinstyle="miter"/>
            <v:imagedata r:id="rId99" o:title="eqId239a1c1acf973346e30e09169615aff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color w:val="000000"/>
        </w:rPr>
        <w:t>的正方形纸片，小明想沿着边的方向裁出一块面积为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.3pt;width:40.1pt;" o:ole="t" filled="f" o:preferrelative="t" stroked="f" coordsize="21600,21600">
            <v:path/>
            <v:fill on="f" focussize="0,0"/>
            <v:stroke on="f" joinstyle="miter"/>
            <v:imagedata r:id="rId101" o:title="eqId6b7431ede9cc9484146f0e9b83018a6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color w:val="000000"/>
        </w:rPr>
        <w:t>的长方形纸片，使它的长宽之比为3：2．问他能做到吗，说明理由．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9.9pt;width:180pt;" o:ole="t" filled="f" o:preferrelative="t" stroked="f" coordsize="21600,21600">
            <v:path/>
            <v:fill on="f" focussize="0,0"/>
            <v:stroke on="f" joinstyle="miter"/>
            <v:imagedata r:id="rId103" o:title="eqIdefdfe947334577606ae141c839b8c28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05" o:title="eqIdbc7aedd2cd0118bf093b4ebe9f1e39e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、动点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0.1pt;width:39.45pt;" o:ole="t" filled="f" o:preferrelative="t" stroked="f" coordsize="21600,21600">
            <v:path/>
            <v:fill on="f" focussize="0,0"/>
            <v:stroke on="f" joinstyle="miter"/>
            <v:imagedata r:id="rId107" o:title="eqIdaee82283f06cedef32eb15b87964f5d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上来回运动．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5335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用</w:t>
      </w:r>
      <w:r>
        <w:rPr>
          <w:rFonts w:ascii="宋体" w:hAnsi="宋体" w:eastAsia="宋体" w:cs="宋体"/>
          <w:color w:val="000000"/>
          <w:em w:val="dot"/>
        </w:rPr>
        <w:t>学过的知识</w:t>
      </w:r>
      <w:r>
        <w:rPr>
          <w:rFonts w:ascii="宋体" w:hAnsi="宋体" w:eastAsia="宋体" w:cs="宋体"/>
          <w:color w:val="000000"/>
        </w:rPr>
        <w:t>解决下列问题：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填空，点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求三角形</w:t>
      </w:r>
      <w:r>
        <w:rPr>
          <w:rFonts w:ascii="Times New Roman" w:hAnsi="Times New Roman" w:eastAsia="Times New Roman" w:cs="Times New Roman"/>
          <w:i/>
          <w:color w:val="000000"/>
        </w:rPr>
        <w:t>ODE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47426" name="图片 347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426" name="图片 3474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式子表示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学年度下学期期中学业质量监测试卷号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28.15pt;width:48pt;" o:ole="t" filled="f" o:preferrelative="t" stroked="f" coordsize="21600,21600">
            <v:path/>
            <v:fill on="f" focussize="0,0"/>
            <v:stroke on="f" joinstyle="miter"/>
            <v:imagedata r:id="rId110" o:title="eqIdba5c1c61f460705b0119c6cf20e10b6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华文中宋" w:hAnsi="华文中宋" w:eastAsia="华文中宋" w:cs="华文中宋"/>
          <w:color w:val="000000"/>
        </w:rPr>
      </w:pPr>
      <w:r>
        <w:rPr>
          <w:color w:val="2E75B6"/>
        </w:rPr>
        <w:t>【答案】</w:t>
      </w:r>
      <w:r>
        <w:rPr>
          <w:rFonts w:ascii="华文中宋" w:hAnsi="华文中宋" w:eastAsia="华文中宋" w:cs="华文中宋"/>
          <w:color w:val="000000"/>
        </w:rPr>
        <w:t>＞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如果两条直线平行于同一条直线，那么这两条直线平行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）##（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12" o:title="eqIdd0ce8f5c1803be4481adfaa7fc25e22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6pt;width:38.25pt;" o:ole="t" filled="f" o:preferrelative="t" stroked="f" coordsize="21600,21600">
            <v:path/>
            <v:fill on="f" focussize="0,0"/>
            <v:stroke on="f" joinstyle="miter"/>
            <v:imagedata r:id="rId114" o:title="eqId6866e55542e365fc541269236927b1eb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）见解析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2E75B6"/>
        </w:rPr>
        <w:t>【答案】</w:t>
      </w:r>
      <w:r>
        <w:rPr>
          <w:rFonts w:ascii="新宋体" w:hAnsi="新宋体" w:eastAsia="新宋体" w:cs="新宋体"/>
          <w:color w:val="000000"/>
        </w:rPr>
        <w:t>甲</w:t>
      </w:r>
      <w:r>
        <w:rPr>
          <w:rFonts w:ascii="宋体" w:hAnsi="宋体" w:eastAsia="宋体" w:cs="宋体"/>
          <w:color w:val="000000"/>
        </w:rPr>
        <w:t>产品生产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箱，乙产品生产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箱</w:t>
      </w:r>
      <w:r>
        <w:rPr>
          <w:rFonts w:ascii="新宋体" w:hAnsi="新宋体" w:eastAsia="新宋体" w:cs="新宋体"/>
          <w:color w:val="000000"/>
        </w:rPr>
        <w:t>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110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2E75B6"/>
        </w:rPr>
        <w:t>【答案】</w:t>
      </w:r>
      <w:r>
        <w:rPr>
          <w:rFonts w:ascii="新宋体" w:hAnsi="新宋体" w:eastAsia="新宋体" w:cs="新宋体"/>
          <w:color w:val="000000"/>
        </w:rPr>
        <w:t>不能，理由见解析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上时，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16" o:title="eqId08b9f0b9e53a83e68f5fec944f34311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；当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上时，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18" o:title="eqId6405f7b964981fdec0a0b9777f87cb8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19D37A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png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oleObject" Target="embeddings/oleObject40.bin"/><Relationship Id="rId91" Type="http://schemas.openxmlformats.org/officeDocument/2006/relationships/oleObject" Target="embeddings/oleObject39.bin"/><Relationship Id="rId90" Type="http://schemas.openxmlformats.org/officeDocument/2006/relationships/image" Target="media/image48.png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png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png"/><Relationship Id="rId31" Type="http://schemas.openxmlformats.org/officeDocument/2006/relationships/image" Target="media/image17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1" Type="http://schemas.openxmlformats.org/officeDocument/2006/relationships/fontTable" Target="fontTable.xml"/><Relationship Id="rId120" Type="http://schemas.openxmlformats.org/officeDocument/2006/relationships/customXml" Target="../customXml/item2.xml"/><Relationship Id="rId12" Type="http://schemas.openxmlformats.org/officeDocument/2006/relationships/image" Target="media/image5.wmf"/><Relationship Id="rId119" Type="http://schemas.openxmlformats.org/officeDocument/2006/relationships/customXml" Target="../customXml/item1.xml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png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2022-08-22T12:15:00Z</dcterms:created>
  <dc:creator>学科网试题生产平台</dc:creator>
  <dc:description>2991271969480704</dc:description>
  <cp:lastModifiedBy>Administrator</cp:lastModifiedBy>
  <dcterms:modified xsi:type="dcterms:W3CDTF">2022-08-30T13:27:10Z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