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Default Extension="tif" ContentType="image/tiff"/>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383C" w:rsidRDefault="000E21E3">
      <w:pPr>
        <w:spacing w:line="288" w:lineRule="auto"/>
        <w:jc w:val="center"/>
        <w:rPr>
          <w:rFonts w:ascii="Times New Roman" w:hAnsi="Times New Roman"/>
          <w:b/>
          <w:sz w:val="32"/>
          <w:szCs w:val="32"/>
        </w:rPr>
      </w:pPr>
      <w:r>
        <w:rPr>
          <w:rFonts w:ascii="Times New Roman" w:hAnsi="Times New Roman" w:hint="eastAsia"/>
          <w:b/>
          <w:noProof/>
          <w:sz w:val="32"/>
          <w:szCs w:val="32"/>
        </w:rPr>
        <w:drawing>
          <wp:anchor distT="0" distB="0" distL="114300" distR="114300" simplePos="0" relativeHeight="251658240" behindDoc="0" locked="0" layoutInCell="1" allowOverlap="1">
            <wp:simplePos x="0" y="0"/>
            <wp:positionH relativeFrom="page">
              <wp:posOffset>10210800</wp:posOffset>
            </wp:positionH>
            <wp:positionV relativeFrom="topMargin">
              <wp:posOffset>11633200</wp:posOffset>
            </wp:positionV>
            <wp:extent cx="482600" cy="330200"/>
            <wp:effectExtent l="0" t="0" r="0" b="0"/>
            <wp:wrapNone/>
            <wp:docPr id="1000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921915" name=""/>
                    <pic:cNvPicPr>
                      <a:picLocks noChangeAspect="1"/>
                    </pic:cNvPicPr>
                  </pic:nvPicPr>
                  <pic:blipFill>
                    <a:blip r:embed="rId8"/>
                    <a:stretch>
                      <a:fillRect/>
                    </a:stretch>
                  </pic:blipFill>
                  <pic:spPr>
                    <a:xfrm>
                      <a:off x="0" y="0"/>
                      <a:ext cx="482600" cy="330200"/>
                    </a:xfrm>
                    <a:prstGeom prst="rect">
                      <a:avLst/>
                    </a:prstGeom>
                  </pic:spPr>
                </pic:pic>
              </a:graphicData>
            </a:graphic>
          </wp:anchor>
        </w:drawing>
      </w:r>
      <w:r>
        <w:rPr>
          <w:rFonts w:ascii="Times New Roman" w:hAnsi="Times New Roman" w:hint="eastAsia"/>
          <w:b/>
          <w:sz w:val="32"/>
          <w:szCs w:val="32"/>
        </w:rPr>
        <w:t>日照市</w:t>
      </w:r>
      <w:r>
        <w:rPr>
          <w:rFonts w:ascii="Times New Roman" w:hAnsi="Times New Roman" w:hint="eastAsia"/>
          <w:b/>
          <w:sz w:val="32"/>
          <w:szCs w:val="32"/>
        </w:rPr>
        <w:t>2022</w:t>
      </w:r>
      <w:r>
        <w:rPr>
          <w:rFonts w:ascii="Times New Roman" w:hAnsi="Times New Roman" w:hint="eastAsia"/>
          <w:b/>
          <w:sz w:val="32"/>
          <w:szCs w:val="32"/>
        </w:rPr>
        <w:t>年初中学业水平考试</w:t>
      </w:r>
    </w:p>
    <w:p w:rsidR="0021383C" w:rsidRDefault="000E21E3">
      <w:pPr>
        <w:spacing w:line="288" w:lineRule="auto"/>
        <w:jc w:val="center"/>
        <w:rPr>
          <w:rFonts w:ascii="Times New Roman" w:hAnsi="Times New Roman"/>
          <w:b/>
          <w:sz w:val="32"/>
          <w:szCs w:val="32"/>
        </w:rPr>
      </w:pPr>
      <w:r>
        <w:rPr>
          <w:rFonts w:ascii="Times New Roman" w:hAnsi="Times New Roman" w:hint="eastAsia"/>
          <w:b/>
          <w:sz w:val="32"/>
          <w:szCs w:val="32"/>
        </w:rPr>
        <w:t>地理试题</w:t>
      </w:r>
    </w:p>
    <w:p w:rsidR="0021383C" w:rsidRDefault="000E21E3">
      <w:pPr>
        <w:spacing w:line="288" w:lineRule="auto"/>
        <w:jc w:val="center"/>
        <w:rPr>
          <w:rFonts w:ascii="Times New Roman" w:hAnsi="Times New Roman"/>
          <w:b/>
          <w:sz w:val="24"/>
        </w:rPr>
      </w:pPr>
      <w:r>
        <w:rPr>
          <w:rFonts w:ascii="Times New Roman" w:hAnsi="Times New Roman" w:hint="eastAsia"/>
          <w:b/>
          <w:sz w:val="24"/>
        </w:rPr>
        <w:t>（满分</w:t>
      </w:r>
      <w:r>
        <w:rPr>
          <w:rFonts w:ascii="Times New Roman" w:hAnsi="Times New Roman" w:hint="eastAsia"/>
          <w:b/>
          <w:sz w:val="24"/>
        </w:rPr>
        <w:t>100</w:t>
      </w:r>
      <w:r>
        <w:rPr>
          <w:rFonts w:ascii="Times New Roman" w:hAnsi="Times New Roman" w:hint="eastAsia"/>
          <w:b/>
          <w:sz w:val="24"/>
        </w:rPr>
        <w:t>分，时间</w:t>
      </w:r>
      <w:r>
        <w:rPr>
          <w:rFonts w:ascii="Times New Roman" w:hAnsi="Times New Roman" w:hint="eastAsia"/>
          <w:b/>
          <w:sz w:val="24"/>
        </w:rPr>
        <w:t>60</w:t>
      </w:r>
      <w:r>
        <w:rPr>
          <w:rFonts w:ascii="Times New Roman" w:hAnsi="Times New Roman" w:hint="eastAsia"/>
          <w:b/>
          <w:sz w:val="24"/>
        </w:rPr>
        <w:t>分钟）</w:t>
      </w:r>
    </w:p>
    <w:p w:rsidR="0021383C" w:rsidRDefault="000E21E3">
      <w:pPr>
        <w:spacing w:line="288" w:lineRule="auto"/>
        <w:jc w:val="left"/>
        <w:rPr>
          <w:rFonts w:ascii="Times New Roman" w:hAnsi="Times New Roman"/>
          <w:b/>
          <w:sz w:val="24"/>
        </w:rPr>
      </w:pPr>
      <w:r>
        <w:rPr>
          <w:rFonts w:ascii="Times New Roman" w:hAnsi="Times New Roman" w:hint="eastAsia"/>
          <w:b/>
          <w:sz w:val="24"/>
        </w:rPr>
        <w:t>注意事项：</w:t>
      </w:r>
    </w:p>
    <w:p w:rsidR="0021383C" w:rsidRDefault="000E21E3">
      <w:pPr>
        <w:spacing w:line="288" w:lineRule="auto"/>
        <w:jc w:val="left"/>
        <w:rPr>
          <w:rFonts w:ascii="Times New Roman" w:hAnsi="Times New Roman"/>
          <w:b/>
          <w:sz w:val="24"/>
        </w:rPr>
      </w:pPr>
      <w:r>
        <w:rPr>
          <w:rFonts w:ascii="Times New Roman" w:hAnsi="Times New Roman" w:hint="eastAsia"/>
          <w:b/>
          <w:sz w:val="24"/>
        </w:rPr>
        <w:t>1</w:t>
      </w:r>
      <w:r>
        <w:rPr>
          <w:rFonts w:ascii="Times New Roman" w:hAnsi="Times New Roman" w:hint="eastAsia"/>
          <w:b/>
          <w:sz w:val="24"/>
        </w:rPr>
        <w:t>．本试卷分第Ⅰ卷和第Ⅱ卷两部分，共</w:t>
      </w:r>
      <w:r>
        <w:rPr>
          <w:rFonts w:ascii="Times New Roman" w:hAnsi="Times New Roman" w:hint="eastAsia"/>
          <w:b/>
          <w:sz w:val="24"/>
        </w:rPr>
        <w:t>8</w:t>
      </w:r>
      <w:r>
        <w:rPr>
          <w:rFonts w:ascii="Times New Roman" w:hAnsi="Times New Roman" w:hint="eastAsia"/>
          <w:b/>
          <w:sz w:val="24"/>
        </w:rPr>
        <w:t>页，满分</w:t>
      </w:r>
      <w:r>
        <w:rPr>
          <w:rFonts w:ascii="Times New Roman" w:hAnsi="Times New Roman" w:hint="eastAsia"/>
          <w:b/>
          <w:sz w:val="24"/>
        </w:rPr>
        <w:t>100</w:t>
      </w:r>
      <w:r>
        <w:rPr>
          <w:rFonts w:ascii="Times New Roman" w:hAnsi="Times New Roman" w:hint="eastAsia"/>
          <w:b/>
          <w:sz w:val="24"/>
        </w:rPr>
        <w:t>分。答卷前，考生务必用</w:t>
      </w:r>
      <w:r>
        <w:rPr>
          <w:rFonts w:ascii="Times New Roman" w:hAnsi="Times New Roman" w:hint="eastAsia"/>
          <w:b/>
          <w:sz w:val="24"/>
        </w:rPr>
        <w:t>0.5</w:t>
      </w:r>
      <w:r>
        <w:rPr>
          <w:rFonts w:ascii="Times New Roman" w:hAnsi="Times New Roman" w:hint="eastAsia"/>
          <w:b/>
          <w:sz w:val="24"/>
        </w:rPr>
        <w:t>毫米黑色签字笔将自己的姓名、准考证号、座号填写在试卷和答题卡规定的位置上。考试结束后，将本试卷和答题卡一并交回。</w:t>
      </w:r>
    </w:p>
    <w:p w:rsidR="0021383C" w:rsidRDefault="000E21E3">
      <w:pPr>
        <w:spacing w:line="288" w:lineRule="auto"/>
        <w:jc w:val="left"/>
        <w:rPr>
          <w:rFonts w:ascii="Times New Roman" w:hAnsi="Times New Roman"/>
          <w:b/>
          <w:sz w:val="24"/>
        </w:rPr>
      </w:pPr>
      <w:r>
        <w:rPr>
          <w:rFonts w:ascii="Times New Roman" w:hAnsi="Times New Roman" w:hint="eastAsia"/>
          <w:b/>
          <w:sz w:val="24"/>
        </w:rPr>
        <w:t>2</w:t>
      </w:r>
      <w:r>
        <w:rPr>
          <w:rFonts w:ascii="Times New Roman" w:hAnsi="Times New Roman" w:hint="eastAsia"/>
          <w:b/>
          <w:sz w:val="24"/>
        </w:rPr>
        <w:t>．第Ⅰ卷每小题选出答案后，须用</w:t>
      </w:r>
      <w:r>
        <w:rPr>
          <w:rFonts w:ascii="Times New Roman" w:hAnsi="Times New Roman" w:hint="eastAsia"/>
          <w:b/>
          <w:sz w:val="24"/>
        </w:rPr>
        <w:t>2B</w:t>
      </w:r>
      <w:r>
        <w:rPr>
          <w:rFonts w:ascii="Times New Roman" w:hAnsi="Times New Roman" w:hint="eastAsia"/>
          <w:b/>
          <w:sz w:val="24"/>
        </w:rPr>
        <w:t>铅笔把答题卡上对应题号的答案标号涂黑，如需改动，用橡皮擦干净后，再选涂其他答案标号。</w:t>
      </w:r>
    </w:p>
    <w:p w:rsidR="0021383C" w:rsidRDefault="000E21E3">
      <w:pPr>
        <w:spacing w:line="288" w:lineRule="auto"/>
        <w:jc w:val="left"/>
        <w:rPr>
          <w:rFonts w:ascii="Times New Roman" w:hAnsi="Times New Roman"/>
          <w:b/>
          <w:sz w:val="24"/>
        </w:rPr>
      </w:pPr>
      <w:r>
        <w:rPr>
          <w:rFonts w:ascii="Times New Roman" w:hAnsi="Times New Roman" w:hint="eastAsia"/>
          <w:b/>
          <w:sz w:val="24"/>
        </w:rPr>
        <w:t>3</w:t>
      </w:r>
      <w:r>
        <w:rPr>
          <w:rFonts w:ascii="Times New Roman" w:hAnsi="Times New Roman" w:hint="eastAsia"/>
          <w:b/>
          <w:sz w:val="24"/>
        </w:rPr>
        <w:t>．第Ⅱ卷必须用</w:t>
      </w:r>
      <w:r>
        <w:rPr>
          <w:rFonts w:ascii="Times New Roman" w:hAnsi="Times New Roman" w:hint="eastAsia"/>
          <w:b/>
          <w:sz w:val="24"/>
        </w:rPr>
        <w:t>0.5</w:t>
      </w:r>
      <w:r>
        <w:rPr>
          <w:rFonts w:ascii="Times New Roman" w:hAnsi="Times New Roman" w:hint="eastAsia"/>
          <w:b/>
          <w:sz w:val="24"/>
        </w:rPr>
        <w:t>毫米黑色签字笔作答，答案须写在答题卡各题目指定的区域内；在试卷上答题不得分；如需改动，先划掉原来的答案，然后再写上新的答案。</w:t>
      </w:r>
    </w:p>
    <w:p w:rsidR="0021383C" w:rsidRDefault="000E21E3">
      <w:pPr>
        <w:spacing w:line="288" w:lineRule="auto"/>
        <w:jc w:val="center"/>
        <w:rPr>
          <w:rFonts w:ascii="Times New Roman" w:hAnsi="Times New Roman"/>
          <w:b/>
          <w:sz w:val="24"/>
        </w:rPr>
      </w:pPr>
      <w:r>
        <w:rPr>
          <w:rFonts w:ascii="Times New Roman" w:hAnsi="Times New Roman" w:hint="eastAsia"/>
          <w:b/>
          <w:sz w:val="24"/>
        </w:rPr>
        <w:t>第Ⅰ卷（选择题</w:t>
      </w:r>
      <w:r>
        <w:rPr>
          <w:rFonts w:ascii="Times New Roman" w:hAnsi="Times New Roman" w:hint="eastAsia"/>
          <w:b/>
          <w:sz w:val="24"/>
        </w:rPr>
        <w:t xml:space="preserve">  </w:t>
      </w:r>
      <w:r>
        <w:rPr>
          <w:rFonts w:ascii="Times New Roman" w:hAnsi="Times New Roman" w:hint="eastAsia"/>
          <w:b/>
          <w:sz w:val="24"/>
        </w:rPr>
        <w:t>共</w:t>
      </w:r>
      <w:r>
        <w:rPr>
          <w:rFonts w:ascii="Times New Roman" w:hAnsi="Times New Roman" w:hint="eastAsia"/>
          <w:b/>
          <w:sz w:val="24"/>
        </w:rPr>
        <w:t>50</w:t>
      </w:r>
      <w:r>
        <w:rPr>
          <w:rFonts w:ascii="Times New Roman" w:hAnsi="Times New Roman" w:hint="eastAsia"/>
          <w:b/>
          <w:sz w:val="24"/>
        </w:rPr>
        <w:t>分）</w:t>
      </w:r>
    </w:p>
    <w:p w:rsidR="0021383C" w:rsidRDefault="000E21E3">
      <w:pPr>
        <w:spacing w:line="288" w:lineRule="auto"/>
        <w:jc w:val="left"/>
        <w:rPr>
          <w:rFonts w:ascii="Times New Roman" w:hAnsi="Times New Roman"/>
          <w:b/>
          <w:sz w:val="24"/>
        </w:rPr>
      </w:pPr>
      <w:r>
        <w:rPr>
          <w:rFonts w:ascii="Times New Roman" w:hAnsi="Times New Roman" w:hint="eastAsia"/>
          <w:b/>
          <w:sz w:val="24"/>
        </w:rPr>
        <w:t>一、选择题：共</w:t>
      </w:r>
      <w:r>
        <w:rPr>
          <w:rFonts w:ascii="Times New Roman" w:hAnsi="Times New Roman" w:hint="eastAsia"/>
          <w:b/>
          <w:sz w:val="24"/>
        </w:rPr>
        <w:t>25</w:t>
      </w:r>
      <w:r>
        <w:rPr>
          <w:rFonts w:ascii="Times New Roman" w:hAnsi="Times New Roman" w:hint="eastAsia"/>
          <w:b/>
          <w:sz w:val="24"/>
        </w:rPr>
        <w:t>小题，每小题</w:t>
      </w:r>
      <w:r>
        <w:rPr>
          <w:rFonts w:ascii="Times New Roman" w:hAnsi="Times New Roman" w:hint="eastAsia"/>
          <w:b/>
          <w:sz w:val="24"/>
        </w:rPr>
        <w:t>2</w:t>
      </w:r>
      <w:r>
        <w:rPr>
          <w:rFonts w:ascii="Times New Roman" w:hAnsi="Times New Roman" w:hint="eastAsia"/>
          <w:b/>
          <w:sz w:val="24"/>
        </w:rPr>
        <w:t>分，共</w:t>
      </w:r>
      <w:r>
        <w:rPr>
          <w:rFonts w:ascii="Times New Roman" w:hAnsi="Times New Roman" w:hint="eastAsia"/>
          <w:b/>
          <w:sz w:val="24"/>
        </w:rPr>
        <w:t>50</w:t>
      </w:r>
      <w:r>
        <w:rPr>
          <w:rFonts w:ascii="Times New Roman" w:hAnsi="Times New Roman" w:hint="eastAsia"/>
          <w:b/>
          <w:sz w:val="24"/>
        </w:rPr>
        <w:t>分。每小题只有一项符合题目要求。</w:t>
      </w:r>
    </w:p>
    <w:p w:rsidR="0021383C" w:rsidRDefault="000E21E3">
      <w:pPr>
        <w:spacing w:line="288" w:lineRule="auto"/>
        <w:ind w:firstLine="420"/>
        <w:jc w:val="left"/>
        <w:rPr>
          <w:rFonts w:ascii="楷体" w:eastAsia="楷体" w:hAnsi="Times New Roman"/>
          <w:szCs w:val="21"/>
        </w:rPr>
      </w:pPr>
      <w:r>
        <w:rPr>
          <w:rFonts w:ascii="楷体" w:eastAsia="楷体" w:hAnsi="Times New Roman" w:hint="eastAsia"/>
          <w:szCs w:val="21"/>
        </w:rPr>
        <w:t>神舟十三号载人飞船于</w:t>
      </w:r>
      <w:r>
        <w:rPr>
          <w:rFonts w:ascii="楷体" w:eastAsia="楷体" w:hAnsi="Times New Roman" w:hint="eastAsia"/>
          <w:szCs w:val="21"/>
        </w:rPr>
        <w:t>2021</w:t>
      </w:r>
      <w:r>
        <w:rPr>
          <w:rFonts w:ascii="楷体" w:eastAsia="楷体" w:hAnsi="Times New Roman" w:hint="eastAsia"/>
          <w:szCs w:val="21"/>
        </w:rPr>
        <w:t>年</w:t>
      </w:r>
      <w:r>
        <w:rPr>
          <w:rFonts w:ascii="楷体" w:eastAsia="楷体" w:hAnsi="Times New Roman" w:hint="eastAsia"/>
          <w:szCs w:val="21"/>
        </w:rPr>
        <w:t>10</w:t>
      </w:r>
      <w:r>
        <w:rPr>
          <w:rFonts w:ascii="楷体" w:eastAsia="楷体" w:hAnsi="Times New Roman" w:hint="eastAsia"/>
          <w:szCs w:val="21"/>
        </w:rPr>
        <w:t>月</w:t>
      </w:r>
      <w:r>
        <w:rPr>
          <w:rFonts w:ascii="楷体" w:eastAsia="楷体" w:hAnsi="Times New Roman" w:hint="eastAsia"/>
          <w:szCs w:val="21"/>
        </w:rPr>
        <w:t>16</w:t>
      </w:r>
      <w:r>
        <w:rPr>
          <w:rFonts w:ascii="楷体" w:eastAsia="楷体" w:hAnsi="Times New Roman" w:hint="eastAsia"/>
          <w:szCs w:val="21"/>
        </w:rPr>
        <w:t>日发射成功，</w:t>
      </w:r>
      <w:r>
        <w:rPr>
          <w:rFonts w:ascii="楷体" w:eastAsia="楷体" w:hAnsi="Times New Roman" w:hint="eastAsia"/>
          <w:szCs w:val="21"/>
        </w:rPr>
        <w:t>2022</w:t>
      </w:r>
      <w:r>
        <w:rPr>
          <w:rFonts w:ascii="楷体" w:eastAsia="楷体" w:hAnsi="Times New Roman" w:hint="eastAsia"/>
          <w:szCs w:val="21"/>
        </w:rPr>
        <w:t>年</w:t>
      </w:r>
      <w:r>
        <w:rPr>
          <w:rFonts w:ascii="楷体" w:eastAsia="楷体" w:hAnsi="Times New Roman" w:hint="eastAsia"/>
          <w:szCs w:val="21"/>
        </w:rPr>
        <w:t>4</w:t>
      </w:r>
      <w:r>
        <w:rPr>
          <w:rFonts w:ascii="楷体" w:eastAsia="楷体" w:hAnsi="Times New Roman" w:hint="eastAsia"/>
          <w:szCs w:val="21"/>
        </w:rPr>
        <w:t>月</w:t>
      </w:r>
      <w:r>
        <w:rPr>
          <w:rFonts w:ascii="楷体" w:eastAsia="楷体" w:hAnsi="Times New Roman" w:hint="eastAsia"/>
          <w:szCs w:val="21"/>
        </w:rPr>
        <w:t>16</w:t>
      </w:r>
      <w:r>
        <w:rPr>
          <w:rFonts w:ascii="楷体" w:eastAsia="楷体" w:hAnsi="Times New Roman" w:hint="eastAsia"/>
          <w:szCs w:val="21"/>
        </w:rPr>
        <w:t>日在内蒙古巴丹吉林沙漠的东风着陆场成功着陆。下图示意地球公转轨道。据此完成下列各题。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2159635" cy="1394460"/>
            <wp:effectExtent l="0" t="0" r="0" b="0"/>
            <wp:docPr id="11" name="图片 11" descr="C:\Users\Administrator\AppData\Local\Temp\tianruoocr\截图_202208241304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079840" name="图片 11" descr="C:\Users\Administrator\AppData\Local\Temp\tianruoocr\截图_20220824130451.png"/>
                    <pic:cNvPicPr>
                      <a:picLocks noChangeAspect="1" noChangeArrowheads="1"/>
                    </pic:cNvPicPr>
                  </pic:nvPicPr>
                  <pic:blipFill>
                    <a:blip r:embed="rId9">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0">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163151" cy="1396362"/>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1</w:t>
      </w:r>
      <w:r>
        <w:rPr>
          <w:rFonts w:ascii="Times New Roman" w:hAnsi="Times New Roman" w:hint="eastAsia"/>
          <w:szCs w:val="21"/>
        </w:rPr>
        <w:t>．神舟十三号飞船发射和着陆时，地球分别位于公转轨道的（</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．甲和乙</w:t>
      </w:r>
      <w:r>
        <w:rPr>
          <w:rFonts w:ascii="Times New Roman" w:hAnsi="Times New Roman" w:hint="eastAsia"/>
          <w:szCs w:val="21"/>
        </w:rPr>
        <w:t xml:space="preserve">    B</w:t>
      </w:r>
      <w:r>
        <w:rPr>
          <w:rFonts w:ascii="Times New Roman" w:hAnsi="Times New Roman" w:hint="eastAsia"/>
          <w:szCs w:val="21"/>
        </w:rPr>
        <w:t>．丙和丁</w:t>
      </w:r>
      <w:r>
        <w:rPr>
          <w:rFonts w:ascii="Times New Roman" w:hAnsi="Times New Roman" w:hint="eastAsia"/>
          <w:szCs w:val="21"/>
        </w:rPr>
        <w:t xml:space="preserve"> </w:t>
      </w:r>
      <w:r>
        <w:rPr>
          <w:rFonts w:ascii="Times New Roman" w:hAnsi="Times New Roman" w:hint="eastAsia"/>
          <w:szCs w:val="21"/>
        </w:rPr>
        <w:t xml:space="preserve">   C</w:t>
      </w:r>
      <w:r>
        <w:rPr>
          <w:rFonts w:ascii="Times New Roman" w:hAnsi="Times New Roman" w:hint="eastAsia"/>
          <w:szCs w:val="21"/>
        </w:rPr>
        <w:t>．丁和甲</w:t>
      </w:r>
      <w:r>
        <w:rPr>
          <w:rFonts w:ascii="Times New Roman" w:hAnsi="Times New Roman" w:hint="eastAsia"/>
          <w:szCs w:val="21"/>
        </w:rPr>
        <w:t xml:space="preserve">    D</w:t>
      </w:r>
      <w:r>
        <w:rPr>
          <w:rFonts w:ascii="Times New Roman" w:hAnsi="Times New Roman" w:hint="eastAsia"/>
          <w:szCs w:val="21"/>
        </w:rPr>
        <w:t>．丁和乙</w:t>
      </w:r>
    </w:p>
    <w:p w:rsidR="0021383C" w:rsidRDefault="000E21E3">
      <w:pPr>
        <w:spacing w:line="288" w:lineRule="auto"/>
        <w:jc w:val="left"/>
        <w:rPr>
          <w:rFonts w:ascii="Times New Roman" w:hAnsi="Times New Roman"/>
          <w:szCs w:val="21"/>
        </w:rPr>
      </w:pPr>
      <w:r>
        <w:rPr>
          <w:rFonts w:ascii="Times New Roman" w:hAnsi="Times New Roman" w:hint="eastAsia"/>
          <w:szCs w:val="21"/>
        </w:rPr>
        <w:t>2</w:t>
      </w:r>
      <w:r>
        <w:rPr>
          <w:rFonts w:ascii="Times New Roman" w:hAnsi="Times New Roman" w:hint="eastAsia"/>
          <w:szCs w:val="21"/>
        </w:rPr>
        <w:t>．东风着陆场所在区域（</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．地表千沟万壑</w:t>
      </w:r>
      <w:r>
        <w:rPr>
          <w:rFonts w:ascii="Times New Roman" w:hAnsi="Times New Roman" w:hint="eastAsia"/>
          <w:szCs w:val="21"/>
        </w:rPr>
        <w:t xml:space="preserve">    B</w:t>
      </w:r>
      <w:r>
        <w:rPr>
          <w:rFonts w:ascii="Times New Roman" w:hAnsi="Times New Roman" w:hint="eastAsia"/>
          <w:szCs w:val="21"/>
        </w:rPr>
        <w:t>．坎儿井纵列</w:t>
      </w:r>
      <w:r>
        <w:rPr>
          <w:rFonts w:ascii="Times New Roman" w:hAnsi="Times New Roman" w:hint="eastAsia"/>
          <w:szCs w:val="21"/>
        </w:rPr>
        <w:t xml:space="preserve">    C</w:t>
      </w:r>
      <w:r>
        <w:rPr>
          <w:rFonts w:ascii="Times New Roman" w:hAnsi="Times New Roman" w:hint="eastAsia"/>
          <w:szCs w:val="21"/>
        </w:rPr>
        <w:t>．荒漠植被为主</w:t>
      </w:r>
      <w:r>
        <w:rPr>
          <w:rFonts w:ascii="Times New Roman" w:hAnsi="Times New Roman" w:hint="eastAsia"/>
          <w:szCs w:val="21"/>
        </w:rPr>
        <w:t xml:space="preserve">    D</w:t>
      </w:r>
      <w:r>
        <w:rPr>
          <w:rFonts w:ascii="Times New Roman" w:hAnsi="Times New Roman" w:hint="eastAsia"/>
          <w:szCs w:val="21"/>
        </w:rPr>
        <w:t>．高原湿地广布</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日照市某中学地理兴趣小组开展校园实践活动，观测夏至日旗杆影子方向和长度的变化。同学们在前一天为观测查看天气预报，并做物品准备。下图阴影示意该日旗杆影子经过的区域。据此完成下列各题。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1035050" cy="1615440"/>
            <wp:effectExtent l="0" t="0" r="0" b="3810"/>
            <wp:docPr id="12" name="图片 12" descr="C:\Users\Administrator\AppData\Local\Temp\tianruoocr\截图_20220824130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599790" name="图片 12" descr="C:\Users\Administrator\AppData\Local\Temp\tianruoocr\截图_20220824130514.png"/>
                    <pic:cNvPicPr>
                      <a:picLocks noChangeAspect="1" noChangeArrowheads="1"/>
                    </pic:cNvPicPr>
                  </pic:nvPicPr>
                  <pic:blipFill>
                    <a:blip r:embed="rId11">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2">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44146" cy="1628869"/>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3</w:t>
      </w:r>
      <w:r>
        <w:rPr>
          <w:rFonts w:ascii="Times New Roman" w:hAnsi="Times New Roman" w:hint="eastAsia"/>
          <w:szCs w:val="21"/>
        </w:rPr>
        <w:t>．同学们应从地理实验室挑选（</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lastRenderedPageBreak/>
        <w:t>①风速风向仪</w:t>
      </w:r>
      <w:r>
        <w:rPr>
          <w:rFonts w:ascii="Times New Roman" w:hAnsi="Times New Roman" w:hint="eastAsia"/>
          <w:szCs w:val="21"/>
        </w:rPr>
        <w:t xml:space="preserve">  </w:t>
      </w:r>
      <w:r>
        <w:rPr>
          <w:rFonts w:ascii="Times New Roman" w:hAnsi="Times New Roman" w:hint="eastAsia"/>
          <w:szCs w:val="21"/>
        </w:rPr>
        <w:t>②指南针</w:t>
      </w:r>
      <w:r>
        <w:rPr>
          <w:rFonts w:ascii="Times New Roman" w:hAnsi="Times New Roman" w:hint="eastAsia"/>
          <w:szCs w:val="21"/>
        </w:rPr>
        <w:t xml:space="preserve">  </w:t>
      </w:r>
      <w:r>
        <w:rPr>
          <w:rFonts w:ascii="Times New Roman" w:hAnsi="Times New Roman" w:hint="eastAsia"/>
          <w:szCs w:val="21"/>
        </w:rPr>
        <w:t>③地质锤</w:t>
      </w:r>
      <w:r>
        <w:rPr>
          <w:rFonts w:ascii="Times New Roman" w:hAnsi="Times New Roman" w:hint="eastAsia"/>
          <w:szCs w:val="21"/>
        </w:rPr>
        <w:t xml:space="preserve">  </w:t>
      </w:r>
      <w:r>
        <w:rPr>
          <w:rFonts w:ascii="Times New Roman" w:hAnsi="Times New Roman" w:hint="eastAsia"/>
          <w:szCs w:val="21"/>
        </w:rPr>
        <w:t>④温度计</w:t>
      </w:r>
      <w:r>
        <w:rPr>
          <w:rFonts w:ascii="Times New Roman" w:hAnsi="Times New Roman" w:hint="eastAsia"/>
          <w:szCs w:val="21"/>
        </w:rPr>
        <w:t xml:space="preserve">  </w:t>
      </w:r>
      <w:r>
        <w:rPr>
          <w:rFonts w:ascii="Times New Roman" w:hAnsi="Times New Roman" w:hint="eastAsia"/>
          <w:szCs w:val="21"/>
        </w:rPr>
        <w:t>⑤卷尺</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．①②</w:t>
      </w:r>
      <w:r>
        <w:rPr>
          <w:rFonts w:ascii="Times New Roman" w:hAnsi="Times New Roman" w:hint="eastAsia"/>
          <w:szCs w:val="21"/>
        </w:rPr>
        <w:t xml:space="preserve">    B</w:t>
      </w:r>
      <w:r>
        <w:rPr>
          <w:rFonts w:ascii="Times New Roman" w:hAnsi="Times New Roman" w:hint="eastAsia"/>
          <w:szCs w:val="21"/>
        </w:rPr>
        <w:t>．②⑤</w:t>
      </w:r>
      <w:r>
        <w:rPr>
          <w:rFonts w:ascii="Times New Roman" w:hAnsi="Times New Roman" w:hint="eastAsia"/>
          <w:szCs w:val="21"/>
        </w:rPr>
        <w:t xml:space="preserve">    C</w:t>
      </w:r>
      <w:r>
        <w:rPr>
          <w:rFonts w:ascii="Times New Roman" w:hAnsi="Times New Roman" w:hint="eastAsia"/>
          <w:szCs w:val="21"/>
        </w:rPr>
        <w:t>．③④</w:t>
      </w:r>
      <w:r>
        <w:rPr>
          <w:rFonts w:ascii="Times New Roman" w:hAnsi="Times New Roman" w:hint="eastAsia"/>
          <w:szCs w:val="21"/>
        </w:rPr>
        <w:t xml:space="preserve">    D</w:t>
      </w:r>
      <w:r>
        <w:rPr>
          <w:rFonts w:ascii="Times New Roman" w:hAnsi="Times New Roman" w:hint="eastAsia"/>
          <w:szCs w:val="21"/>
        </w:rPr>
        <w:t>．①⑤</w:t>
      </w:r>
    </w:p>
    <w:p w:rsidR="0021383C" w:rsidRDefault="000E21E3">
      <w:pPr>
        <w:spacing w:line="288" w:lineRule="auto"/>
        <w:jc w:val="left"/>
        <w:rPr>
          <w:rFonts w:ascii="Times New Roman" w:hAnsi="Times New Roman"/>
          <w:szCs w:val="21"/>
        </w:rPr>
      </w:pPr>
      <w:r>
        <w:rPr>
          <w:rFonts w:ascii="Times New Roman" w:hAnsi="Times New Roman" w:hint="eastAsia"/>
          <w:szCs w:val="21"/>
        </w:rPr>
        <w:t>4</w:t>
      </w:r>
      <w:r>
        <w:rPr>
          <w:rFonts w:ascii="Times New Roman" w:hAnsi="Times New Roman"/>
          <w:szCs w:val="21"/>
        </w:rPr>
        <w:t>．</w:t>
      </w:r>
      <w:r>
        <w:rPr>
          <w:rFonts w:ascii="Times New Roman" w:hAnsi="Times New Roman" w:hint="eastAsia"/>
          <w:szCs w:val="21"/>
        </w:rPr>
        <w:t>当旗杆影子为</w:t>
      </w:r>
      <w:r>
        <w:rPr>
          <w:rFonts w:ascii="Times New Roman" w:hAnsi="Times New Roman" w:hint="eastAsia"/>
          <w:szCs w:val="21"/>
        </w:rPr>
        <w:t>ON</w:t>
      </w:r>
      <w:r>
        <w:rPr>
          <w:rFonts w:ascii="Times New Roman" w:hAnsi="Times New Roman" w:hint="eastAsia"/>
          <w:szCs w:val="21"/>
        </w:rPr>
        <w:t>时（</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．太阳东升</w:t>
      </w:r>
      <w:r>
        <w:rPr>
          <w:rFonts w:ascii="Times New Roman" w:hAnsi="Times New Roman" w:hint="eastAsia"/>
          <w:szCs w:val="21"/>
        </w:rPr>
        <w:t xml:space="preserve">    B</w:t>
      </w:r>
      <w:r>
        <w:rPr>
          <w:rFonts w:ascii="Times New Roman" w:hAnsi="Times New Roman" w:hint="eastAsia"/>
          <w:szCs w:val="21"/>
        </w:rPr>
        <w:t>．日落西山</w:t>
      </w:r>
      <w:r>
        <w:rPr>
          <w:rFonts w:ascii="Times New Roman" w:hAnsi="Times New Roman"/>
          <w:szCs w:val="21"/>
        </w:rPr>
        <w:t xml:space="preserve">    C</w:t>
      </w:r>
      <w:r>
        <w:rPr>
          <w:rFonts w:ascii="Times New Roman" w:hAnsi="Times New Roman"/>
          <w:szCs w:val="21"/>
        </w:rPr>
        <w:t>．</w:t>
      </w:r>
      <w:r>
        <w:rPr>
          <w:rFonts w:ascii="Times New Roman" w:hAnsi="Times New Roman" w:hint="eastAsia"/>
          <w:szCs w:val="21"/>
        </w:rPr>
        <w:t>影子最短</w:t>
      </w:r>
      <w:r>
        <w:rPr>
          <w:rFonts w:ascii="Times New Roman" w:hAnsi="Times New Roman" w:hint="eastAsia"/>
          <w:szCs w:val="21"/>
        </w:rPr>
        <w:t xml:space="preserve">    D</w:t>
      </w:r>
      <w:r>
        <w:rPr>
          <w:rFonts w:ascii="Times New Roman" w:hAnsi="Times New Roman" w:hint="eastAsia"/>
          <w:szCs w:val="21"/>
        </w:rPr>
        <w:t>．影朝东南</w:t>
      </w:r>
    </w:p>
    <w:p w:rsidR="0021383C" w:rsidRDefault="000E21E3">
      <w:pPr>
        <w:spacing w:line="288" w:lineRule="auto"/>
        <w:jc w:val="left"/>
        <w:rPr>
          <w:rFonts w:ascii="Times New Roman" w:hAnsi="Times New Roman"/>
          <w:szCs w:val="21"/>
        </w:rPr>
      </w:pPr>
      <w:r>
        <w:rPr>
          <w:rFonts w:ascii="Times New Roman" w:hAnsi="Times New Roman" w:hint="eastAsia"/>
          <w:szCs w:val="21"/>
        </w:rPr>
        <w:t>5</w:t>
      </w:r>
      <w:r>
        <w:rPr>
          <w:rFonts w:ascii="Times New Roman" w:hAnsi="Times New Roman" w:hint="eastAsia"/>
          <w:szCs w:val="21"/>
        </w:rPr>
        <w:t>．有利于观测的天气是（</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w:t>
      </w:r>
      <w:r>
        <w:rPr>
          <w:rFonts w:ascii="Times New Roman" w:hAnsi="Times New Roman"/>
          <w:noProof/>
          <w:szCs w:val="21"/>
        </w:rPr>
        <w:drawing>
          <wp:inline distT="0" distB="0" distL="0" distR="0">
            <wp:extent cx="1091565" cy="586740"/>
            <wp:effectExtent l="0" t="0" r="0" b="3810"/>
            <wp:docPr id="13" name="图片 13" descr="C:\Users\Administrator\AppData\Local\Temp\tianruoocr\截图_20220824130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884973" name="图片 13" descr="C:\Users\Administrator\AppData\Local\Temp\tianruoocr\截图_20220824130547.png"/>
                    <pic:cNvPicPr>
                      <a:picLocks noChangeAspect="1" noChangeArrowheads="1"/>
                    </pic:cNvPicPr>
                  </pic:nvPicPr>
                  <pic:blipFill>
                    <a:blip r:embed="rId13">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4">
                              <a14:imgEffect>
                                <a14:brightnessContrast contrast="4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100081" cy="591294"/>
                    </a:xfrm>
                    <a:prstGeom prst="rect">
                      <a:avLst/>
                    </a:prstGeom>
                    <a:noFill/>
                    <a:ln>
                      <a:noFill/>
                    </a:ln>
                  </pic:spPr>
                </pic:pic>
              </a:graphicData>
            </a:graphic>
          </wp:inline>
        </w:drawing>
      </w:r>
      <w:r>
        <w:rPr>
          <w:rFonts w:ascii="Times New Roman" w:hAnsi="Times New Roman" w:hint="eastAsia"/>
          <w:szCs w:val="21"/>
        </w:rPr>
        <w:t xml:space="preserve">    B</w:t>
      </w:r>
      <w:r>
        <w:rPr>
          <w:rFonts w:ascii="Times New Roman" w:hAnsi="Times New Roman" w:hint="eastAsia"/>
          <w:szCs w:val="21"/>
        </w:rPr>
        <w:t>．</w:t>
      </w:r>
      <w:r>
        <w:rPr>
          <w:rFonts w:ascii="Times New Roman" w:hAnsi="Times New Roman"/>
          <w:noProof/>
          <w:szCs w:val="21"/>
        </w:rPr>
        <w:drawing>
          <wp:inline distT="0" distB="0" distL="0" distR="0">
            <wp:extent cx="624840" cy="874395"/>
            <wp:effectExtent l="0" t="0" r="3810" b="1905"/>
            <wp:docPr id="14" name="图片 14" descr="C:\Users\Administrator\AppData\Local\Temp\tianruoocr\截图_20220824130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96722" name="图片 14" descr="C:\Users\Administrator\AppData\Local\Temp\tianruoocr\截图_20220824130551.png"/>
                    <pic:cNvPicPr>
                      <a:picLocks noChangeAspect="1" noChangeArrowheads="1"/>
                    </pic:cNvPicPr>
                  </pic:nvPicPr>
                  <pic:blipFill>
                    <a:blip r:embed="rId15">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6">
                              <a14:imgEffect>
                                <a14:brightnessContrast contrast="4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31305" cy="883827"/>
                    </a:xfrm>
                    <a:prstGeom prst="rect">
                      <a:avLst/>
                    </a:prstGeom>
                    <a:noFill/>
                    <a:ln>
                      <a:noFill/>
                    </a:ln>
                  </pic:spPr>
                </pic:pic>
              </a:graphicData>
            </a:graphic>
          </wp:inline>
        </w:drawing>
      </w:r>
      <w:r>
        <w:rPr>
          <w:rFonts w:ascii="Times New Roman" w:hAnsi="Times New Roman" w:hint="eastAsia"/>
          <w:szCs w:val="21"/>
        </w:rPr>
        <w:t xml:space="preserve">    C</w:t>
      </w:r>
      <w:r>
        <w:rPr>
          <w:rFonts w:ascii="Times New Roman" w:hAnsi="Times New Roman" w:hint="eastAsia"/>
          <w:szCs w:val="21"/>
        </w:rPr>
        <w:t>．</w:t>
      </w:r>
      <w:r>
        <w:rPr>
          <w:rFonts w:ascii="Times New Roman" w:hAnsi="Times New Roman"/>
          <w:noProof/>
          <w:szCs w:val="21"/>
        </w:rPr>
        <w:drawing>
          <wp:inline distT="0" distB="0" distL="0" distR="0">
            <wp:extent cx="971550" cy="647700"/>
            <wp:effectExtent l="0" t="0" r="0" b="0"/>
            <wp:docPr id="15" name="图片 15" descr="C:\Users\Administrator\AppData\Local\Temp\tianruoocr\截图_20220824130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177611" name="图片 15" descr="C:\Users\Administrator\AppData\Local\Temp\tianruoocr\截图_20220824130555.png"/>
                    <pic:cNvPicPr>
                      <a:picLocks noChangeAspect="1" noChangeArrowheads="1"/>
                    </pic:cNvPicPr>
                  </pic:nvPicPr>
                  <pic:blipFill>
                    <a:blip r:embed="rId1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18">
                              <a14:imgEffect>
                                <a14:brightnessContrast contrast="4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71550" cy="647700"/>
                    </a:xfrm>
                    <a:prstGeom prst="rect">
                      <a:avLst/>
                    </a:prstGeom>
                    <a:noFill/>
                    <a:ln>
                      <a:noFill/>
                    </a:ln>
                  </pic:spPr>
                </pic:pic>
              </a:graphicData>
            </a:graphic>
          </wp:inline>
        </w:drawing>
      </w:r>
      <w:r>
        <w:rPr>
          <w:rFonts w:ascii="Times New Roman" w:hAnsi="Times New Roman" w:hint="eastAsia"/>
          <w:szCs w:val="21"/>
        </w:rPr>
        <w:t xml:space="preserve">    D</w:t>
      </w:r>
      <w:r>
        <w:rPr>
          <w:rFonts w:ascii="Times New Roman" w:hAnsi="Times New Roman" w:hint="eastAsia"/>
          <w:szCs w:val="21"/>
        </w:rPr>
        <w:t>．</w:t>
      </w:r>
      <w:r>
        <w:rPr>
          <w:rFonts w:ascii="Times New Roman" w:hAnsi="Times New Roman"/>
          <w:noProof/>
          <w:szCs w:val="21"/>
        </w:rPr>
        <w:drawing>
          <wp:inline distT="0" distB="0" distL="0" distR="0">
            <wp:extent cx="1094105" cy="601980"/>
            <wp:effectExtent l="0" t="0" r="0" b="7620"/>
            <wp:docPr id="16" name="图片 16" descr="C:\Users\Administrator\AppData\Local\Temp\tianruoocr\截图_202208241305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97116" name="图片 16" descr="C:\Users\Administrator\AppData\Local\Temp\tianruoocr\截图_20220824130558.png"/>
                    <pic:cNvPicPr>
                      <a:picLocks noChangeAspect="1" noChangeArrowheads="1"/>
                    </pic:cNvPicPr>
                  </pic:nvPicPr>
                  <pic:blipFill>
                    <a:blip r:embed="rId19">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0">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103738" cy="607056"/>
                    </a:xfrm>
                    <a:prstGeom prst="rect">
                      <a:avLst/>
                    </a:prstGeom>
                    <a:noFill/>
                    <a:ln>
                      <a:noFill/>
                    </a:ln>
                  </pic:spPr>
                </pic:pic>
              </a:graphicData>
            </a:graphic>
          </wp:inline>
        </w:drawing>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凯凯同学打算暑假去攀登长城，攀登前对某地长城等高线地形图进行了研究。据此完成下列各题。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3304540" cy="2173605"/>
            <wp:effectExtent l="0" t="0" r="0" b="0"/>
            <wp:docPr id="17" name="图片 17" descr="C:\Users\Administrator\AppData\Local\Temp\tianruoocr\截图_202208241306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335825" name="图片 17" descr="C:\Users\Administrator\AppData\Local\Temp\tianruoocr\截图_20220824130617.png"/>
                    <pic:cNvPicPr>
                      <a:picLocks noChangeAspect="1" noChangeArrowheads="1"/>
                    </pic:cNvPicPr>
                  </pic:nvPicPr>
                  <pic:blipFill>
                    <a:blip r:embed="rId21">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2">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978" t="3387"/>
                    <a:stretch>
                      <a:fillRect/>
                    </a:stretch>
                  </pic:blipFill>
                  <pic:spPr>
                    <a:xfrm>
                      <a:off x="0" y="0"/>
                      <a:ext cx="3335726" cy="2194027"/>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6</w:t>
      </w:r>
      <w:r>
        <w:rPr>
          <w:rFonts w:ascii="Times New Roman" w:hAnsi="Times New Roman"/>
          <w:szCs w:val="21"/>
        </w:rPr>
        <w:t>．</w:t>
      </w:r>
      <w:r>
        <w:rPr>
          <w:rFonts w:ascii="Times New Roman" w:hAnsi="Times New Roman" w:hint="eastAsia"/>
          <w:szCs w:val="21"/>
        </w:rPr>
        <w:t>凯凯同学通过研究地图发现（</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．烽火台海拔最高，易远观</w:t>
      </w:r>
      <w:r>
        <w:rPr>
          <w:rFonts w:ascii="Times New Roman" w:hAnsi="Times New Roman" w:hint="eastAsia"/>
          <w:szCs w:val="21"/>
        </w:rPr>
        <w:t xml:space="preserve">         B</w:t>
      </w:r>
      <w:r>
        <w:rPr>
          <w:rFonts w:ascii="Times New Roman" w:hAnsi="Times New Roman" w:hint="eastAsia"/>
          <w:szCs w:val="21"/>
        </w:rPr>
        <w:t>．关城四面环山，易守难攻</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．城墙沿着山脊，防御功能强</w:t>
      </w:r>
      <w:r>
        <w:rPr>
          <w:rFonts w:ascii="Times New Roman" w:hAnsi="Times New Roman" w:hint="eastAsia"/>
          <w:szCs w:val="21"/>
        </w:rPr>
        <w:t xml:space="preserve">       D</w:t>
      </w:r>
      <w:r>
        <w:rPr>
          <w:rFonts w:ascii="Times New Roman" w:hAnsi="Times New Roman" w:hint="eastAsia"/>
          <w:szCs w:val="21"/>
        </w:rPr>
        <w:t>．道路沿山谷建设，难度大</w:t>
      </w:r>
    </w:p>
    <w:p w:rsidR="0021383C" w:rsidRDefault="000E21E3">
      <w:pPr>
        <w:spacing w:line="288" w:lineRule="auto"/>
        <w:jc w:val="left"/>
        <w:rPr>
          <w:rFonts w:ascii="Times New Roman" w:hAnsi="Times New Roman"/>
          <w:szCs w:val="21"/>
        </w:rPr>
      </w:pPr>
      <w:r>
        <w:rPr>
          <w:rFonts w:ascii="Times New Roman" w:hAnsi="Times New Roman" w:hint="eastAsia"/>
          <w:szCs w:val="21"/>
        </w:rPr>
        <w:t>7</w:t>
      </w:r>
      <w:r>
        <w:rPr>
          <w:rFonts w:ascii="Times New Roman" w:hAnsi="Times New Roman" w:hint="eastAsia"/>
          <w:szCs w:val="21"/>
        </w:rPr>
        <w:t>．凯凯同学攀登长城时会发现（</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．①到②的坡度最小</w:t>
      </w:r>
      <w:r>
        <w:rPr>
          <w:rFonts w:ascii="Times New Roman" w:hAnsi="Times New Roman" w:hint="eastAsia"/>
          <w:szCs w:val="21"/>
        </w:rPr>
        <w:t xml:space="preserve">    B</w:t>
      </w:r>
      <w:r>
        <w:rPr>
          <w:rFonts w:ascii="Times New Roman" w:hAnsi="Times New Roman" w:hint="eastAsia"/>
          <w:szCs w:val="21"/>
        </w:rPr>
        <w:t>．③在④的东南方向</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．①和②的距离约为</w:t>
      </w:r>
      <w:r>
        <w:rPr>
          <w:rFonts w:ascii="Times New Roman" w:hAnsi="Times New Roman" w:hint="eastAsia"/>
          <w:szCs w:val="21"/>
        </w:rPr>
        <w:t>100</w:t>
      </w:r>
      <w:r>
        <w:rPr>
          <w:rFonts w:ascii="Times New Roman" w:hAnsi="Times New Roman" w:hint="eastAsia"/>
          <w:szCs w:val="21"/>
        </w:rPr>
        <w:t>米</w:t>
      </w:r>
      <w:r>
        <w:rPr>
          <w:rFonts w:ascii="Times New Roman" w:hAnsi="Times New Roman" w:hint="eastAsia"/>
          <w:szCs w:val="21"/>
        </w:rPr>
        <w:t xml:space="preserve">       D</w:t>
      </w:r>
      <w:r>
        <w:rPr>
          <w:rFonts w:ascii="Times New Roman" w:hAnsi="Times New Roman" w:hint="eastAsia"/>
          <w:szCs w:val="21"/>
        </w:rPr>
        <w:t>．③到④的高差约为</w:t>
      </w:r>
      <w:r>
        <w:rPr>
          <w:rFonts w:ascii="Times New Roman" w:hAnsi="Times New Roman" w:hint="eastAsia"/>
          <w:szCs w:val="21"/>
        </w:rPr>
        <w:t>100</w:t>
      </w:r>
      <w:r>
        <w:rPr>
          <w:rFonts w:ascii="Times New Roman" w:hAnsi="Times New Roman" w:hint="eastAsia"/>
          <w:szCs w:val="21"/>
        </w:rPr>
        <w:t>米</w:t>
      </w:r>
    </w:p>
    <w:p w:rsidR="0021383C" w:rsidRDefault="000E21E3">
      <w:pPr>
        <w:spacing w:line="288" w:lineRule="auto"/>
        <w:ind w:firstLine="420"/>
        <w:jc w:val="left"/>
        <w:rPr>
          <w:rFonts w:ascii="楷体" w:eastAsia="楷体" w:hAnsi="楷体"/>
          <w:szCs w:val="21"/>
        </w:rPr>
      </w:pPr>
      <w:r>
        <w:rPr>
          <w:rFonts w:ascii="楷体" w:eastAsia="楷体" w:hAnsi="楷体" w:hint="eastAsia"/>
          <w:szCs w:val="21"/>
        </w:rPr>
        <w:t>汤加境内海底火山于</w:t>
      </w:r>
      <w:r>
        <w:rPr>
          <w:rFonts w:ascii="楷体" w:eastAsia="楷体" w:hAnsi="楷体" w:hint="eastAsia"/>
          <w:szCs w:val="21"/>
        </w:rPr>
        <w:t>2022</w:t>
      </w:r>
      <w:r>
        <w:rPr>
          <w:rFonts w:ascii="楷体" w:eastAsia="楷体" w:hAnsi="楷体" w:hint="eastAsia"/>
          <w:szCs w:val="21"/>
        </w:rPr>
        <w:t>年</w:t>
      </w:r>
      <w:r>
        <w:rPr>
          <w:rFonts w:ascii="楷体" w:eastAsia="楷体" w:hAnsi="楷体" w:hint="eastAsia"/>
          <w:szCs w:val="21"/>
        </w:rPr>
        <w:t>1</w:t>
      </w:r>
      <w:r>
        <w:rPr>
          <w:rFonts w:ascii="楷体" w:eastAsia="楷体" w:hAnsi="楷体" w:hint="eastAsia"/>
          <w:szCs w:val="21"/>
        </w:rPr>
        <w:t>月</w:t>
      </w:r>
      <w:r>
        <w:rPr>
          <w:rFonts w:ascii="楷体" w:eastAsia="楷体" w:hAnsi="楷体" w:hint="eastAsia"/>
          <w:szCs w:val="21"/>
        </w:rPr>
        <w:t>15</w:t>
      </w:r>
      <w:r>
        <w:rPr>
          <w:rFonts w:ascii="楷体" w:eastAsia="楷体" w:hAnsi="楷体" w:hint="eastAsia"/>
          <w:szCs w:val="21"/>
        </w:rPr>
        <w:t>日发生猛烈喷发，又一次印证了板块构造学说。下图示意六大板块分布和汤加、日本位置。据此完成下列各题。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3438525" cy="2232025"/>
            <wp:effectExtent l="0" t="0" r="0" b="0"/>
            <wp:docPr id="18" name="图片 18" descr="C:\Users\Administrator\AppData\Local\Temp\tianruoocr\截图_20220824130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343602" name="图片 18" descr="C:\Users\Administrator\AppData\Local\Temp\tianruoocr\截图_20220824130638.png"/>
                    <pic:cNvPicPr>
                      <a:picLocks noChangeAspect="1" noChangeArrowheads="1"/>
                    </pic:cNvPicPr>
                  </pic:nvPicPr>
                  <pic:blipFill>
                    <a:blip r:embed="rId23">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4">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457065" cy="2244511"/>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lastRenderedPageBreak/>
        <w:t>8</w:t>
      </w:r>
      <w:r>
        <w:rPr>
          <w:rFonts w:ascii="Times New Roman" w:hAnsi="Times New Roman" w:hint="eastAsia"/>
          <w:szCs w:val="21"/>
        </w:rPr>
        <w:t>．汤加和日本多火山地震，是因为地处（</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．板块张裂地带，地壳不稳</w:t>
      </w:r>
      <w:r>
        <w:rPr>
          <w:rFonts w:ascii="Times New Roman" w:hAnsi="Times New Roman" w:hint="eastAsia"/>
          <w:szCs w:val="21"/>
        </w:rPr>
        <w:t xml:space="preserve">        B</w:t>
      </w:r>
      <w:r>
        <w:rPr>
          <w:rFonts w:ascii="Times New Roman" w:hAnsi="Times New Roman" w:hint="eastAsia"/>
          <w:szCs w:val="21"/>
        </w:rPr>
        <w:t>．大洋板块内部，地壳活跃</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．板块碰撞地带，地壳活跃</w:t>
      </w:r>
      <w:r>
        <w:rPr>
          <w:rFonts w:ascii="Times New Roman" w:hAnsi="Times New Roman" w:hint="eastAsia"/>
          <w:szCs w:val="21"/>
        </w:rPr>
        <w:t xml:space="preserve">        D</w:t>
      </w:r>
      <w:r>
        <w:rPr>
          <w:rFonts w:ascii="Times New Roman" w:hAnsi="Times New Roman" w:hint="eastAsia"/>
          <w:szCs w:val="21"/>
        </w:rPr>
        <w:t>．大洲大洋分界线上，地壳不稳</w:t>
      </w:r>
    </w:p>
    <w:p w:rsidR="0021383C" w:rsidRDefault="000E21E3">
      <w:pPr>
        <w:spacing w:line="288" w:lineRule="auto"/>
        <w:jc w:val="left"/>
        <w:rPr>
          <w:rFonts w:ascii="Times New Roman" w:hAnsi="Times New Roman"/>
          <w:szCs w:val="21"/>
        </w:rPr>
      </w:pPr>
      <w:r>
        <w:rPr>
          <w:rFonts w:ascii="Times New Roman" w:hAnsi="Times New Roman" w:hint="eastAsia"/>
          <w:szCs w:val="21"/>
        </w:rPr>
        <w:t>9</w:t>
      </w:r>
      <w:r>
        <w:rPr>
          <w:rFonts w:ascii="Times New Roman" w:hAnsi="Times New Roman" w:hint="eastAsia"/>
          <w:szCs w:val="21"/>
        </w:rPr>
        <w:t>．日本有效应对地震灾害的措施是（</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．建筑材</w:t>
      </w:r>
      <w:r>
        <w:rPr>
          <w:rFonts w:ascii="Times New Roman" w:hAnsi="Times New Roman" w:hint="eastAsia"/>
          <w:szCs w:val="21"/>
        </w:rPr>
        <w:t>料质地厚重</w:t>
      </w:r>
      <w:r>
        <w:rPr>
          <w:rFonts w:ascii="Times New Roman" w:hAnsi="Times New Roman" w:hint="eastAsia"/>
          <w:szCs w:val="21"/>
        </w:rPr>
        <w:t xml:space="preserve">    B</w:t>
      </w:r>
      <w:r>
        <w:rPr>
          <w:rFonts w:ascii="Times New Roman" w:hAnsi="Times New Roman" w:hint="eastAsia"/>
          <w:szCs w:val="21"/>
        </w:rPr>
        <w:t>．防震演习</w:t>
      </w:r>
      <w:r>
        <w:rPr>
          <w:rFonts w:ascii="Times New Roman" w:hAnsi="Times New Roman" w:hint="eastAsia"/>
          <w:szCs w:val="21"/>
        </w:rPr>
        <w:t xml:space="preserve">    C</w:t>
      </w:r>
      <w:r>
        <w:rPr>
          <w:rFonts w:ascii="Times New Roman" w:hAnsi="Times New Roman" w:hint="eastAsia"/>
          <w:szCs w:val="21"/>
        </w:rPr>
        <w:t>．工业布局在沿海地带</w:t>
      </w:r>
      <w:r>
        <w:rPr>
          <w:rFonts w:ascii="Times New Roman" w:hAnsi="Times New Roman" w:hint="eastAsia"/>
          <w:szCs w:val="21"/>
        </w:rPr>
        <w:t xml:space="preserve">    D</w:t>
      </w:r>
      <w:r>
        <w:rPr>
          <w:rFonts w:ascii="Times New Roman" w:hAnsi="Times New Roman" w:hint="eastAsia"/>
          <w:szCs w:val="21"/>
        </w:rPr>
        <w:t>．填海造陆</w:t>
      </w:r>
    </w:p>
    <w:p w:rsidR="0021383C" w:rsidRDefault="000E21E3">
      <w:pPr>
        <w:spacing w:line="288" w:lineRule="auto"/>
        <w:jc w:val="left"/>
        <w:rPr>
          <w:rFonts w:ascii="Times New Roman" w:eastAsia="楷体" w:hAnsi="Times New Roman"/>
          <w:szCs w:val="21"/>
        </w:rPr>
      </w:pPr>
      <w:r>
        <w:rPr>
          <w:rFonts w:ascii="Times New Roman" w:eastAsia="楷体" w:hAnsi="Times New Roman" w:hint="eastAsia"/>
          <w:szCs w:val="21"/>
        </w:rPr>
        <w:t>人类对极地地区的科学考察越来越频繁。下图示意北极地区。据此完成下列各题。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2809875" cy="2552700"/>
            <wp:effectExtent l="0" t="0" r="0" b="0"/>
            <wp:docPr id="19" name="图片 19" descr="C:\Users\Administrator\AppData\Local\Temp\tianruoocr\截图_202208241306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616475" name="图片 19" descr="C:\Users\Administrator\AppData\Local\Temp\tianruoocr\截图_20220824130651.png"/>
                    <pic:cNvPicPr>
                      <a:picLocks noChangeAspect="1" noChangeArrowheads="1"/>
                    </pic:cNvPicPr>
                  </pic:nvPicPr>
                  <pic:blipFill>
                    <a:blip r:embed="rId25">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6">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818368" cy="2560814"/>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10</w:t>
      </w:r>
      <w:r>
        <w:rPr>
          <w:rFonts w:ascii="Times New Roman" w:hAnsi="Times New Roman" w:hint="eastAsia"/>
          <w:szCs w:val="21"/>
        </w:rPr>
        <w:t>．图中甲地（</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．位于北太平洋西部</w:t>
      </w:r>
      <w:r>
        <w:rPr>
          <w:rFonts w:ascii="Times New Roman" w:hAnsi="Times New Roman" w:hint="eastAsia"/>
          <w:szCs w:val="21"/>
        </w:rPr>
        <w:t xml:space="preserve">    B</w:t>
      </w:r>
      <w:r>
        <w:rPr>
          <w:rFonts w:ascii="Times New Roman" w:hAnsi="Times New Roman" w:hint="eastAsia"/>
          <w:szCs w:val="21"/>
        </w:rPr>
        <w:t>．位于西半球</w:t>
      </w:r>
      <w:r>
        <w:rPr>
          <w:rFonts w:ascii="Times New Roman" w:hAnsi="Times New Roman" w:hint="eastAsia"/>
          <w:szCs w:val="21"/>
        </w:rPr>
        <w:t xml:space="preserve">    C</w:t>
      </w:r>
      <w:r>
        <w:rPr>
          <w:rFonts w:ascii="Times New Roman" w:hAnsi="Times New Roman" w:hint="eastAsia"/>
          <w:szCs w:val="21"/>
        </w:rPr>
        <w:t>．经纬度是（</w:t>
      </w:r>
      <w:r>
        <w:rPr>
          <w:rFonts w:ascii="Times New Roman" w:hAnsi="Times New Roman" w:hint="eastAsia"/>
          <w:szCs w:val="21"/>
        </w:rPr>
        <w:t>0</w:t>
      </w:r>
      <w:r>
        <w:rPr>
          <w:rFonts w:ascii="Times New Roman" w:hAnsi="Times New Roman" w:hint="eastAsia"/>
          <w:szCs w:val="21"/>
        </w:rPr>
        <w:t>°，</w:t>
      </w:r>
      <w:r>
        <w:rPr>
          <w:rFonts w:ascii="Times New Roman" w:hAnsi="Times New Roman" w:hint="eastAsia"/>
          <w:szCs w:val="21"/>
        </w:rPr>
        <w:t>30</w:t>
      </w:r>
      <w:r>
        <w:rPr>
          <w:rFonts w:ascii="Times New Roman" w:hAnsi="Times New Roman" w:hint="eastAsia"/>
          <w:szCs w:val="21"/>
        </w:rPr>
        <w:t>°</w:t>
      </w:r>
      <w:r>
        <w:rPr>
          <w:rFonts w:ascii="Times New Roman" w:hAnsi="Times New Roman" w:hint="eastAsia"/>
          <w:szCs w:val="21"/>
        </w:rPr>
        <w:t>W</w:t>
      </w:r>
      <w:r>
        <w:rPr>
          <w:rFonts w:ascii="Times New Roman" w:hAnsi="Times New Roman" w:hint="eastAsia"/>
          <w:szCs w:val="21"/>
        </w:rPr>
        <w:t>）</w:t>
      </w:r>
      <w:r>
        <w:rPr>
          <w:rFonts w:ascii="Times New Roman" w:hAnsi="Times New Roman" w:hint="eastAsia"/>
          <w:szCs w:val="21"/>
        </w:rPr>
        <w:t xml:space="preserve">    D</w:t>
      </w:r>
      <w:r>
        <w:rPr>
          <w:rFonts w:ascii="Times New Roman" w:hAnsi="Times New Roman" w:hint="eastAsia"/>
          <w:szCs w:val="21"/>
        </w:rPr>
        <w:t>．存在极昼极夜现象</w:t>
      </w:r>
    </w:p>
    <w:p w:rsidR="0021383C" w:rsidRDefault="000E21E3">
      <w:pPr>
        <w:spacing w:line="288" w:lineRule="auto"/>
        <w:jc w:val="left"/>
        <w:rPr>
          <w:rFonts w:ascii="Times New Roman" w:hAnsi="Times New Roman"/>
          <w:szCs w:val="21"/>
        </w:rPr>
      </w:pPr>
      <w:r>
        <w:rPr>
          <w:rFonts w:ascii="Times New Roman" w:hAnsi="Times New Roman" w:hint="eastAsia"/>
          <w:szCs w:val="21"/>
        </w:rPr>
        <w:t>11</w:t>
      </w:r>
      <w:r>
        <w:rPr>
          <w:rFonts w:ascii="Times New Roman" w:hAnsi="Times New Roman" w:hint="eastAsia"/>
          <w:szCs w:val="21"/>
        </w:rPr>
        <w:t>．我国黄河站考察队员（</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．要面临“风库”的凶险</w:t>
      </w:r>
      <w:r>
        <w:rPr>
          <w:rFonts w:ascii="Times New Roman" w:hAnsi="Times New Roman" w:hint="eastAsia"/>
          <w:szCs w:val="21"/>
        </w:rPr>
        <w:t xml:space="preserve">            B</w:t>
      </w:r>
      <w:r>
        <w:rPr>
          <w:rFonts w:ascii="Times New Roman" w:hAnsi="Times New Roman" w:hint="eastAsia"/>
          <w:szCs w:val="21"/>
        </w:rPr>
        <w:t>．要忍受“冰雪高原”的极寒</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．可以和企鹅家族合影留念</w:t>
      </w:r>
      <w:r>
        <w:rPr>
          <w:rFonts w:ascii="Times New Roman" w:hAnsi="Times New Roman" w:hint="eastAsia"/>
          <w:szCs w:val="21"/>
        </w:rPr>
        <w:t xml:space="preserve">     D</w:t>
      </w:r>
      <w:r>
        <w:rPr>
          <w:rFonts w:ascii="Times New Roman" w:hAnsi="Times New Roman" w:hint="eastAsia"/>
          <w:szCs w:val="21"/>
        </w:rPr>
        <w:t>．致力研究海洋生态环境保护</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俄罗斯是一个资源大国，交通运输发</w:t>
      </w:r>
      <w:r>
        <w:rPr>
          <w:rFonts w:ascii="Times New Roman" w:eastAsia="楷体" w:hAnsi="Times New Roman" w:hint="eastAsia"/>
          <w:szCs w:val="21"/>
        </w:rPr>
        <w:t>达。下图示意俄罗斯工矿业分布。据此完成下列各题。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4476750" cy="2478405"/>
            <wp:effectExtent l="0" t="0" r="0" b="0"/>
            <wp:docPr id="20" name="图片 20" descr="C:\Users\Administrator\AppData\Local\Temp\tianruoocr\截图_202208241314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484264" name="图片 20" descr="C:\Users\Administrator\AppData\Local\Temp\tianruoocr\截图_20220824131445.png"/>
                    <pic:cNvPicPr>
                      <a:picLocks noChangeAspect="1" noChangeArrowheads="1"/>
                    </pic:cNvPicPr>
                  </pic:nvPicPr>
                  <pic:blipFill>
                    <a:blip r:embed="rId2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28">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841"/>
                    <a:stretch>
                      <a:fillRect/>
                    </a:stretch>
                  </pic:blipFill>
                  <pic:spPr>
                    <a:xfrm>
                      <a:off x="0" y="0"/>
                      <a:ext cx="4499556" cy="2491610"/>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12</w:t>
      </w:r>
      <w:r>
        <w:rPr>
          <w:rFonts w:ascii="Times New Roman" w:hAnsi="Times New Roman" w:hint="eastAsia"/>
          <w:szCs w:val="21"/>
        </w:rPr>
        <w:t>．俄罗斯的铁路（</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沿经线方向延伸</w:t>
      </w:r>
      <w:r>
        <w:rPr>
          <w:rFonts w:ascii="Times New Roman" w:hAnsi="Times New Roman" w:hint="eastAsia"/>
          <w:szCs w:val="21"/>
        </w:rPr>
        <w:t xml:space="preserve">    B</w:t>
      </w:r>
      <w:r>
        <w:rPr>
          <w:rFonts w:ascii="Times New Roman" w:hAnsi="Times New Roman" w:hint="eastAsia"/>
          <w:szCs w:val="21"/>
        </w:rPr>
        <w:t>．欧洲部分更密集</w:t>
      </w:r>
      <w:r>
        <w:rPr>
          <w:rFonts w:ascii="Times New Roman" w:hAnsi="Times New Roman" w:hint="eastAsia"/>
          <w:szCs w:val="21"/>
        </w:rPr>
        <w:t xml:space="preserve">    C</w:t>
      </w:r>
      <w:r>
        <w:rPr>
          <w:rFonts w:ascii="Times New Roman" w:hAnsi="Times New Roman" w:hint="eastAsia"/>
          <w:szCs w:val="21"/>
        </w:rPr>
        <w:t>．主要运输油气资源</w:t>
      </w:r>
      <w:r>
        <w:rPr>
          <w:rFonts w:ascii="Times New Roman" w:hAnsi="Times New Roman" w:hint="eastAsia"/>
          <w:szCs w:val="21"/>
        </w:rPr>
        <w:t xml:space="preserve">    D</w:t>
      </w:r>
      <w:r>
        <w:rPr>
          <w:rFonts w:ascii="Times New Roman" w:hAnsi="Times New Roman" w:hint="eastAsia"/>
          <w:szCs w:val="21"/>
        </w:rPr>
        <w:t>．分布在工业区之间</w:t>
      </w:r>
    </w:p>
    <w:p w:rsidR="0021383C" w:rsidRDefault="000E21E3">
      <w:pPr>
        <w:spacing w:line="288" w:lineRule="auto"/>
        <w:jc w:val="left"/>
        <w:rPr>
          <w:rFonts w:ascii="Times New Roman" w:hAnsi="Times New Roman"/>
          <w:szCs w:val="21"/>
        </w:rPr>
      </w:pPr>
      <w:r>
        <w:rPr>
          <w:rFonts w:ascii="Times New Roman" w:hAnsi="Times New Roman" w:hint="eastAsia"/>
          <w:szCs w:val="21"/>
        </w:rPr>
        <w:t>13</w:t>
      </w:r>
      <w:r>
        <w:rPr>
          <w:rFonts w:ascii="Times New Roman" w:hAnsi="Times New Roman" w:hint="eastAsia"/>
          <w:szCs w:val="21"/>
        </w:rPr>
        <w:t>．俄罗斯（</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．大西洋沿岸缺少港口，运量小</w:t>
      </w:r>
      <w:r>
        <w:rPr>
          <w:rFonts w:ascii="Times New Roman" w:hAnsi="Times New Roman" w:hint="eastAsia"/>
          <w:szCs w:val="21"/>
        </w:rPr>
        <w:t xml:space="preserve">        B</w:t>
      </w:r>
      <w:r>
        <w:rPr>
          <w:rFonts w:ascii="Times New Roman" w:hAnsi="Times New Roman" w:hint="eastAsia"/>
          <w:szCs w:val="21"/>
        </w:rPr>
        <w:t>．叶尼塞河水流平稳，航运发达</w:t>
      </w:r>
    </w:p>
    <w:p w:rsidR="0021383C" w:rsidRDefault="000E21E3">
      <w:pPr>
        <w:spacing w:line="288" w:lineRule="auto"/>
        <w:jc w:val="left"/>
        <w:rPr>
          <w:rFonts w:ascii="Times New Roman" w:hAnsi="Times New Roman"/>
          <w:szCs w:val="21"/>
        </w:rPr>
      </w:pPr>
      <w:r>
        <w:rPr>
          <w:rFonts w:ascii="Times New Roman" w:hAnsi="Times New Roman" w:hint="eastAsia"/>
          <w:szCs w:val="21"/>
        </w:rPr>
        <w:lastRenderedPageBreak/>
        <w:t>C</w:t>
      </w:r>
      <w:r>
        <w:rPr>
          <w:rFonts w:ascii="Times New Roman" w:hAnsi="Times New Roman" w:hint="eastAsia"/>
          <w:szCs w:val="21"/>
        </w:rPr>
        <w:t>．乌拉尔河汇入地中海，航运发达</w:t>
      </w:r>
      <w:r>
        <w:rPr>
          <w:rFonts w:ascii="Times New Roman" w:hAnsi="Times New Roman" w:hint="eastAsia"/>
          <w:szCs w:val="21"/>
        </w:rPr>
        <w:t xml:space="preserve">       D</w:t>
      </w:r>
      <w:r>
        <w:rPr>
          <w:rFonts w:ascii="Times New Roman" w:hAnsi="Times New Roman" w:hint="eastAsia"/>
          <w:szCs w:val="21"/>
        </w:rPr>
        <w:t>．摩尔曼斯克港全年不冻，运量大</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欧洲西部和澳大利亚都是畜牧业发达的地区，其中养羊业在畜牧业中占很大比例。毛用羊喜欢温暖干燥的环境，肉用羊喜欢温和湿润、全年温差不大的环境。下图示意欧洲西部和澳大利亚地形分布。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4552950" cy="2522855"/>
            <wp:effectExtent l="0" t="0" r="0" b="0"/>
            <wp:docPr id="21" name="图片 21" descr="C:\Users\Administrator\AppData\Local\Temp\tianruoocr\截图_2022082413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710951" name="图片 21" descr="C:\Users\Administrator\AppData\Local\Temp\tianruoocr\截图_20220824131512.png"/>
                    <pic:cNvPicPr>
                      <a:picLocks noChangeAspect="1" noChangeArrowheads="1"/>
                    </pic:cNvPicPr>
                  </pic:nvPicPr>
                  <pic:blipFill>
                    <a:blip r:embed="rId29">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30">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578742" cy="2537481"/>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14</w:t>
      </w:r>
      <w:r>
        <w:rPr>
          <w:rFonts w:ascii="Times New Roman" w:hAnsi="Times New Roman" w:hint="eastAsia"/>
          <w:szCs w:val="21"/>
        </w:rPr>
        <w:t>．澳大利亚毛用羊主要分布在（</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．大自流盆地</w:t>
      </w:r>
      <w:r>
        <w:rPr>
          <w:rFonts w:ascii="Times New Roman" w:hAnsi="Times New Roman" w:hint="eastAsia"/>
          <w:szCs w:val="21"/>
        </w:rPr>
        <w:t xml:space="preserve">    B</w:t>
      </w:r>
      <w:r>
        <w:rPr>
          <w:rFonts w:ascii="Times New Roman" w:hAnsi="Times New Roman" w:hint="eastAsia"/>
          <w:szCs w:val="21"/>
        </w:rPr>
        <w:t>．地中海气候区</w:t>
      </w:r>
      <w:r>
        <w:rPr>
          <w:rFonts w:ascii="Times New Roman" w:hAnsi="Times New Roman" w:hint="eastAsia"/>
          <w:szCs w:val="21"/>
        </w:rPr>
        <w:t xml:space="preserve">    C</w:t>
      </w:r>
      <w:r>
        <w:rPr>
          <w:rFonts w:ascii="Times New Roman" w:hAnsi="Times New Roman" w:hint="eastAsia"/>
          <w:szCs w:val="21"/>
        </w:rPr>
        <w:t>．北部沿海平原地带</w:t>
      </w:r>
      <w:r>
        <w:rPr>
          <w:rFonts w:ascii="Times New Roman" w:hAnsi="Times New Roman" w:hint="eastAsia"/>
          <w:szCs w:val="21"/>
        </w:rPr>
        <w:t xml:space="preserve">    D</w:t>
      </w:r>
      <w:r>
        <w:rPr>
          <w:rFonts w:ascii="Times New Roman" w:hAnsi="Times New Roman" w:hint="eastAsia"/>
          <w:szCs w:val="21"/>
        </w:rPr>
        <w:t>．东南沿海平原地带</w:t>
      </w:r>
    </w:p>
    <w:p w:rsidR="0021383C" w:rsidRDefault="000E21E3">
      <w:pPr>
        <w:spacing w:line="288" w:lineRule="auto"/>
        <w:jc w:val="left"/>
        <w:rPr>
          <w:rFonts w:ascii="Times New Roman" w:hAnsi="Times New Roman"/>
          <w:szCs w:val="21"/>
        </w:rPr>
      </w:pPr>
      <w:r>
        <w:rPr>
          <w:rFonts w:ascii="Times New Roman" w:hAnsi="Times New Roman" w:hint="eastAsia"/>
          <w:szCs w:val="21"/>
        </w:rPr>
        <w:t>15</w:t>
      </w:r>
      <w:r>
        <w:rPr>
          <w:rFonts w:ascii="Times New Roman" w:hAnsi="Times New Roman" w:hint="eastAsia"/>
          <w:szCs w:val="21"/>
        </w:rPr>
        <w:t>．欧洲西部利于肉用羊生长的范围广大，原因是（</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．中部平原广大，有利于湿润气流深入</w:t>
      </w:r>
      <w:r>
        <w:rPr>
          <w:rFonts w:ascii="Times New Roman" w:hAnsi="Times New Roman" w:hint="eastAsia"/>
          <w:szCs w:val="21"/>
        </w:rPr>
        <w:t xml:space="preserve">       B</w:t>
      </w:r>
      <w:r>
        <w:rPr>
          <w:rFonts w:ascii="Times New Roman" w:hAnsi="Times New Roman" w:hint="eastAsia"/>
          <w:szCs w:val="21"/>
        </w:rPr>
        <w:t>．山地南北走向，有利于湿润气流深入</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．高原上稀树草原面积广阔</w:t>
      </w:r>
      <w:r>
        <w:rPr>
          <w:rFonts w:ascii="Times New Roman" w:hAnsi="Times New Roman" w:hint="eastAsia"/>
          <w:szCs w:val="21"/>
        </w:rPr>
        <w:t>，气候凉爽</w:t>
      </w:r>
      <w:r>
        <w:rPr>
          <w:rFonts w:ascii="Times New Roman" w:hAnsi="Times New Roman" w:hint="eastAsia"/>
          <w:szCs w:val="21"/>
        </w:rPr>
        <w:t xml:space="preserve">       D</w:t>
      </w:r>
      <w:r>
        <w:rPr>
          <w:rFonts w:ascii="Times New Roman" w:hAnsi="Times New Roman" w:hint="eastAsia"/>
          <w:szCs w:val="21"/>
        </w:rPr>
        <w:t>．亚马孙河流域面积大，气候湿润</w:t>
      </w:r>
    </w:p>
    <w:p w:rsidR="0021383C" w:rsidRDefault="000E21E3">
      <w:pPr>
        <w:spacing w:line="288" w:lineRule="auto"/>
        <w:ind w:firstLine="420"/>
        <w:jc w:val="left"/>
        <w:rPr>
          <w:rFonts w:ascii="楷体" w:eastAsia="楷体" w:hAnsi="楷体"/>
          <w:szCs w:val="21"/>
        </w:rPr>
      </w:pPr>
      <w:r>
        <w:rPr>
          <w:rFonts w:ascii="楷体" w:eastAsia="楷体" w:hAnsi="楷体" w:hint="eastAsia"/>
          <w:szCs w:val="21"/>
        </w:rPr>
        <w:t>青藏地区人口分布地战差异显著。“祁吉线”（下图）两侧地域面积大致相同，但是东南部与西北部人口比例达到</w:t>
      </w:r>
      <w:r>
        <w:rPr>
          <w:rFonts w:ascii="楷体" w:eastAsia="楷体" w:hAnsi="楷体" w:hint="eastAsia"/>
          <w:szCs w:val="21"/>
        </w:rPr>
        <w:t>93:7</w:t>
      </w:r>
      <w:r>
        <w:rPr>
          <w:rFonts w:ascii="楷体" w:eastAsia="楷体" w:hAnsi="楷体" w:hint="eastAsia"/>
          <w:szCs w:val="21"/>
        </w:rPr>
        <w:t>。近几年，东南部人口微降，西北部人口微增。据此完成下列各题。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3695700" cy="3020695"/>
            <wp:effectExtent l="0" t="0" r="0" b="8255"/>
            <wp:docPr id="22" name="图片 22" descr="C:\Users\Administrator\AppData\Local\Temp\tianruoocr\截图_202208241315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850617" name="图片 22" descr="C:\Users\Administrator\AppData\Local\Temp\tianruoocr\截图_20220824131533.png"/>
                    <pic:cNvPicPr>
                      <a:picLocks noChangeAspect="1" noChangeArrowheads="1"/>
                    </pic:cNvPicPr>
                  </pic:nvPicPr>
                  <pic:blipFill>
                    <a:blip r:embed="rId31">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32">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709340" cy="3032052"/>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16</w:t>
      </w:r>
      <w:r>
        <w:rPr>
          <w:rFonts w:ascii="Times New Roman" w:hAnsi="Times New Roman" w:hint="eastAsia"/>
          <w:szCs w:val="21"/>
        </w:rPr>
        <w:t>．“祁吉线”东南部人口、城市相对较多的原因是（</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水热条件较好，河谷农业发达</w:t>
      </w:r>
      <w:r>
        <w:rPr>
          <w:rFonts w:ascii="Times New Roman" w:hAnsi="Times New Roman" w:hint="eastAsia"/>
          <w:szCs w:val="21"/>
        </w:rPr>
        <w:t xml:space="preserve">        B</w:t>
      </w:r>
      <w:r>
        <w:rPr>
          <w:rFonts w:ascii="Times New Roman" w:hAnsi="Times New Roman" w:hint="eastAsia"/>
          <w:szCs w:val="21"/>
        </w:rPr>
        <w:t>．靠近四川盆地，人口迁人量大</w:t>
      </w:r>
    </w:p>
    <w:p w:rsidR="0021383C" w:rsidRDefault="000E21E3">
      <w:pPr>
        <w:spacing w:line="288" w:lineRule="auto"/>
        <w:jc w:val="left"/>
        <w:rPr>
          <w:rFonts w:ascii="Times New Roman" w:hAnsi="Times New Roman"/>
          <w:szCs w:val="21"/>
        </w:rPr>
      </w:pPr>
      <w:r>
        <w:rPr>
          <w:rFonts w:ascii="Times New Roman" w:hAnsi="Times New Roman" w:hint="eastAsia"/>
          <w:szCs w:val="21"/>
        </w:rPr>
        <w:lastRenderedPageBreak/>
        <w:t>C</w:t>
      </w:r>
      <w:r>
        <w:rPr>
          <w:rFonts w:ascii="Times New Roman" w:hAnsi="Times New Roman" w:hint="eastAsia"/>
          <w:szCs w:val="21"/>
        </w:rPr>
        <w:t>．水能资源丰富，电力工业发达</w:t>
      </w:r>
      <w:r>
        <w:rPr>
          <w:rFonts w:ascii="Times New Roman" w:hAnsi="Times New Roman" w:hint="eastAsia"/>
          <w:szCs w:val="21"/>
        </w:rPr>
        <w:t xml:space="preserve">       D</w:t>
      </w:r>
      <w:r>
        <w:rPr>
          <w:rFonts w:ascii="Times New Roman" w:hAnsi="Times New Roman" w:hint="eastAsia"/>
          <w:szCs w:val="21"/>
        </w:rPr>
        <w:t>．地形相对平坦，交通建设难度小</w:t>
      </w:r>
    </w:p>
    <w:p w:rsidR="0021383C" w:rsidRDefault="000E21E3">
      <w:pPr>
        <w:spacing w:line="288" w:lineRule="auto"/>
        <w:jc w:val="left"/>
        <w:rPr>
          <w:rFonts w:ascii="Times New Roman" w:hAnsi="Times New Roman"/>
          <w:szCs w:val="21"/>
        </w:rPr>
      </w:pPr>
      <w:r>
        <w:rPr>
          <w:rFonts w:ascii="Times New Roman" w:hAnsi="Times New Roman" w:hint="eastAsia"/>
          <w:szCs w:val="21"/>
        </w:rPr>
        <w:t>17</w:t>
      </w:r>
      <w:r>
        <w:rPr>
          <w:rFonts w:ascii="Times New Roman" w:hAnsi="Times New Roman" w:hint="eastAsia"/>
          <w:szCs w:val="21"/>
        </w:rPr>
        <w:t>．为实现可持续发展，青藏地区应（</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．发展绿洲农业</w:t>
      </w:r>
      <w:r>
        <w:rPr>
          <w:rFonts w:ascii="Times New Roman" w:hAnsi="Times New Roman" w:hint="eastAsia"/>
          <w:szCs w:val="21"/>
        </w:rPr>
        <w:t xml:space="preserve">    B</w:t>
      </w:r>
      <w:r>
        <w:rPr>
          <w:rFonts w:ascii="Times New Roman" w:hAnsi="Times New Roman" w:hint="eastAsia"/>
          <w:szCs w:val="21"/>
        </w:rPr>
        <w:t>．大量放牧牦牛</w:t>
      </w:r>
      <w:r>
        <w:rPr>
          <w:rFonts w:ascii="Times New Roman" w:hAnsi="Times New Roman" w:hint="eastAsia"/>
          <w:szCs w:val="21"/>
        </w:rPr>
        <w:t xml:space="preserve">    C</w:t>
      </w:r>
      <w:r>
        <w:rPr>
          <w:rFonts w:ascii="Times New Roman" w:hAnsi="Times New Roman" w:hint="eastAsia"/>
          <w:szCs w:val="21"/>
        </w:rPr>
        <w:t>．发展特色旅游</w:t>
      </w:r>
      <w:r>
        <w:rPr>
          <w:rFonts w:ascii="Times New Roman" w:hAnsi="Times New Roman" w:hint="eastAsia"/>
          <w:szCs w:val="21"/>
        </w:rPr>
        <w:t xml:space="preserve">    D</w:t>
      </w:r>
      <w:r>
        <w:rPr>
          <w:rFonts w:ascii="Times New Roman" w:hAnsi="Times New Roman" w:hint="eastAsia"/>
          <w:szCs w:val="21"/>
        </w:rPr>
        <w:t>．大力发展工业</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长江经济带（下图）依托“黄金水道”，将我国东部经济发达地区和西部资源富集地区联系起来。据此完成下列各题。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3086100" cy="2148205"/>
            <wp:effectExtent l="0" t="0" r="0" b="4445"/>
            <wp:docPr id="23" name="图片 23" descr="C:\Users\Administrator\AppData\Local\Temp\tianruoocr\截图_20220824131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454344" name="图片 23" descr="C:\Users\Administrator\AppData\Local\Temp\tianruoocr\截图_20220824131557.png"/>
                    <pic:cNvPicPr>
                      <a:picLocks noChangeAspect="1" noChangeArrowheads="1"/>
                    </pic:cNvPicPr>
                  </pic:nvPicPr>
                  <pic:blipFill>
                    <a:blip r:embed="rId33">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34">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105046" cy="2161524"/>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18</w:t>
      </w:r>
      <w:r>
        <w:rPr>
          <w:rFonts w:ascii="Times New Roman" w:hAnsi="Times New Roman" w:hint="eastAsia"/>
          <w:szCs w:val="21"/>
        </w:rPr>
        <w:t>．长江干流（</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．径流量最大的季节是春季</w:t>
      </w:r>
      <w:r>
        <w:rPr>
          <w:rFonts w:ascii="Times New Roman" w:hAnsi="Times New Roman" w:hint="eastAsia"/>
          <w:szCs w:val="21"/>
        </w:rPr>
        <w:t xml:space="preserve">           B</w:t>
      </w:r>
      <w:r>
        <w:rPr>
          <w:rFonts w:ascii="Times New Roman" w:hAnsi="Times New Roman" w:hint="eastAsia"/>
          <w:szCs w:val="21"/>
        </w:rPr>
        <w:t>．水能最丰富的河段是上游</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．流经青、黔、陕、鄂、粤、浙</w:t>
      </w:r>
      <w:r>
        <w:rPr>
          <w:rFonts w:ascii="Times New Roman" w:hAnsi="Times New Roman" w:hint="eastAsia"/>
          <w:szCs w:val="21"/>
        </w:rPr>
        <w:t xml:space="preserve">       D</w:t>
      </w:r>
      <w:r>
        <w:rPr>
          <w:rFonts w:ascii="Times New Roman" w:hAnsi="Times New Roman" w:hint="eastAsia"/>
          <w:szCs w:val="21"/>
        </w:rPr>
        <w:t>．含沙量荆江段大于川江段</w:t>
      </w:r>
    </w:p>
    <w:p w:rsidR="0021383C" w:rsidRDefault="000E21E3">
      <w:pPr>
        <w:spacing w:line="288" w:lineRule="auto"/>
        <w:jc w:val="left"/>
        <w:rPr>
          <w:rFonts w:ascii="Times New Roman" w:hAnsi="Times New Roman"/>
          <w:szCs w:val="21"/>
        </w:rPr>
      </w:pPr>
      <w:r>
        <w:rPr>
          <w:rFonts w:ascii="Times New Roman" w:hAnsi="Times New Roman" w:hint="eastAsia"/>
          <w:szCs w:val="21"/>
        </w:rPr>
        <w:t>19</w:t>
      </w:r>
      <w:r>
        <w:rPr>
          <w:rFonts w:ascii="Times New Roman" w:hAnsi="Times New Roman" w:hint="eastAsia"/>
          <w:szCs w:val="21"/>
        </w:rPr>
        <w:t>．为实现长江流域上、中、下游协同发展（</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．上游要优先做好防灾减灾</w:t>
      </w:r>
      <w:r>
        <w:rPr>
          <w:rFonts w:ascii="Times New Roman" w:hAnsi="Times New Roman" w:hint="eastAsia"/>
          <w:szCs w:val="21"/>
        </w:rPr>
        <w:t xml:space="preserve">                B</w:t>
      </w:r>
      <w:r>
        <w:rPr>
          <w:rFonts w:ascii="Times New Roman" w:hAnsi="Times New Roman" w:hint="eastAsia"/>
          <w:szCs w:val="21"/>
        </w:rPr>
        <w:t>．下游要优先做好水土保持</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．上游要利</w:t>
      </w:r>
      <w:r>
        <w:rPr>
          <w:rFonts w:ascii="Times New Roman" w:hAnsi="Times New Roman" w:hint="eastAsia"/>
          <w:szCs w:val="21"/>
        </w:rPr>
        <w:t>用优越的水热条件保障农产品供应</w:t>
      </w:r>
      <w:r>
        <w:rPr>
          <w:rFonts w:ascii="Times New Roman" w:hAnsi="Times New Roman" w:hint="eastAsia"/>
          <w:szCs w:val="21"/>
        </w:rPr>
        <w:t xml:space="preserve">    D</w:t>
      </w:r>
      <w:r>
        <w:rPr>
          <w:rFonts w:ascii="Times New Roman" w:hAnsi="Times New Roman" w:hint="eastAsia"/>
          <w:szCs w:val="21"/>
        </w:rPr>
        <w:t>．城市群要利用资源资金技术互补优势协同发展</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民居反映了当地的地理环境特点。下图为我国年降水量分布图。据此完成下列各题。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4171950" cy="3121025"/>
            <wp:effectExtent l="0" t="0" r="0" b="3175"/>
            <wp:docPr id="24" name="图片 24" descr="C:\Users\Administrator\AppData\Local\Temp\tianruoocr\截图_202208241316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844629" name="图片 24" descr="C:\Users\Administrator\AppData\Local\Temp\tianruoocr\截图_20220824131621.png"/>
                    <pic:cNvPicPr>
                      <a:picLocks noChangeAspect="1" noChangeArrowheads="1"/>
                    </pic:cNvPicPr>
                  </pic:nvPicPr>
                  <pic:blipFill>
                    <a:blip r:embed="rId35"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36">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218243" cy="3155926"/>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20</w:t>
      </w:r>
      <w:r>
        <w:rPr>
          <w:rFonts w:ascii="Times New Roman" w:hAnsi="Times New Roman" w:hint="eastAsia"/>
          <w:szCs w:val="21"/>
        </w:rPr>
        <w:t>．甲地独具特色的民居是（</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lastRenderedPageBreak/>
        <w:t>A</w:t>
      </w:r>
      <w:r>
        <w:rPr>
          <w:rFonts w:ascii="Times New Roman" w:hAnsi="Times New Roman" w:hint="eastAsia"/>
          <w:szCs w:val="21"/>
        </w:rPr>
        <w:t>．</w:t>
      </w:r>
      <w:r>
        <w:rPr>
          <w:rFonts w:ascii="Times New Roman" w:hAnsi="Times New Roman"/>
          <w:noProof/>
          <w:szCs w:val="21"/>
        </w:rPr>
        <w:drawing>
          <wp:inline distT="0" distB="0" distL="0" distR="0">
            <wp:extent cx="922020" cy="914400"/>
            <wp:effectExtent l="0" t="0" r="0" b="0"/>
            <wp:docPr id="25" name="图片 25" descr="C:\Users\Administrator\AppData\Local\Temp\tianruoocr\截图_202208241316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486469" name="图片 25" descr="C:\Users\Administrator\AppData\Local\Temp\tianruoocr\截图_20220824131637.png"/>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22020" cy="914400"/>
                    </a:xfrm>
                    <a:prstGeom prst="rect">
                      <a:avLst/>
                    </a:prstGeom>
                    <a:noFill/>
                    <a:ln>
                      <a:noFill/>
                    </a:ln>
                  </pic:spPr>
                </pic:pic>
              </a:graphicData>
            </a:graphic>
          </wp:inline>
        </w:drawing>
      </w:r>
      <w:r>
        <w:rPr>
          <w:rFonts w:ascii="Times New Roman" w:hAnsi="Times New Roman" w:hint="eastAsia"/>
          <w:szCs w:val="21"/>
        </w:rPr>
        <w:t xml:space="preserve">    B</w:t>
      </w:r>
      <w:r>
        <w:rPr>
          <w:rFonts w:ascii="Times New Roman" w:hAnsi="Times New Roman" w:hint="eastAsia"/>
          <w:szCs w:val="21"/>
        </w:rPr>
        <w:t>．</w:t>
      </w:r>
      <w:r>
        <w:rPr>
          <w:rFonts w:ascii="Times New Roman" w:hAnsi="Times New Roman"/>
          <w:noProof/>
          <w:szCs w:val="21"/>
        </w:rPr>
        <w:drawing>
          <wp:inline distT="0" distB="0" distL="0" distR="0">
            <wp:extent cx="952500" cy="944880"/>
            <wp:effectExtent l="0" t="0" r="0" b="7620"/>
            <wp:docPr id="26" name="图片 26" descr="C:\Users\Administrator\AppData\Local\Temp\tianruoocr\截图_202208241316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592991" name="图片 26" descr="C:\Users\Administrator\AppData\Local\Temp\tianruoocr\截图_20220824131647.png"/>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52500" cy="944880"/>
                    </a:xfrm>
                    <a:prstGeom prst="rect">
                      <a:avLst/>
                    </a:prstGeom>
                    <a:noFill/>
                    <a:ln>
                      <a:noFill/>
                    </a:ln>
                  </pic:spPr>
                </pic:pic>
              </a:graphicData>
            </a:graphic>
          </wp:inline>
        </w:drawing>
      </w:r>
      <w:r>
        <w:rPr>
          <w:rFonts w:ascii="Times New Roman" w:hAnsi="Times New Roman" w:hint="eastAsia"/>
          <w:szCs w:val="21"/>
        </w:rPr>
        <w:t xml:space="preserve">    C</w:t>
      </w:r>
      <w:r>
        <w:rPr>
          <w:rFonts w:ascii="Times New Roman" w:hAnsi="Times New Roman" w:hint="eastAsia"/>
          <w:szCs w:val="21"/>
        </w:rPr>
        <w:t>．</w:t>
      </w:r>
      <w:r>
        <w:rPr>
          <w:rFonts w:ascii="Times New Roman" w:hAnsi="Times New Roman"/>
          <w:noProof/>
          <w:szCs w:val="21"/>
        </w:rPr>
        <w:drawing>
          <wp:inline distT="0" distB="0" distL="0" distR="0">
            <wp:extent cx="899160" cy="975360"/>
            <wp:effectExtent l="0" t="0" r="0" b="0"/>
            <wp:docPr id="27" name="图片 27" descr="C:\Users\Administrator\AppData\Local\Temp\tianruoocr\截图_202208241316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94552" name="图片 27" descr="C:\Users\Administrator\AppData\Local\Temp\tianruoocr\截图_20220824131652.png"/>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99160" cy="975360"/>
                    </a:xfrm>
                    <a:prstGeom prst="rect">
                      <a:avLst/>
                    </a:prstGeom>
                    <a:noFill/>
                    <a:ln>
                      <a:noFill/>
                    </a:ln>
                  </pic:spPr>
                </pic:pic>
              </a:graphicData>
            </a:graphic>
          </wp:inline>
        </w:drawing>
      </w:r>
      <w:r>
        <w:rPr>
          <w:rFonts w:ascii="Times New Roman" w:hAnsi="Times New Roman" w:hint="eastAsia"/>
          <w:szCs w:val="21"/>
        </w:rPr>
        <w:t xml:space="preserve">    D</w:t>
      </w:r>
      <w:r>
        <w:rPr>
          <w:rFonts w:ascii="Times New Roman" w:hAnsi="Times New Roman" w:hint="eastAsia"/>
          <w:szCs w:val="21"/>
        </w:rPr>
        <w:t>．</w:t>
      </w:r>
      <w:r>
        <w:rPr>
          <w:rFonts w:ascii="Times New Roman" w:hAnsi="Times New Roman"/>
          <w:noProof/>
          <w:szCs w:val="21"/>
        </w:rPr>
        <w:drawing>
          <wp:inline distT="0" distB="0" distL="0" distR="0">
            <wp:extent cx="967740" cy="960120"/>
            <wp:effectExtent l="0" t="0" r="3810" b="0"/>
            <wp:docPr id="28" name="图片 28" descr="C:\Users\Administrator\AppData\Local\Temp\tianruoocr\截图_202208241316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023941" name="图片 28" descr="C:\Users\Administrator\AppData\Local\Temp\tianruoocr\截图_20220824131657.png"/>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67740" cy="960120"/>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21</w:t>
      </w:r>
      <w:r>
        <w:rPr>
          <w:rFonts w:ascii="Times New Roman" w:hAnsi="Times New Roman" w:hint="eastAsia"/>
          <w:szCs w:val="21"/>
        </w:rPr>
        <w:t>．我国年降水量（</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．从东南沿海向西北内陆递减</w:t>
      </w:r>
      <w:r>
        <w:rPr>
          <w:rFonts w:ascii="Times New Roman" w:hAnsi="Times New Roman" w:hint="eastAsia"/>
          <w:szCs w:val="21"/>
        </w:rPr>
        <w:t xml:space="preserve">                B</w:t>
      </w:r>
      <w:r>
        <w:rPr>
          <w:rFonts w:ascii="Times New Roman" w:hAnsi="Times New Roman" w:hint="eastAsia"/>
          <w:szCs w:val="21"/>
        </w:rPr>
        <w:t>．空间分布不均，主要受地形影响</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w:t>
      </w:r>
      <w:r>
        <w:rPr>
          <w:rFonts w:ascii="Times New Roman" w:hAnsi="Times New Roman" w:hint="eastAsia"/>
          <w:szCs w:val="21"/>
        </w:rPr>
        <w:t>400mm</w:t>
      </w:r>
      <w:r>
        <w:rPr>
          <w:rFonts w:ascii="Times New Roman" w:hAnsi="Times New Roman" w:hint="eastAsia"/>
          <w:szCs w:val="21"/>
        </w:rPr>
        <w:t>等降水量线是旱地、水田分界线</w:t>
      </w:r>
      <w:r>
        <w:rPr>
          <w:rFonts w:ascii="Times New Roman" w:hAnsi="Times New Roman" w:hint="eastAsia"/>
          <w:szCs w:val="21"/>
        </w:rPr>
        <w:t xml:space="preserve">        D</w:t>
      </w:r>
      <w:r>
        <w:rPr>
          <w:rFonts w:ascii="Times New Roman" w:hAnsi="Times New Roman" w:hint="eastAsia"/>
          <w:szCs w:val="21"/>
        </w:rPr>
        <w:t>．</w:t>
      </w:r>
      <w:r>
        <w:rPr>
          <w:rFonts w:ascii="Times New Roman" w:hAnsi="Times New Roman" w:hint="eastAsia"/>
          <w:szCs w:val="21"/>
        </w:rPr>
        <w:t>800mm</w:t>
      </w:r>
      <w:r>
        <w:rPr>
          <w:rFonts w:ascii="Times New Roman" w:hAnsi="Times New Roman" w:hint="eastAsia"/>
          <w:szCs w:val="21"/>
        </w:rPr>
        <w:t>等降水量线是湿润、半干旱区分界线</w:t>
      </w:r>
    </w:p>
    <w:p w:rsidR="0021383C" w:rsidRDefault="000E21E3">
      <w:pPr>
        <w:spacing w:line="288" w:lineRule="auto"/>
        <w:ind w:firstLine="420"/>
        <w:jc w:val="left"/>
        <w:rPr>
          <w:rFonts w:ascii="楷体" w:eastAsia="楷体" w:hAnsi="楷体"/>
          <w:szCs w:val="21"/>
        </w:rPr>
      </w:pPr>
      <w:r>
        <w:rPr>
          <w:rFonts w:ascii="楷体" w:eastAsia="楷体" w:hAnsi="楷体" w:hint="eastAsia"/>
          <w:szCs w:val="21"/>
        </w:rPr>
        <w:t>长期以来，煤炭在我国的能源消费结构中占比很高，近年来可再生能源占比逐年上升。相比煤炭在使用过程中会产生废气、废渣等污染物，天然气属于清洁能源。下图为我国东部、中部、西部能源生产和消费占全国的比例（</w:t>
      </w:r>
      <w:r>
        <w:rPr>
          <w:rFonts w:ascii="楷体" w:eastAsia="楷体" w:hAnsi="楷体" w:hint="eastAsia"/>
          <w:szCs w:val="21"/>
        </w:rPr>
        <w:t>2015</w:t>
      </w:r>
      <w:r>
        <w:rPr>
          <w:rFonts w:ascii="楷体" w:eastAsia="楷体" w:hAnsi="楷体" w:hint="eastAsia"/>
          <w:szCs w:val="21"/>
        </w:rPr>
        <w:t>年）。据此完成下列各题。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5177155" cy="1333500"/>
            <wp:effectExtent l="0" t="0" r="4445" b="0"/>
            <wp:docPr id="29" name="图片 29" descr="C:\Users\Administrator\AppData\Local\Temp\tianruoocr\截图_202208241317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328388" name="图片 29" descr="C:\Users\Administrator\AppData\Local\Temp\tianruoocr\截图_20220824131718.png"/>
                    <pic:cNvPicPr>
                      <a:picLocks noChangeAspect="1" noChangeArrowheads="1"/>
                    </pic:cNvPicPr>
                  </pic:nvPicPr>
                  <pic:blipFill>
                    <a:blip r:embed="rId41">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42">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181245" cy="1334424"/>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22</w:t>
      </w:r>
      <w:r>
        <w:rPr>
          <w:rFonts w:ascii="Times New Roman" w:hAnsi="Times New Roman" w:hint="eastAsia"/>
          <w:szCs w:val="21"/>
        </w:rPr>
        <w:t>．我国能源（</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．消费结构中不含可再生能源</w:t>
      </w:r>
      <w:r>
        <w:rPr>
          <w:rFonts w:ascii="Times New Roman" w:hAnsi="Times New Roman" w:hint="eastAsia"/>
          <w:szCs w:val="21"/>
        </w:rPr>
        <w:t xml:space="preserve">         B</w:t>
      </w:r>
      <w:r>
        <w:rPr>
          <w:rFonts w:ascii="Times New Roman" w:hAnsi="Times New Roman" w:hint="eastAsia"/>
          <w:szCs w:val="21"/>
        </w:rPr>
        <w:t>．生产结构中东部原煤占比高。</w:t>
      </w:r>
    </w:p>
    <w:p w:rsidR="0021383C" w:rsidRDefault="000E21E3">
      <w:pPr>
        <w:spacing w:line="288" w:lineRule="auto"/>
        <w:jc w:val="left"/>
        <w:rPr>
          <w:rFonts w:ascii="Times New Roman" w:hAnsi="Times New Roman"/>
          <w:szCs w:val="21"/>
        </w:rPr>
      </w:pPr>
      <w:r>
        <w:rPr>
          <w:rFonts w:ascii="Times New Roman" w:hAnsi="Times New Roman" w:hint="eastAsia"/>
          <w:szCs w:val="21"/>
        </w:rPr>
        <w:t>C</w:t>
      </w:r>
      <w:r>
        <w:rPr>
          <w:rFonts w:ascii="Times New Roman" w:hAnsi="Times New Roman" w:hint="eastAsia"/>
          <w:szCs w:val="21"/>
        </w:rPr>
        <w:t>．生产量和消费量各地区相匹配</w:t>
      </w:r>
      <w:r>
        <w:rPr>
          <w:rFonts w:ascii="Times New Roman" w:hAnsi="Times New Roman" w:hint="eastAsia"/>
          <w:szCs w:val="21"/>
        </w:rPr>
        <w:t xml:space="preserve">       D</w:t>
      </w:r>
      <w:r>
        <w:rPr>
          <w:rFonts w:ascii="Times New Roman" w:hAnsi="Times New Roman" w:hint="eastAsia"/>
          <w:szCs w:val="21"/>
        </w:rPr>
        <w:t>．生产结构中西部天然气优势最大</w:t>
      </w:r>
    </w:p>
    <w:p w:rsidR="0021383C" w:rsidRDefault="000E21E3">
      <w:pPr>
        <w:spacing w:line="288" w:lineRule="auto"/>
        <w:jc w:val="left"/>
        <w:rPr>
          <w:rFonts w:ascii="Times New Roman" w:hAnsi="Times New Roman"/>
          <w:szCs w:val="21"/>
        </w:rPr>
      </w:pPr>
      <w:r>
        <w:rPr>
          <w:rFonts w:ascii="Times New Roman" w:hAnsi="Times New Roman" w:hint="eastAsia"/>
          <w:szCs w:val="21"/>
        </w:rPr>
        <w:t>23</w:t>
      </w:r>
      <w:r>
        <w:rPr>
          <w:rFonts w:ascii="Times New Roman" w:hAnsi="Times New Roman" w:hint="eastAsia"/>
          <w:szCs w:val="21"/>
        </w:rPr>
        <w:t>．我国实行西气东输（</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①缓解东部地区能源供应紧张</w:t>
      </w:r>
      <w:r>
        <w:rPr>
          <w:rFonts w:ascii="Times New Roman" w:hAnsi="Times New Roman" w:hint="eastAsia"/>
          <w:szCs w:val="21"/>
        </w:rPr>
        <w:t xml:space="preserve">    </w:t>
      </w:r>
      <w:r>
        <w:rPr>
          <w:rFonts w:ascii="Times New Roman" w:hAnsi="Times New Roman" w:hint="eastAsia"/>
          <w:szCs w:val="21"/>
        </w:rPr>
        <w:t>②发挥西部地区的资源优势</w:t>
      </w:r>
    </w:p>
    <w:p w:rsidR="0021383C" w:rsidRDefault="000E21E3">
      <w:pPr>
        <w:spacing w:line="288" w:lineRule="auto"/>
        <w:jc w:val="left"/>
        <w:rPr>
          <w:rFonts w:ascii="Times New Roman" w:hAnsi="Times New Roman"/>
          <w:szCs w:val="21"/>
        </w:rPr>
      </w:pPr>
      <w:r>
        <w:rPr>
          <w:rFonts w:ascii="Times New Roman" w:hAnsi="Times New Roman" w:hint="eastAsia"/>
          <w:szCs w:val="21"/>
        </w:rPr>
        <w:t>③优化东部地区能源消费结构</w:t>
      </w:r>
      <w:r>
        <w:rPr>
          <w:rFonts w:ascii="Times New Roman" w:hAnsi="Times New Roman" w:hint="eastAsia"/>
          <w:szCs w:val="21"/>
        </w:rPr>
        <w:t xml:space="preserve">    </w:t>
      </w:r>
      <w:r>
        <w:rPr>
          <w:rFonts w:ascii="Times New Roman" w:hAnsi="Times New Roman" w:hint="eastAsia"/>
          <w:szCs w:val="21"/>
        </w:rPr>
        <w:t>④减轻西部地区的环境破坏</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．①②③</w:t>
      </w:r>
      <w:r>
        <w:rPr>
          <w:rFonts w:ascii="Times New Roman" w:hAnsi="Times New Roman" w:hint="eastAsia"/>
          <w:szCs w:val="21"/>
        </w:rPr>
        <w:t xml:space="preserve">    B</w:t>
      </w:r>
      <w:r>
        <w:rPr>
          <w:rFonts w:ascii="Times New Roman" w:hAnsi="Times New Roman" w:hint="eastAsia"/>
          <w:szCs w:val="21"/>
        </w:rPr>
        <w:t>．①②④</w:t>
      </w:r>
      <w:r>
        <w:rPr>
          <w:rFonts w:ascii="Times New Roman" w:hAnsi="Times New Roman" w:hint="eastAsia"/>
          <w:szCs w:val="21"/>
        </w:rPr>
        <w:t xml:space="preserve">    C</w:t>
      </w:r>
      <w:r>
        <w:rPr>
          <w:rFonts w:ascii="Times New Roman" w:hAnsi="Times New Roman" w:hint="eastAsia"/>
          <w:szCs w:val="21"/>
        </w:rPr>
        <w:t>．①③④</w:t>
      </w:r>
      <w:r>
        <w:rPr>
          <w:rFonts w:ascii="Times New Roman" w:hAnsi="Times New Roman" w:hint="eastAsia"/>
          <w:szCs w:val="21"/>
        </w:rPr>
        <w:t xml:space="preserve">    D</w:t>
      </w:r>
      <w:r>
        <w:rPr>
          <w:rFonts w:ascii="Times New Roman" w:hAnsi="Times New Roman" w:hint="eastAsia"/>
          <w:szCs w:val="21"/>
        </w:rPr>
        <w:t>．②③④</w:t>
      </w:r>
    </w:p>
    <w:p w:rsidR="0021383C" w:rsidRDefault="000E21E3">
      <w:pPr>
        <w:spacing w:line="288" w:lineRule="auto"/>
        <w:ind w:firstLine="420"/>
        <w:jc w:val="left"/>
        <w:rPr>
          <w:rFonts w:ascii="楷体" w:eastAsia="楷体" w:hAnsi="楷体"/>
          <w:szCs w:val="21"/>
        </w:rPr>
      </w:pPr>
      <w:r>
        <w:rPr>
          <w:rFonts w:ascii="楷体" w:eastAsia="楷体" w:hAnsi="楷体" w:hint="eastAsia"/>
          <w:szCs w:val="21"/>
        </w:rPr>
        <w:t>京津冀协同发展利于缓解首都巨大的人口、资源和环境压力，发挥京津冀三地各自的产业代势。</w:t>
      </w:r>
      <w:r>
        <w:rPr>
          <w:rFonts w:ascii="楷体" w:eastAsia="楷体" w:hAnsi="楷体" w:hint="eastAsia"/>
          <w:szCs w:val="21"/>
        </w:rPr>
        <w:t>2005</w:t>
      </w:r>
      <w:r>
        <w:rPr>
          <w:rFonts w:ascii="楷体" w:eastAsia="楷体" w:hAnsi="楷体" w:hint="eastAsia"/>
          <w:szCs w:val="21"/>
        </w:rPr>
        <w:t>年</w:t>
      </w:r>
      <w:r>
        <w:rPr>
          <w:rFonts w:ascii="楷体" w:eastAsia="楷体" w:hAnsi="楷体" w:hint="eastAsia"/>
          <w:szCs w:val="21"/>
        </w:rPr>
        <w:t>3</w:t>
      </w:r>
      <w:r>
        <w:rPr>
          <w:rFonts w:ascii="楷体" w:eastAsia="楷体" w:hAnsi="楷体" w:hint="eastAsia"/>
          <w:szCs w:val="21"/>
        </w:rPr>
        <w:t>月，首钢搬迁到河北省曹妃甸，研发中心留在北京，首钢原址改造成工业遗址公园。首钢滑雪大跳台就是在首钢原厂址上建设的北京冬奥会比赛场馆之一。下图是凯凯同学查阅资料后，给首钢滑雪大跳台做的名片。据此完成下列各题。</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5086350" cy="1669415"/>
            <wp:effectExtent l="0" t="0" r="0" b="6985"/>
            <wp:docPr id="30" name="图片 30" descr="C:\Users\Administrator\AppData\Local\Temp\tianruoocr\截图_2022082413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738824" name="图片 30" descr="C:\Users\Administrator\AppData\Local\Temp\tianruoocr\截图_20220824131801.png"/>
                    <pic:cNvPicPr>
                      <a:picLocks noChangeAspect="1" noChangeArrowheads="1"/>
                    </pic:cNvPicPr>
                  </pic:nvPicPr>
                  <pic:blipFill>
                    <a:blip r:embed="rId43">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44">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122613" cy="1681383"/>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24</w:t>
      </w:r>
      <w:r>
        <w:rPr>
          <w:rFonts w:ascii="Times New Roman" w:hAnsi="Times New Roman" w:hint="eastAsia"/>
          <w:szCs w:val="21"/>
        </w:rPr>
        <w:t>．首钢滑雪大跳台（</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．是现代北京符号，承担文化职能</w:t>
      </w:r>
      <w:r>
        <w:rPr>
          <w:rFonts w:ascii="Times New Roman" w:hAnsi="Times New Roman" w:hint="eastAsia"/>
          <w:szCs w:val="21"/>
        </w:rPr>
        <w:t xml:space="preserve">     </w:t>
      </w:r>
      <w:r>
        <w:rPr>
          <w:rFonts w:ascii="Times New Roman" w:hAnsi="Times New Roman" w:hint="eastAsia"/>
          <w:szCs w:val="21"/>
        </w:rPr>
        <w:t xml:space="preserve">     B</w:t>
      </w:r>
      <w:r>
        <w:rPr>
          <w:rFonts w:ascii="Times New Roman" w:hAnsi="Times New Roman" w:hint="eastAsia"/>
          <w:szCs w:val="21"/>
        </w:rPr>
        <w:t>．在冬奥会结束后，拆除恢复原貌</w:t>
      </w:r>
    </w:p>
    <w:p w:rsidR="0021383C" w:rsidRDefault="000E21E3">
      <w:pPr>
        <w:spacing w:line="288" w:lineRule="auto"/>
        <w:jc w:val="left"/>
        <w:rPr>
          <w:rFonts w:ascii="Times New Roman" w:hAnsi="Times New Roman"/>
          <w:szCs w:val="21"/>
        </w:rPr>
      </w:pPr>
      <w:r>
        <w:rPr>
          <w:rFonts w:ascii="Times New Roman" w:hAnsi="Times New Roman" w:hint="eastAsia"/>
          <w:szCs w:val="21"/>
        </w:rPr>
        <w:lastRenderedPageBreak/>
        <w:t>C</w:t>
      </w:r>
      <w:r>
        <w:rPr>
          <w:rFonts w:ascii="Times New Roman" w:hAnsi="Times New Roman" w:hint="eastAsia"/>
          <w:szCs w:val="21"/>
        </w:rPr>
        <w:t>．设计元素“飞天”，灵感源于信天游</w:t>
      </w:r>
      <w:r>
        <w:rPr>
          <w:rFonts w:ascii="Times New Roman" w:hAnsi="Times New Roman" w:hint="eastAsia"/>
          <w:szCs w:val="21"/>
        </w:rPr>
        <w:t xml:space="preserve">       D</w:t>
      </w:r>
      <w:r>
        <w:rPr>
          <w:rFonts w:ascii="Times New Roman" w:hAnsi="Times New Roman" w:hint="eastAsia"/>
          <w:szCs w:val="21"/>
        </w:rPr>
        <w:t>．在工业遗址上建造，建设成本高</w:t>
      </w:r>
    </w:p>
    <w:p w:rsidR="0021383C" w:rsidRDefault="000E21E3">
      <w:pPr>
        <w:spacing w:line="288" w:lineRule="auto"/>
        <w:jc w:val="left"/>
        <w:rPr>
          <w:rFonts w:ascii="Times New Roman" w:hAnsi="Times New Roman"/>
          <w:szCs w:val="21"/>
        </w:rPr>
      </w:pPr>
      <w:r>
        <w:rPr>
          <w:rFonts w:ascii="Times New Roman" w:hAnsi="Times New Roman"/>
          <w:szCs w:val="21"/>
        </w:rPr>
        <w:t>25</w:t>
      </w:r>
      <w:r>
        <w:rPr>
          <w:rFonts w:ascii="Times New Roman" w:hAnsi="Times New Roman"/>
          <w:szCs w:val="21"/>
        </w:rPr>
        <w:t>．</w:t>
      </w:r>
      <w:r>
        <w:rPr>
          <w:rFonts w:ascii="Times New Roman" w:hAnsi="Times New Roman" w:hint="eastAsia"/>
          <w:szCs w:val="21"/>
        </w:rPr>
        <w:t>首钢搬迁利于发挥（</w:t>
      </w:r>
      <w:r>
        <w:rPr>
          <w:rFonts w:ascii="Times New Roman" w:hAnsi="Times New Roman" w:hint="eastAsia"/>
          <w:szCs w:val="21"/>
        </w:rPr>
        <w:t xml:space="preserve">    </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A</w:t>
      </w:r>
      <w:r>
        <w:rPr>
          <w:rFonts w:ascii="Times New Roman" w:hAnsi="Times New Roman" w:hint="eastAsia"/>
          <w:szCs w:val="21"/>
        </w:rPr>
        <w:t>北的技术优势</w:t>
      </w:r>
      <w:r>
        <w:rPr>
          <w:rFonts w:ascii="Times New Roman" w:hAnsi="Times New Roman" w:hint="eastAsia"/>
          <w:szCs w:val="21"/>
        </w:rPr>
        <w:t xml:space="preserve">    B</w:t>
      </w:r>
      <w:r>
        <w:rPr>
          <w:rFonts w:ascii="Times New Roman" w:hAnsi="Times New Roman" w:hint="eastAsia"/>
          <w:szCs w:val="21"/>
        </w:rPr>
        <w:t>．北京的科技优势</w:t>
      </w:r>
      <w:r>
        <w:rPr>
          <w:rFonts w:ascii="Times New Roman" w:hAnsi="Times New Roman" w:hint="eastAsia"/>
          <w:szCs w:val="21"/>
        </w:rPr>
        <w:t xml:space="preserve">    C</w:t>
      </w:r>
      <w:r>
        <w:rPr>
          <w:rFonts w:ascii="Times New Roman" w:hAnsi="Times New Roman" w:hint="eastAsia"/>
          <w:szCs w:val="21"/>
        </w:rPr>
        <w:t>．河北的市场优势</w:t>
      </w:r>
      <w:r>
        <w:rPr>
          <w:rFonts w:ascii="Times New Roman" w:hAnsi="Times New Roman" w:hint="eastAsia"/>
          <w:szCs w:val="21"/>
        </w:rPr>
        <w:t xml:space="preserve">    D</w:t>
      </w:r>
      <w:r>
        <w:rPr>
          <w:rFonts w:ascii="Times New Roman" w:hAnsi="Times New Roman" w:hint="eastAsia"/>
          <w:szCs w:val="21"/>
        </w:rPr>
        <w:t>．天津的资源优势</w:t>
      </w:r>
    </w:p>
    <w:p w:rsidR="0021383C" w:rsidRDefault="000E21E3">
      <w:pPr>
        <w:spacing w:line="288" w:lineRule="auto"/>
        <w:jc w:val="center"/>
        <w:rPr>
          <w:rFonts w:ascii="Times New Roman" w:hAnsi="Times New Roman"/>
          <w:b/>
          <w:sz w:val="24"/>
        </w:rPr>
      </w:pPr>
      <w:r>
        <w:rPr>
          <w:rFonts w:ascii="Times New Roman" w:hAnsi="Times New Roman" w:hint="eastAsia"/>
          <w:b/>
          <w:sz w:val="24"/>
        </w:rPr>
        <w:t>第Ⅱ卷（非选择题</w:t>
      </w:r>
      <w:r>
        <w:rPr>
          <w:rFonts w:ascii="Times New Roman" w:hAnsi="Times New Roman" w:hint="eastAsia"/>
          <w:b/>
          <w:sz w:val="24"/>
        </w:rPr>
        <w:t xml:space="preserve">  </w:t>
      </w:r>
      <w:r>
        <w:rPr>
          <w:rFonts w:ascii="Times New Roman" w:hAnsi="Times New Roman" w:hint="eastAsia"/>
          <w:b/>
          <w:sz w:val="24"/>
        </w:rPr>
        <w:t>共</w:t>
      </w:r>
      <w:r>
        <w:rPr>
          <w:rFonts w:ascii="Times New Roman" w:hAnsi="Times New Roman" w:hint="eastAsia"/>
          <w:b/>
          <w:sz w:val="24"/>
        </w:rPr>
        <w:t>50</w:t>
      </w:r>
      <w:r>
        <w:rPr>
          <w:rFonts w:ascii="Times New Roman" w:hAnsi="Times New Roman" w:hint="eastAsia"/>
          <w:b/>
          <w:sz w:val="24"/>
        </w:rPr>
        <w:t>分）</w:t>
      </w:r>
    </w:p>
    <w:p w:rsidR="0021383C" w:rsidRDefault="000E21E3">
      <w:pPr>
        <w:spacing w:line="288" w:lineRule="auto"/>
        <w:jc w:val="left"/>
        <w:rPr>
          <w:rFonts w:ascii="Times New Roman" w:hAnsi="Times New Roman"/>
          <w:b/>
          <w:sz w:val="24"/>
        </w:rPr>
      </w:pPr>
      <w:r>
        <w:rPr>
          <w:rFonts w:ascii="Times New Roman" w:hAnsi="Times New Roman" w:hint="eastAsia"/>
          <w:b/>
          <w:sz w:val="24"/>
        </w:rPr>
        <w:t>二、非选择题（本大题包括</w:t>
      </w:r>
      <w:r>
        <w:rPr>
          <w:rFonts w:ascii="Times New Roman" w:hAnsi="Times New Roman" w:hint="eastAsia"/>
          <w:b/>
          <w:sz w:val="24"/>
        </w:rPr>
        <w:t>26~29</w:t>
      </w:r>
      <w:r>
        <w:rPr>
          <w:rFonts w:ascii="Times New Roman" w:hAnsi="Times New Roman" w:hint="eastAsia"/>
          <w:b/>
          <w:sz w:val="24"/>
        </w:rPr>
        <w:t>题）</w:t>
      </w:r>
    </w:p>
    <w:p w:rsidR="0021383C" w:rsidRDefault="000E21E3">
      <w:pPr>
        <w:spacing w:line="288" w:lineRule="auto"/>
        <w:jc w:val="left"/>
        <w:rPr>
          <w:rFonts w:ascii="Times New Roman" w:hAnsi="Times New Roman"/>
          <w:szCs w:val="21"/>
        </w:rPr>
      </w:pPr>
      <w:r>
        <w:rPr>
          <w:rFonts w:ascii="Times New Roman" w:hAnsi="Times New Roman" w:hint="eastAsia"/>
          <w:szCs w:val="21"/>
        </w:rPr>
        <w:t>通过主题研究，简要分析区域自然条件和社会经济条件与区域发展的关系，是地理学习的方法之一。</w:t>
      </w:r>
    </w:p>
    <w:p w:rsidR="0021383C" w:rsidRDefault="000E21E3">
      <w:pPr>
        <w:spacing w:line="288" w:lineRule="auto"/>
        <w:jc w:val="left"/>
        <w:rPr>
          <w:rFonts w:ascii="Times New Roman" w:hAnsi="Times New Roman"/>
          <w:szCs w:val="21"/>
        </w:rPr>
      </w:pPr>
      <w:r>
        <w:rPr>
          <w:rFonts w:ascii="Times New Roman" w:hAnsi="Times New Roman" w:hint="eastAsia"/>
          <w:szCs w:val="21"/>
        </w:rPr>
        <w:t>主题一【自然条件与区域发展】</w:t>
      </w:r>
    </w:p>
    <w:p w:rsidR="0021383C" w:rsidRDefault="000E21E3">
      <w:pPr>
        <w:spacing w:line="288" w:lineRule="auto"/>
        <w:jc w:val="left"/>
        <w:rPr>
          <w:rFonts w:ascii="Times New Roman" w:hAnsi="Times New Roman"/>
          <w:szCs w:val="21"/>
        </w:rPr>
      </w:pPr>
      <w:r>
        <w:rPr>
          <w:rFonts w:ascii="Times New Roman" w:hAnsi="Times New Roman" w:hint="eastAsia"/>
          <w:szCs w:val="21"/>
        </w:rPr>
        <w:t>26</w:t>
      </w:r>
      <w:r>
        <w:rPr>
          <w:rFonts w:ascii="Times New Roman" w:hAnsi="Times New Roman" w:hint="eastAsia"/>
          <w:szCs w:val="21"/>
        </w:rPr>
        <w:t>．（</w:t>
      </w:r>
      <w:r>
        <w:rPr>
          <w:rFonts w:ascii="Times New Roman" w:hAnsi="Times New Roman" w:hint="eastAsia"/>
          <w:szCs w:val="21"/>
        </w:rPr>
        <w:t>12</w:t>
      </w:r>
      <w:r>
        <w:rPr>
          <w:rFonts w:ascii="Times New Roman" w:hAnsi="Times New Roman" w:hint="eastAsia"/>
          <w:szCs w:val="21"/>
        </w:rPr>
        <w:t>分）阅读图文资料，完成下列要求。</w:t>
      </w:r>
    </w:p>
    <w:p w:rsidR="0021383C" w:rsidRDefault="000E21E3">
      <w:pPr>
        <w:spacing w:line="288" w:lineRule="auto"/>
        <w:jc w:val="left"/>
        <w:rPr>
          <w:rFonts w:ascii="Times New Roman" w:hAnsi="Times New Roman"/>
          <w:szCs w:val="21"/>
        </w:rPr>
      </w:pPr>
      <w:r>
        <w:rPr>
          <w:rFonts w:ascii="Times New Roman" w:hAnsi="Times New Roman" w:hint="eastAsia"/>
          <w:szCs w:val="21"/>
        </w:rPr>
        <w:t>探究一</w:t>
      </w:r>
      <w:r>
        <w:rPr>
          <w:rFonts w:ascii="Times New Roman" w:hAnsi="Times New Roman" w:hint="eastAsia"/>
          <w:szCs w:val="21"/>
        </w:rPr>
        <w:t xml:space="preserve">  </w:t>
      </w:r>
      <w:r>
        <w:rPr>
          <w:rFonts w:ascii="Times New Roman" w:hAnsi="Times New Roman" w:hint="eastAsia"/>
          <w:szCs w:val="21"/>
        </w:rPr>
        <w:t>分析台</w:t>
      </w:r>
      <w:r>
        <w:rPr>
          <w:rFonts w:ascii="Times New Roman" w:hAnsi="Times New Roman" w:hint="eastAsia"/>
          <w:szCs w:val="21"/>
        </w:rPr>
        <w:t>湾岛和海南岛植物生长的有利自然条件。</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海南岛是我国重要的农业生产育种基地，培育的水稻良种供应全国和全球多个国家种植。台湾岛有“亚洲天然植物园”的美誉。下图示意台湾岛地形、海南岛位置和海口市气候资料。</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5572125" cy="2519045"/>
            <wp:effectExtent l="0" t="0" r="0" b="0"/>
            <wp:docPr id="31" name="图片 31" descr="C:\Users\Administrator\AppData\Local\Temp\tianruoocr\截图_202208241318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482891" name="图片 31" descr="C:\Users\Administrator\AppData\Local\Temp\tianruoocr\截图_20220824131828.png"/>
                    <pic:cNvPicPr>
                      <a:picLocks noChangeAspect="1" noChangeArrowheads="1"/>
                    </pic:cNvPicPr>
                  </pic:nvPicPr>
                  <pic:blipFill>
                    <a:blip r:embed="rId45">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46">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610620" cy="2536668"/>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1</w:t>
      </w:r>
      <w:r>
        <w:rPr>
          <w:rFonts w:ascii="Times New Roman" w:hAnsi="Times New Roman" w:hint="eastAsia"/>
          <w:szCs w:val="21"/>
        </w:rPr>
        <w:t>）在答题卡中绘制台湾岛沿北回归线（</w:t>
      </w:r>
      <w:r>
        <w:rPr>
          <w:rFonts w:ascii="Times New Roman" w:hAnsi="Times New Roman" w:hint="eastAsia"/>
          <w:szCs w:val="21"/>
        </w:rPr>
        <w:t>AB</w:t>
      </w:r>
      <w:r>
        <w:rPr>
          <w:rFonts w:ascii="Times New Roman" w:hAnsi="Times New Roman" w:hint="eastAsia"/>
          <w:szCs w:val="21"/>
        </w:rPr>
        <w:t>段）的地形剖面图。（</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2</w:t>
      </w:r>
      <w:r>
        <w:rPr>
          <w:rFonts w:ascii="Times New Roman" w:hAnsi="Times New Roman" w:hint="eastAsia"/>
          <w:szCs w:val="21"/>
        </w:rPr>
        <w:t>）台湾岛地形垂直高度差异大，玉山海拔</w:t>
      </w:r>
      <w:r>
        <w:rPr>
          <w:rFonts w:ascii="Times New Roman" w:hAnsi="Times New Roman" w:hint="eastAsia"/>
          <w:szCs w:val="21"/>
        </w:rPr>
        <w:t>3952</w:t>
      </w:r>
      <w:r>
        <w:rPr>
          <w:rFonts w:ascii="Times New Roman" w:hAnsi="Times New Roman" w:hint="eastAsia"/>
          <w:szCs w:val="21"/>
        </w:rPr>
        <w:t>米。玉山山顶的气温比沿海低</w:t>
      </w:r>
      <w:r>
        <w:rPr>
          <w:rFonts w:ascii="Times New Roman" w:hAnsi="Times New Roman" w:hint="eastAsia"/>
          <w:szCs w:val="21"/>
        </w:rPr>
        <w:t>___________</w:t>
      </w:r>
      <w:r>
        <w:rPr>
          <w:rFonts w:ascii="Times New Roman" w:hAnsi="Times New Roman" w:hint="eastAsia"/>
          <w:szCs w:val="21"/>
        </w:rPr>
        <w:t>（保留一位小数），气温垂直变化大，植物类型多样。（</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3</w:t>
      </w:r>
      <w:r>
        <w:rPr>
          <w:rFonts w:ascii="Times New Roman" w:hAnsi="Times New Roman" w:hint="eastAsia"/>
          <w:szCs w:val="21"/>
        </w:rPr>
        <w:t>）海南岛的作物熟制可以实现一年多次种子选育。分析海南岛利于育种工作的气候条件。（</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探究二</w:t>
      </w:r>
      <w:r>
        <w:rPr>
          <w:rFonts w:ascii="Times New Roman" w:hAnsi="Times New Roman" w:hint="eastAsia"/>
          <w:szCs w:val="21"/>
        </w:rPr>
        <w:t xml:space="preserve">  </w:t>
      </w:r>
      <w:r>
        <w:rPr>
          <w:rFonts w:ascii="Times New Roman" w:hAnsi="Times New Roman" w:hint="eastAsia"/>
          <w:szCs w:val="21"/>
        </w:rPr>
        <w:t>分析自然条件与东北地区农业生产的关系。</w:t>
      </w:r>
    </w:p>
    <w:p w:rsidR="0021383C" w:rsidRDefault="000E21E3">
      <w:pPr>
        <w:spacing w:line="288" w:lineRule="auto"/>
        <w:ind w:firstLine="420"/>
        <w:jc w:val="left"/>
        <w:rPr>
          <w:rFonts w:ascii="Times New Roman" w:hAnsi="Times New Roman"/>
          <w:szCs w:val="21"/>
        </w:rPr>
      </w:pPr>
      <w:r>
        <w:rPr>
          <w:rFonts w:ascii="Times New Roman" w:eastAsia="楷体" w:hAnsi="Times New Roman" w:hint="eastAsia"/>
          <w:szCs w:val="21"/>
        </w:rPr>
        <w:t>东北地区是我国最大的商品粮基地，玉米、水稻的种植面积大。下图示意东北地区作物分布和哈尔滨气候资料。</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3524250" cy="2110105"/>
            <wp:effectExtent l="0" t="0" r="0" b="4445"/>
            <wp:docPr id="32" name="图片 32" descr="C:\Users\Administrator\AppData\Local\Temp\tianruoocr\截图_202208241319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988487" name="图片 32" descr="C:\Users\Administrator\AppData\Local\Temp\tianruoocr\截图_20220824131906.png"/>
                    <pic:cNvPicPr>
                      <a:picLocks noChangeAspect="1" noChangeArrowheads="1"/>
                    </pic:cNvPicPr>
                  </pic:nvPicPr>
                  <pic:blipFill>
                    <a:blip r:embed="rId4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48">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565345" cy="2135341"/>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lastRenderedPageBreak/>
        <w:t>（</w:t>
      </w:r>
      <w:r>
        <w:rPr>
          <w:rFonts w:ascii="Times New Roman" w:hAnsi="Times New Roman" w:hint="eastAsia"/>
          <w:szCs w:val="21"/>
        </w:rPr>
        <w:t>4</w:t>
      </w:r>
      <w:r>
        <w:rPr>
          <w:rFonts w:ascii="Times New Roman" w:hAnsi="Times New Roman" w:hint="eastAsia"/>
          <w:szCs w:val="21"/>
        </w:rPr>
        <w:t>）与华北平原相比，东北平原粮食商品率高，其优越的土地条件是</w:t>
      </w:r>
      <w:r>
        <w:rPr>
          <w:rFonts w:ascii="Times New Roman" w:hAnsi="Times New Roman" w:hint="eastAsia"/>
          <w:szCs w:val="21"/>
        </w:rPr>
        <w:t>___________</w:t>
      </w:r>
      <w:r>
        <w:rPr>
          <w:rFonts w:ascii="Times New Roman" w:hAnsi="Times New Roman" w:hint="eastAsia"/>
          <w:szCs w:val="21"/>
        </w:rPr>
        <w:t>、</w:t>
      </w:r>
      <w:r>
        <w:rPr>
          <w:rFonts w:ascii="Times New Roman" w:hAnsi="Times New Roman" w:hint="eastAsia"/>
          <w:szCs w:val="21"/>
        </w:rPr>
        <w:t>___________</w:t>
      </w:r>
      <w:r>
        <w:rPr>
          <w:rFonts w:ascii="Times New Roman" w:hAnsi="Times New Roman" w:hint="eastAsia"/>
          <w:szCs w:val="21"/>
        </w:rPr>
        <w:t>。（</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5</w:t>
      </w:r>
      <w:r>
        <w:rPr>
          <w:rFonts w:ascii="Times New Roman" w:hAnsi="Times New Roman" w:hint="eastAsia"/>
          <w:szCs w:val="21"/>
        </w:rPr>
        <w:t>）水稻喜湿热。对比海口和哈尔滨气候资料图，说明我国南、北方适合水稻种植的共同气候特点。（</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6</w:t>
      </w:r>
      <w:r>
        <w:rPr>
          <w:rFonts w:ascii="Times New Roman" w:hAnsi="Times New Roman" w:hint="eastAsia"/>
          <w:szCs w:val="21"/>
        </w:rPr>
        <w:t>）【结论】</w:t>
      </w:r>
      <w:r>
        <w:rPr>
          <w:rFonts w:ascii="Times New Roman" w:hAnsi="Times New Roman" w:hint="eastAsia"/>
          <w:szCs w:val="21"/>
        </w:rPr>
        <w:t>___________</w:t>
      </w:r>
      <w:r>
        <w:rPr>
          <w:rFonts w:ascii="Times New Roman" w:hAnsi="Times New Roman" w:hint="eastAsia"/>
          <w:szCs w:val="21"/>
        </w:rPr>
        <w:t>、</w:t>
      </w:r>
      <w:r>
        <w:rPr>
          <w:rFonts w:ascii="Times New Roman" w:hAnsi="Times New Roman" w:hint="eastAsia"/>
          <w:szCs w:val="21"/>
        </w:rPr>
        <w:t>____</w:t>
      </w:r>
      <w:r>
        <w:rPr>
          <w:rFonts w:ascii="Times New Roman" w:hAnsi="Times New Roman" w:hint="eastAsia"/>
          <w:szCs w:val="21"/>
        </w:rPr>
        <w:t>_______</w:t>
      </w:r>
      <w:r>
        <w:rPr>
          <w:rFonts w:ascii="Times New Roman" w:hAnsi="Times New Roman" w:hint="eastAsia"/>
          <w:szCs w:val="21"/>
        </w:rPr>
        <w:t>、土壤等自然条件对农业生产影响较大，科技可以改变自然条件的限制，为农业插上腾飞的翅膀。（</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主题二</w:t>
      </w:r>
      <w:r>
        <w:rPr>
          <w:rFonts w:ascii="Times New Roman" w:hAnsi="Times New Roman" w:hint="eastAsia"/>
          <w:szCs w:val="21"/>
        </w:rPr>
        <w:t xml:space="preserve">  </w:t>
      </w:r>
      <w:r>
        <w:rPr>
          <w:rFonts w:ascii="Times New Roman" w:hAnsi="Times New Roman" w:hint="eastAsia"/>
          <w:szCs w:val="21"/>
        </w:rPr>
        <w:t>【自然资源与区域发展】</w:t>
      </w:r>
    </w:p>
    <w:p w:rsidR="0021383C" w:rsidRDefault="000E21E3">
      <w:pPr>
        <w:spacing w:line="288" w:lineRule="auto"/>
        <w:jc w:val="left"/>
        <w:rPr>
          <w:rFonts w:ascii="Times New Roman" w:hAnsi="Times New Roman"/>
          <w:szCs w:val="21"/>
        </w:rPr>
      </w:pPr>
      <w:r>
        <w:rPr>
          <w:rFonts w:ascii="Times New Roman" w:hAnsi="Times New Roman" w:hint="eastAsia"/>
          <w:szCs w:val="21"/>
        </w:rPr>
        <w:t>27</w:t>
      </w:r>
      <w:r>
        <w:rPr>
          <w:rFonts w:ascii="Times New Roman" w:hAnsi="Times New Roman" w:hint="eastAsia"/>
          <w:szCs w:val="21"/>
        </w:rPr>
        <w:t>．（</w:t>
      </w:r>
      <w:r>
        <w:rPr>
          <w:rFonts w:ascii="Times New Roman" w:hAnsi="Times New Roman" w:hint="eastAsia"/>
          <w:szCs w:val="21"/>
        </w:rPr>
        <w:t>13</w:t>
      </w:r>
      <w:r>
        <w:rPr>
          <w:rFonts w:ascii="Times New Roman" w:hAnsi="Times New Roman" w:hint="eastAsia"/>
          <w:szCs w:val="21"/>
        </w:rPr>
        <w:t>分）阅读图文资料，完成下列要求。</w:t>
      </w:r>
    </w:p>
    <w:p w:rsidR="0021383C" w:rsidRDefault="000E21E3">
      <w:pPr>
        <w:spacing w:line="288" w:lineRule="auto"/>
        <w:jc w:val="left"/>
        <w:rPr>
          <w:rFonts w:ascii="Times New Roman" w:hAnsi="Times New Roman"/>
          <w:szCs w:val="21"/>
        </w:rPr>
      </w:pPr>
      <w:r>
        <w:rPr>
          <w:rFonts w:ascii="Times New Roman" w:hAnsi="Times New Roman" w:hint="eastAsia"/>
          <w:szCs w:val="21"/>
        </w:rPr>
        <w:t>探究一</w:t>
      </w:r>
      <w:r>
        <w:rPr>
          <w:rFonts w:ascii="Times New Roman" w:hAnsi="Times New Roman" w:hint="eastAsia"/>
          <w:szCs w:val="21"/>
        </w:rPr>
        <w:t xml:space="preserve">  </w:t>
      </w:r>
      <w:r>
        <w:rPr>
          <w:rFonts w:ascii="Times New Roman" w:hAnsi="Times New Roman" w:hint="eastAsia"/>
          <w:szCs w:val="21"/>
        </w:rPr>
        <w:t>自然资源与区域发展的关系</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中东是世界石油宝库，撒哈拉以南的非洲金刚石、黄金等矿产资源丰富，两个区域的矿产资源为其经济发展创造了有利条件。下图示意非洲矿产资源分布和中东部分地区石油资源分布。</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5534025" cy="2167255"/>
            <wp:effectExtent l="0" t="0" r="0" b="4445"/>
            <wp:docPr id="33" name="图片 33" descr="C:\Users\Administrator\AppData\Local\Temp\tianruoocr\截图_202208241319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078334" name="图片 33" descr="C:\Users\Administrator\AppData\Local\Temp\tianruoocr\截图_20220824131919.png"/>
                    <pic:cNvPicPr>
                      <a:picLocks noChangeAspect="1" noChangeArrowheads="1"/>
                    </pic:cNvPicPr>
                  </pic:nvPicPr>
                  <pic:blipFill>
                    <a:blip r:embed="rId49">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50">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564888" cy="2179977"/>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1</w:t>
      </w:r>
      <w:r>
        <w:rPr>
          <w:rFonts w:ascii="Times New Roman" w:hAnsi="Times New Roman" w:hint="eastAsia"/>
          <w:szCs w:val="21"/>
        </w:rPr>
        <w:t>）中东匮乏的自然资源是</w:t>
      </w:r>
      <w:r>
        <w:rPr>
          <w:rFonts w:ascii="Times New Roman" w:hAnsi="Times New Roman" w:hint="eastAsia"/>
          <w:szCs w:val="21"/>
        </w:rPr>
        <w:t>___________</w:t>
      </w:r>
      <w:r>
        <w:rPr>
          <w:rFonts w:ascii="Times New Roman" w:hAnsi="Times New Roman" w:hint="eastAsia"/>
          <w:szCs w:val="21"/>
        </w:rPr>
        <w:t>，从气候角度分析该资源匮乏的原因。（</w:t>
      </w:r>
      <w:r>
        <w:rPr>
          <w:rFonts w:ascii="Times New Roman" w:hAnsi="Times New Roman" w:hint="eastAsia"/>
          <w:szCs w:val="21"/>
        </w:rPr>
        <w:t>4</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2</w:t>
      </w:r>
      <w:r>
        <w:rPr>
          <w:rFonts w:ascii="Times New Roman" w:hAnsi="Times New Roman" w:hint="eastAsia"/>
          <w:szCs w:val="21"/>
        </w:rPr>
        <w:t>）很长时间以来，撒哈拉</w:t>
      </w:r>
      <w:r>
        <w:rPr>
          <w:rFonts w:ascii="Times New Roman" w:hAnsi="Times New Roman" w:hint="eastAsia"/>
          <w:szCs w:val="21"/>
        </w:rPr>
        <w:t>以南的非洲靠出口</w:t>
      </w:r>
      <w:r>
        <w:rPr>
          <w:rFonts w:ascii="Times New Roman" w:hAnsi="Times New Roman" w:hint="eastAsia"/>
          <w:szCs w:val="21"/>
        </w:rPr>
        <w:t>___________</w:t>
      </w:r>
      <w:r>
        <w:rPr>
          <w:rFonts w:ascii="Times New Roman" w:hAnsi="Times New Roman" w:hint="eastAsia"/>
          <w:szCs w:val="21"/>
        </w:rPr>
        <w:t>作为主要经济来源，在国际贸易中处于不利地位。为实现经济多样化，该地可以利用丰富的野生动物资源发展</w:t>
      </w:r>
      <w:r>
        <w:rPr>
          <w:rFonts w:ascii="Times New Roman" w:hAnsi="Times New Roman" w:hint="eastAsia"/>
          <w:szCs w:val="21"/>
        </w:rPr>
        <w:t>___________</w:t>
      </w:r>
      <w:r>
        <w:rPr>
          <w:rFonts w:ascii="Times New Roman" w:hAnsi="Times New Roman" w:hint="eastAsia"/>
          <w:szCs w:val="21"/>
        </w:rPr>
        <w:t>业。（</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探究二</w:t>
      </w:r>
      <w:r>
        <w:rPr>
          <w:rFonts w:ascii="Times New Roman" w:hAnsi="Times New Roman" w:hint="eastAsia"/>
          <w:szCs w:val="21"/>
        </w:rPr>
        <w:t xml:space="preserve">  </w:t>
      </w:r>
      <w:r>
        <w:rPr>
          <w:rFonts w:ascii="Times New Roman" w:hAnsi="Times New Roman" w:hint="eastAsia"/>
          <w:szCs w:val="21"/>
        </w:rPr>
        <w:t>区域联系对区域发展的影响</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中东石油主要分布在波斯湾地区，大部分通过海详运往东亚、欧洲西部和北美洲。</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3</w:t>
      </w:r>
      <w:r>
        <w:rPr>
          <w:rFonts w:ascii="Times New Roman" w:hAnsi="Times New Roman" w:hint="eastAsia"/>
          <w:szCs w:val="21"/>
        </w:rPr>
        <w:t>）下图示意波斯湾地区石油主要外运方向。</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3398520" cy="1078865"/>
            <wp:effectExtent l="0" t="0" r="0" b="6985"/>
            <wp:docPr id="34" name="图片 34" descr="C:\Users\Administrator\AppData\Local\Temp\tianruoocr\截图_20220824131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448993" name="图片 34" descr="C:\Users\Administrator\AppData\Local\Temp\tianruoocr\截图_20220824131937.png"/>
                    <pic:cNvPicPr>
                      <a:picLocks noChangeAspect="1" noChangeArrowheads="1"/>
                    </pic:cNvPicPr>
                  </pic:nvPicPr>
                  <pic:blipFill>
                    <a:blip r:embed="rId51">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52">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405586" cy="1081602"/>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图中，甲是</w:t>
      </w:r>
      <w:r>
        <w:rPr>
          <w:rFonts w:ascii="Times New Roman" w:hAnsi="Times New Roman" w:hint="eastAsia"/>
          <w:szCs w:val="21"/>
        </w:rPr>
        <w:t>___________</w:t>
      </w:r>
      <w:r>
        <w:rPr>
          <w:rFonts w:ascii="Times New Roman" w:hAnsi="Times New Roman" w:hint="eastAsia"/>
          <w:szCs w:val="21"/>
        </w:rPr>
        <w:t>运河，乙是</w:t>
      </w:r>
      <w:r>
        <w:rPr>
          <w:rFonts w:ascii="Times New Roman" w:hAnsi="Times New Roman" w:hint="eastAsia"/>
          <w:szCs w:val="21"/>
        </w:rPr>
        <w:t>___________</w:t>
      </w:r>
      <w:r>
        <w:rPr>
          <w:rFonts w:ascii="Times New Roman" w:hAnsi="Times New Roman" w:hint="eastAsia"/>
          <w:szCs w:val="21"/>
        </w:rPr>
        <w:t>海峡。“海上生命线”是指</w:t>
      </w:r>
      <w:r>
        <w:rPr>
          <w:rFonts w:ascii="Times New Roman" w:hAnsi="Times New Roman" w:hint="eastAsia"/>
          <w:szCs w:val="21"/>
        </w:rPr>
        <w:t>___________</w:t>
      </w:r>
      <w:r>
        <w:rPr>
          <w:rFonts w:ascii="Times New Roman" w:hAnsi="Times New Roman" w:hint="eastAsia"/>
          <w:szCs w:val="21"/>
        </w:rPr>
        <w:t>，说明其对东亚发展的重要性。（⑤分）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4</w:t>
      </w:r>
      <w:r>
        <w:rPr>
          <w:rFonts w:ascii="Times New Roman" w:hAnsi="Times New Roman" w:hint="eastAsia"/>
          <w:szCs w:val="21"/>
        </w:rPr>
        <w:t>）【结论】丰富的</w:t>
      </w:r>
      <w:r>
        <w:rPr>
          <w:rFonts w:ascii="Times New Roman" w:hAnsi="Times New Roman" w:hint="eastAsia"/>
          <w:szCs w:val="21"/>
        </w:rPr>
        <w:t>________</w:t>
      </w:r>
      <w:r>
        <w:rPr>
          <w:rFonts w:ascii="Times New Roman" w:hAnsi="Times New Roman" w:hint="eastAsia"/>
          <w:szCs w:val="21"/>
        </w:rPr>
        <w:t>___</w:t>
      </w:r>
      <w:r>
        <w:rPr>
          <w:rFonts w:ascii="Times New Roman" w:hAnsi="Times New Roman" w:hint="eastAsia"/>
          <w:szCs w:val="21"/>
        </w:rPr>
        <w:t>是区域发展的物质基础，便捷的</w:t>
      </w:r>
      <w:r>
        <w:rPr>
          <w:rFonts w:ascii="Times New Roman" w:hAnsi="Times New Roman" w:hint="eastAsia"/>
          <w:szCs w:val="21"/>
        </w:rPr>
        <w:t>___________</w:t>
      </w:r>
      <w:r>
        <w:rPr>
          <w:rFonts w:ascii="Times New Roman" w:hAnsi="Times New Roman" w:hint="eastAsia"/>
          <w:szCs w:val="21"/>
        </w:rPr>
        <w:t>促进了区域之间的物资流动。（</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主题三</w:t>
      </w:r>
      <w:r>
        <w:rPr>
          <w:rFonts w:ascii="Times New Roman" w:hAnsi="Times New Roman" w:hint="eastAsia"/>
          <w:szCs w:val="21"/>
        </w:rPr>
        <w:t xml:space="preserve">  </w:t>
      </w:r>
      <w:r>
        <w:rPr>
          <w:rFonts w:ascii="Times New Roman" w:hAnsi="Times New Roman" w:hint="eastAsia"/>
          <w:szCs w:val="21"/>
        </w:rPr>
        <w:t>【人文条件与区域发展】</w:t>
      </w:r>
    </w:p>
    <w:p w:rsidR="0021383C" w:rsidRDefault="000E21E3">
      <w:pPr>
        <w:spacing w:line="288" w:lineRule="auto"/>
        <w:jc w:val="left"/>
        <w:rPr>
          <w:rFonts w:ascii="Times New Roman" w:hAnsi="Times New Roman"/>
          <w:szCs w:val="21"/>
        </w:rPr>
      </w:pPr>
      <w:r>
        <w:rPr>
          <w:rFonts w:ascii="Times New Roman" w:hAnsi="Times New Roman" w:hint="eastAsia"/>
          <w:szCs w:val="21"/>
        </w:rPr>
        <w:t>28</w:t>
      </w:r>
      <w:r>
        <w:rPr>
          <w:rFonts w:ascii="Times New Roman" w:hAnsi="Times New Roman" w:hint="eastAsia"/>
          <w:szCs w:val="21"/>
        </w:rPr>
        <w:t>．（</w:t>
      </w:r>
      <w:r>
        <w:rPr>
          <w:rFonts w:ascii="Times New Roman" w:hAnsi="Times New Roman" w:hint="eastAsia"/>
          <w:szCs w:val="21"/>
        </w:rPr>
        <w:t>15</w:t>
      </w:r>
      <w:r>
        <w:rPr>
          <w:rFonts w:ascii="Times New Roman" w:hAnsi="Times New Roman" w:hint="eastAsia"/>
          <w:szCs w:val="21"/>
        </w:rPr>
        <w:t>分）阅读图文资料，完成下列要求。</w:t>
      </w:r>
    </w:p>
    <w:p w:rsidR="0021383C" w:rsidRDefault="000E21E3">
      <w:pPr>
        <w:spacing w:line="288" w:lineRule="auto"/>
        <w:jc w:val="left"/>
        <w:rPr>
          <w:rFonts w:ascii="Times New Roman" w:hAnsi="Times New Roman"/>
          <w:szCs w:val="21"/>
        </w:rPr>
      </w:pPr>
      <w:r>
        <w:rPr>
          <w:rFonts w:ascii="Times New Roman" w:hAnsi="Times New Roman" w:hint="eastAsia"/>
          <w:szCs w:val="21"/>
        </w:rPr>
        <w:t>探究一</w:t>
      </w:r>
      <w:r>
        <w:rPr>
          <w:rFonts w:ascii="Times New Roman" w:hAnsi="Times New Roman" w:hint="eastAsia"/>
          <w:szCs w:val="21"/>
        </w:rPr>
        <w:t xml:space="preserve">  </w:t>
      </w:r>
      <w:r>
        <w:rPr>
          <w:rFonts w:ascii="Times New Roman" w:hAnsi="Times New Roman" w:hint="eastAsia"/>
          <w:szCs w:val="21"/>
        </w:rPr>
        <w:t>人文条件对美国工农业发展的影响。</w:t>
      </w:r>
    </w:p>
    <w:p w:rsidR="0021383C" w:rsidRDefault="000E21E3">
      <w:pPr>
        <w:spacing w:line="288" w:lineRule="auto"/>
        <w:ind w:firstLine="420"/>
        <w:jc w:val="left"/>
        <w:rPr>
          <w:rFonts w:ascii="Times New Roman" w:eastAsia="楷体" w:hAnsi="Times New Roman"/>
          <w:szCs w:val="21"/>
        </w:rPr>
      </w:pPr>
      <w:r>
        <w:rPr>
          <w:rFonts w:ascii="Times New Roman" w:eastAsia="楷体" w:hAnsi="Times New Roman" w:hint="eastAsia"/>
          <w:szCs w:val="21"/>
        </w:rPr>
        <w:t>美国是世界第三人口大国，工业发达，先后形成了三大工业区：东北部钢铁、汽车老工业区；南部休斯敦</w:t>
      </w:r>
      <w:r>
        <w:rPr>
          <w:rFonts w:ascii="Times New Roman" w:eastAsia="楷体" w:hAnsi="Times New Roman" w:hint="eastAsia"/>
          <w:szCs w:val="21"/>
        </w:rPr>
        <w:lastRenderedPageBreak/>
        <w:t>石化宇航工业区；西部旧金山附近“硅谷”电子工业区。下图示意美国工业区分布。</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5581650" cy="2571750"/>
            <wp:effectExtent l="0" t="0" r="0" b="0"/>
            <wp:docPr id="36" name="图片 36" descr="C:\Users\Administrator\AppData\Local\Temp\tianruoocr\截图_202208241319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579209" name="图片 36" descr="C:\Users\Administrator\AppData\Local\Temp\tianruoocr\截图_20220824131954.png"/>
                    <pic:cNvPicPr>
                      <a:picLocks noChangeAspect="1" noChangeArrowheads="1"/>
                    </pic:cNvPicPr>
                  </pic:nvPicPr>
                  <pic:blipFill>
                    <a:blip r:embed="rId53">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54">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645949" cy="2601567"/>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1</w:t>
      </w:r>
      <w:r>
        <w:rPr>
          <w:rFonts w:ascii="Times New Roman" w:hAnsi="Times New Roman" w:hint="eastAsia"/>
          <w:szCs w:val="21"/>
        </w:rPr>
        <w:t>）图中</w:t>
      </w:r>
      <w:r>
        <w:rPr>
          <w:rFonts w:ascii="Times New Roman" w:hAnsi="Times New Roman" w:hint="eastAsia"/>
          <w:szCs w:val="21"/>
        </w:rPr>
        <w:t>A</w:t>
      </w:r>
      <w:r>
        <w:rPr>
          <w:rFonts w:ascii="Times New Roman" w:hAnsi="Times New Roman" w:hint="eastAsia"/>
          <w:szCs w:val="21"/>
        </w:rPr>
        <w:t>附近的农业带是</w:t>
      </w:r>
      <w:r>
        <w:rPr>
          <w:rFonts w:ascii="Times New Roman" w:hAnsi="Times New Roman" w:hint="eastAsia"/>
          <w:szCs w:val="21"/>
        </w:rPr>
        <w:t>___________</w:t>
      </w:r>
      <w:r>
        <w:rPr>
          <w:rFonts w:ascii="Times New Roman" w:hAnsi="Times New Roman" w:hint="eastAsia"/>
          <w:szCs w:val="21"/>
        </w:rPr>
        <w:t>，说明该农业带形成的人文条件。（</w:t>
      </w:r>
      <w:r>
        <w:rPr>
          <w:rFonts w:ascii="Times New Roman" w:hAnsi="Times New Roman" w:hint="eastAsia"/>
          <w:szCs w:val="21"/>
        </w:rPr>
        <w:t>5</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2</w:t>
      </w:r>
      <w:r>
        <w:rPr>
          <w:rFonts w:ascii="Times New Roman" w:hAnsi="Times New Roman" w:hint="eastAsia"/>
          <w:szCs w:val="21"/>
        </w:rPr>
        <w:t>）“硅谷”空气洁净、环境优美，是美国最大的新兴工业区。据图说明其形成的人文条件。（</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探究二</w:t>
      </w:r>
      <w:r>
        <w:rPr>
          <w:rFonts w:ascii="Times New Roman" w:hAnsi="Times New Roman" w:hint="eastAsia"/>
          <w:szCs w:val="21"/>
        </w:rPr>
        <w:t xml:space="preserve">  </w:t>
      </w:r>
      <w:r>
        <w:rPr>
          <w:rFonts w:ascii="Times New Roman" w:hAnsi="Times New Roman" w:hint="eastAsia"/>
          <w:szCs w:val="21"/>
        </w:rPr>
        <w:t>人文条件对印度工农业发展的影响。</w:t>
      </w:r>
    </w:p>
    <w:p w:rsidR="0021383C" w:rsidRDefault="000E21E3">
      <w:pPr>
        <w:spacing w:line="288" w:lineRule="auto"/>
        <w:ind w:firstLine="420"/>
        <w:jc w:val="left"/>
        <w:rPr>
          <w:rFonts w:ascii="楷体" w:eastAsia="楷体" w:hAnsi="楷体"/>
          <w:szCs w:val="21"/>
        </w:rPr>
      </w:pPr>
      <w:r>
        <w:rPr>
          <w:rFonts w:ascii="楷体" w:eastAsia="楷体" w:hAnsi="楷体" w:hint="eastAsia"/>
          <w:szCs w:val="21"/>
        </w:rPr>
        <w:t>印度是世界人口大国，每年新增劳动力近</w:t>
      </w:r>
      <w:r>
        <w:rPr>
          <w:rFonts w:ascii="楷体" w:eastAsia="楷体" w:hAnsi="楷体" w:hint="eastAsia"/>
          <w:szCs w:val="21"/>
        </w:rPr>
        <w:t>2000</w:t>
      </w:r>
      <w:r>
        <w:rPr>
          <w:rFonts w:ascii="楷体" w:eastAsia="楷体" w:hAnsi="楷体" w:hint="eastAsia"/>
          <w:szCs w:val="21"/>
        </w:rPr>
        <w:t>万。主要粮食作物是小麦和水稻，虽然播种面积广大，但仍存在粮食供应问题。工业城市班加罗尔是印度软件外包产业的发源地，俗称“印度硅谷”。右图示意印度主要工农业区分布和孟买气候资料。</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2943225" cy="2933700"/>
            <wp:effectExtent l="0" t="0" r="0" b="0"/>
            <wp:docPr id="37" name="图片 37" descr="C:\Users\Administrator\AppData\Local\Temp\tianruoocr\截图_2022082413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454284" name="图片 37" descr="C:\Users\Administrator\AppData\Local\Temp\tianruoocr\截图_20220824132014.png"/>
                    <pic:cNvPicPr>
                      <a:picLocks noChangeAspect="1" noChangeArrowheads="1"/>
                    </pic:cNvPicPr>
                  </pic:nvPicPr>
                  <pic:blipFill>
                    <a:blip r:embed="rId55">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56">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969352" cy="2959928"/>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3</w:t>
      </w:r>
      <w:r>
        <w:rPr>
          <w:rFonts w:ascii="Times New Roman" w:hAnsi="Times New Roman" w:hint="eastAsia"/>
          <w:szCs w:val="21"/>
        </w:rPr>
        <w:t>）分析印度存在粮食供应向题的原因。（</w:t>
      </w:r>
      <w:r>
        <w:rPr>
          <w:rFonts w:ascii="Times New Roman" w:hAnsi="Times New Roman" w:hint="eastAsia"/>
          <w:szCs w:val="21"/>
        </w:rPr>
        <w:t>4</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4</w:t>
      </w:r>
      <w:r>
        <w:rPr>
          <w:rFonts w:ascii="Times New Roman" w:hAnsi="Times New Roman" w:hint="eastAsia"/>
          <w:szCs w:val="21"/>
        </w:rPr>
        <w:t>）与美国“硅谷”相比，说明班加罗尔发展软件外包产业的有利条件。（</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5</w:t>
      </w:r>
      <w:r>
        <w:rPr>
          <w:rFonts w:ascii="Times New Roman" w:hAnsi="Times New Roman" w:hint="eastAsia"/>
          <w:szCs w:val="21"/>
        </w:rPr>
        <w:t>）【结论】</w:t>
      </w:r>
      <w:r>
        <w:rPr>
          <w:rFonts w:ascii="Times New Roman" w:hAnsi="Times New Roman" w:hint="eastAsia"/>
          <w:szCs w:val="21"/>
        </w:rPr>
        <w:t>_____</w:t>
      </w:r>
      <w:r>
        <w:rPr>
          <w:rFonts w:ascii="Times New Roman" w:hAnsi="Times New Roman" w:hint="eastAsia"/>
          <w:szCs w:val="21"/>
        </w:rPr>
        <w:t>______</w:t>
      </w:r>
      <w:r>
        <w:rPr>
          <w:rFonts w:ascii="Times New Roman" w:hAnsi="Times New Roman" w:hint="eastAsia"/>
          <w:szCs w:val="21"/>
        </w:rPr>
        <w:t>、城市、交通、</w:t>
      </w:r>
      <w:r>
        <w:rPr>
          <w:rFonts w:ascii="Times New Roman" w:hAnsi="Times New Roman" w:hint="eastAsia"/>
          <w:szCs w:val="21"/>
        </w:rPr>
        <w:t>___________</w:t>
      </w:r>
      <w:r>
        <w:rPr>
          <w:rFonts w:ascii="Times New Roman" w:hAnsi="Times New Roman" w:hint="eastAsia"/>
          <w:szCs w:val="21"/>
        </w:rPr>
        <w:t>等人文要素，对区域发展具有重要作用。（</w:t>
      </w:r>
      <w:r>
        <w:rPr>
          <w:rFonts w:ascii="Times New Roman" w:hAnsi="Times New Roman" w:hint="eastAsia"/>
          <w:szCs w:val="21"/>
        </w:rPr>
        <w:t>2</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主题四</w:t>
      </w:r>
      <w:r>
        <w:rPr>
          <w:rFonts w:ascii="Times New Roman" w:hAnsi="Times New Roman" w:hint="eastAsia"/>
          <w:szCs w:val="21"/>
        </w:rPr>
        <w:t xml:space="preserve">  </w:t>
      </w:r>
      <w:r>
        <w:rPr>
          <w:rFonts w:ascii="Times New Roman" w:hAnsi="Times New Roman" w:hint="eastAsia"/>
          <w:szCs w:val="21"/>
        </w:rPr>
        <w:t>【借鉴运用，为家乡发展献计献策】</w:t>
      </w:r>
    </w:p>
    <w:p w:rsidR="0021383C" w:rsidRDefault="000E21E3">
      <w:pPr>
        <w:spacing w:line="288" w:lineRule="auto"/>
        <w:jc w:val="left"/>
        <w:rPr>
          <w:rFonts w:ascii="Times New Roman" w:hAnsi="Times New Roman"/>
          <w:szCs w:val="21"/>
        </w:rPr>
      </w:pPr>
      <w:r>
        <w:rPr>
          <w:rFonts w:ascii="Times New Roman" w:hAnsi="Times New Roman" w:hint="eastAsia"/>
          <w:szCs w:val="21"/>
        </w:rPr>
        <w:t>29</w:t>
      </w:r>
      <w:r>
        <w:rPr>
          <w:rFonts w:ascii="Times New Roman" w:hAnsi="Times New Roman" w:hint="eastAsia"/>
          <w:szCs w:val="21"/>
        </w:rPr>
        <w:t>．（</w:t>
      </w:r>
      <w:r>
        <w:rPr>
          <w:rFonts w:ascii="Times New Roman" w:hAnsi="Times New Roman" w:hint="eastAsia"/>
          <w:szCs w:val="21"/>
        </w:rPr>
        <w:t>10</w:t>
      </w:r>
      <w:r>
        <w:rPr>
          <w:rFonts w:ascii="Times New Roman" w:hAnsi="Times New Roman" w:hint="eastAsia"/>
          <w:szCs w:val="21"/>
        </w:rPr>
        <w:t>分）日照市某地理兴趣小组开展为家乡发展献计献策的实践活动。阅读图文资料，完成下列要求。</w:t>
      </w:r>
    </w:p>
    <w:p w:rsidR="0021383C" w:rsidRDefault="000E21E3">
      <w:pPr>
        <w:spacing w:line="288" w:lineRule="auto"/>
        <w:jc w:val="left"/>
        <w:rPr>
          <w:rFonts w:ascii="Times New Roman" w:hAnsi="Times New Roman"/>
          <w:szCs w:val="21"/>
        </w:rPr>
      </w:pPr>
      <w:r>
        <w:rPr>
          <w:rFonts w:ascii="Times New Roman" w:hAnsi="Times New Roman" w:hint="eastAsia"/>
          <w:szCs w:val="21"/>
        </w:rPr>
        <w:t>活动一</w:t>
      </w:r>
      <w:r>
        <w:rPr>
          <w:rFonts w:ascii="Times New Roman" w:hAnsi="Times New Roman" w:hint="eastAsia"/>
          <w:szCs w:val="21"/>
        </w:rPr>
        <w:t xml:space="preserve">  </w:t>
      </w:r>
      <w:r>
        <w:rPr>
          <w:rFonts w:ascii="Times New Roman" w:hAnsi="Times New Roman" w:hint="eastAsia"/>
          <w:szCs w:val="21"/>
        </w:rPr>
        <w:t>确定研究方法和步骤：</w:t>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1</w:t>
      </w:r>
      <w:r>
        <w:rPr>
          <w:rFonts w:ascii="Times New Roman" w:hAnsi="Times New Roman" w:hint="eastAsia"/>
          <w:szCs w:val="21"/>
        </w:rPr>
        <w:t>）将下面方框对应的序号依次填到答题卡上，补充完成研究性学习的基本步骤。（</w:t>
      </w:r>
      <w:r>
        <w:rPr>
          <w:rFonts w:ascii="Times New Roman" w:hAnsi="Times New Roman" w:hint="eastAsia"/>
          <w:szCs w:val="21"/>
        </w:rPr>
        <w:t>3</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lastRenderedPageBreak/>
        <w:t>选定主题→确定研究计划和步骤→→分析资料→</w:t>
      </w:r>
      <w:r>
        <w:rPr>
          <w:rFonts w:ascii="Times New Roman" w:hAnsi="Times New Roman"/>
          <w:szCs w:val="21"/>
        </w:rPr>
        <w:t>→</w:t>
      </w:r>
      <w:r>
        <w:rPr>
          <w:rFonts w:ascii="Times New Roman" w:hAnsi="Times New Roman" w:hint="eastAsia"/>
          <w:szCs w:val="21"/>
        </w:rPr>
        <w:t>。</w:t>
      </w:r>
    </w:p>
    <w:p w:rsidR="0021383C" w:rsidRDefault="000E21E3">
      <w:pPr>
        <w:spacing w:line="288" w:lineRule="auto"/>
        <w:jc w:val="left"/>
        <w:rPr>
          <w:rFonts w:ascii="Times New Roman" w:hAnsi="Times New Roman"/>
          <w:szCs w:val="21"/>
        </w:rPr>
      </w:pPr>
      <w:r>
        <w:rPr>
          <w:rFonts w:ascii="Times New Roman" w:hAnsi="Times New Roman" w:hint="eastAsia"/>
          <w:szCs w:val="21"/>
        </w:rPr>
        <w:t>①撰写调查报告</w:t>
      </w:r>
      <w:r>
        <w:rPr>
          <w:rFonts w:ascii="Times New Roman" w:hAnsi="Times New Roman" w:hint="eastAsia"/>
          <w:szCs w:val="21"/>
        </w:rPr>
        <w:t xml:space="preserve">    </w:t>
      </w:r>
      <w:r>
        <w:rPr>
          <w:rFonts w:ascii="Times New Roman" w:hAnsi="Times New Roman" w:hint="eastAsia"/>
          <w:szCs w:val="21"/>
        </w:rPr>
        <w:t>②调查、搜集资料</w:t>
      </w:r>
      <w:r>
        <w:rPr>
          <w:rFonts w:ascii="Times New Roman" w:hAnsi="Times New Roman" w:hint="eastAsia"/>
          <w:szCs w:val="21"/>
        </w:rPr>
        <w:t xml:space="preserve">    </w:t>
      </w:r>
      <w:r>
        <w:rPr>
          <w:rFonts w:ascii="Times New Roman" w:hAnsi="Times New Roman" w:hint="eastAsia"/>
          <w:szCs w:val="21"/>
        </w:rPr>
        <w:t>③借鉴外地经验</w:t>
      </w:r>
    </w:p>
    <w:p w:rsidR="0021383C" w:rsidRDefault="000E21E3">
      <w:pPr>
        <w:spacing w:line="288" w:lineRule="auto"/>
        <w:jc w:val="left"/>
        <w:rPr>
          <w:rFonts w:ascii="Times New Roman" w:hAnsi="Times New Roman"/>
          <w:szCs w:val="21"/>
        </w:rPr>
      </w:pPr>
      <w:r>
        <w:rPr>
          <w:rFonts w:ascii="Times New Roman" w:hAnsi="Times New Roman" w:hint="eastAsia"/>
          <w:szCs w:val="21"/>
        </w:rPr>
        <w:t>活动二</w:t>
      </w:r>
      <w:r>
        <w:rPr>
          <w:rFonts w:ascii="Times New Roman" w:hAnsi="Times New Roman" w:hint="eastAsia"/>
          <w:szCs w:val="21"/>
        </w:rPr>
        <w:t xml:space="preserve">  </w:t>
      </w:r>
      <w:r>
        <w:rPr>
          <w:rFonts w:ascii="Times New Roman" w:hAnsi="Times New Roman" w:hint="eastAsia"/>
          <w:szCs w:val="21"/>
        </w:rPr>
        <w:t>运用资料，归类分析</w:t>
      </w:r>
    </w:p>
    <w:p w:rsidR="0021383C" w:rsidRDefault="000E21E3">
      <w:pPr>
        <w:spacing w:line="288" w:lineRule="auto"/>
        <w:ind w:firstLine="420"/>
        <w:jc w:val="left"/>
        <w:rPr>
          <w:rFonts w:ascii="楷体" w:eastAsia="楷体" w:hAnsi="楷体"/>
          <w:szCs w:val="21"/>
        </w:rPr>
      </w:pPr>
      <w:r>
        <w:rPr>
          <w:rFonts w:ascii="楷体" w:eastAsia="楷体" w:hAnsi="楷体" w:hint="eastAsia"/>
          <w:szCs w:val="21"/>
        </w:rPr>
        <w:t>日照市是“一带一路”的重要节点城市。全市总面积约</w:t>
      </w:r>
      <w:r>
        <w:rPr>
          <w:rFonts w:ascii="楷体" w:eastAsia="楷体" w:hAnsi="楷体" w:hint="eastAsia"/>
          <w:szCs w:val="21"/>
        </w:rPr>
        <w:t>5358</w:t>
      </w:r>
      <w:r>
        <w:rPr>
          <w:rFonts w:ascii="楷体" w:eastAsia="楷体" w:hAnsi="楷体" w:hint="eastAsia"/>
          <w:szCs w:val="21"/>
        </w:rPr>
        <w:t>平方千米，山地约占</w:t>
      </w:r>
      <w:r>
        <w:rPr>
          <w:rFonts w:ascii="楷体" w:eastAsia="楷体" w:hAnsi="楷体" w:hint="eastAsia"/>
          <w:szCs w:val="21"/>
        </w:rPr>
        <w:t>25%</w:t>
      </w:r>
      <w:r>
        <w:rPr>
          <w:rFonts w:ascii="楷体" w:eastAsia="楷体" w:hAnsi="楷体" w:hint="eastAsia"/>
          <w:szCs w:val="21"/>
        </w:rPr>
        <w:t>，丘陵约占</w:t>
      </w:r>
      <w:r>
        <w:rPr>
          <w:rFonts w:ascii="楷体" w:eastAsia="楷体" w:hAnsi="楷体" w:hint="eastAsia"/>
          <w:szCs w:val="21"/>
        </w:rPr>
        <w:t>44%</w:t>
      </w:r>
      <w:r>
        <w:rPr>
          <w:rFonts w:ascii="楷体" w:eastAsia="楷体" w:hAnsi="楷体" w:hint="eastAsia"/>
          <w:szCs w:val="21"/>
        </w:rPr>
        <w:t>，平原约占</w:t>
      </w:r>
      <w:r>
        <w:rPr>
          <w:rFonts w:ascii="楷体" w:eastAsia="楷体" w:hAnsi="楷体" w:hint="eastAsia"/>
          <w:szCs w:val="21"/>
        </w:rPr>
        <w:t>30%</w:t>
      </w:r>
      <w:r>
        <w:rPr>
          <w:rFonts w:ascii="楷体" w:eastAsia="楷体" w:hAnsi="楷体" w:hint="eastAsia"/>
          <w:szCs w:val="21"/>
        </w:rPr>
        <w:t>。根据第七次人口普查结果，常住人口为</w:t>
      </w:r>
      <w:r>
        <w:rPr>
          <w:rFonts w:ascii="楷体" w:eastAsia="楷体" w:hAnsi="楷体" w:hint="eastAsia"/>
          <w:szCs w:val="21"/>
        </w:rPr>
        <w:t>296.84</w:t>
      </w:r>
      <w:r>
        <w:rPr>
          <w:rFonts w:ascii="楷体" w:eastAsia="楷体" w:hAnsi="楷体" w:hint="eastAsia"/>
          <w:szCs w:val="21"/>
        </w:rPr>
        <w:t>万人，劳动年龄人口多。已探明的矿产资源种类少，矿产规模小。交通便捷，有我国重要的深水良港日照港，钢铁厂位于港口附近。拥有“蓝天、碧海、金沙滩”的海滨风光，也有奇峰异石的山地景观。日照绿茶是当地名片，种植面积约</w:t>
      </w:r>
      <w:r>
        <w:rPr>
          <w:rFonts w:ascii="楷体" w:eastAsia="楷体" w:hAnsi="楷体" w:hint="eastAsia"/>
          <w:szCs w:val="21"/>
        </w:rPr>
        <w:t>25</w:t>
      </w:r>
      <w:r>
        <w:rPr>
          <w:rFonts w:ascii="楷体" w:eastAsia="楷体" w:hAnsi="楷体" w:hint="eastAsia"/>
          <w:szCs w:val="21"/>
        </w:rPr>
        <w:t>万亩。下图示意日照市位置。</w:t>
      </w:r>
    </w:p>
    <w:p w:rsidR="0021383C" w:rsidRDefault="000E21E3">
      <w:pPr>
        <w:spacing w:line="288" w:lineRule="auto"/>
        <w:jc w:val="left"/>
        <w:rPr>
          <w:rFonts w:ascii="Times New Roman" w:hAnsi="Times New Roman"/>
          <w:szCs w:val="21"/>
        </w:rPr>
      </w:pPr>
      <w:r>
        <w:rPr>
          <w:rFonts w:ascii="Times New Roman" w:hAnsi="Times New Roman"/>
          <w:noProof/>
          <w:szCs w:val="21"/>
        </w:rPr>
        <w:drawing>
          <wp:inline distT="0" distB="0" distL="0" distR="0">
            <wp:extent cx="4905375" cy="1873250"/>
            <wp:effectExtent l="0" t="0" r="0" b="0"/>
            <wp:docPr id="38" name="图片 38" descr="C:\Users\Administrator\AppData\Local\Temp\tianruoocr\截图_20220824132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1498" name="图片 38" descr="C:\Users\Administrator\AppData\Local\Temp\tianruoocr\截图_20220824132038.png"/>
                    <pic:cNvPicPr>
                      <a:picLocks noChangeAspect="1" noChangeArrowheads="1"/>
                    </pic:cNvPicPr>
                  </pic:nvPicPr>
                  <pic:blipFill>
                    <a:blip r:embed="rId5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xmlns:r="http://schemas.openxmlformats.org/officeDocument/2006/relationships" r:embed="rId58">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936088" cy="1885269"/>
                    </a:xfrm>
                    <a:prstGeom prst="rect">
                      <a:avLst/>
                    </a:prstGeom>
                    <a:noFill/>
                    <a:ln>
                      <a:noFill/>
                    </a:ln>
                  </pic:spPr>
                </pic:pic>
              </a:graphicData>
            </a:graphic>
          </wp:inline>
        </w:drawing>
      </w:r>
    </w:p>
    <w:p w:rsidR="0021383C" w:rsidRDefault="000E21E3">
      <w:pPr>
        <w:spacing w:line="288" w:lineRule="auto"/>
        <w:jc w:val="left"/>
        <w:rPr>
          <w:rFonts w:ascii="Times New Roman" w:hAnsi="Times New Roman"/>
          <w:szCs w:val="21"/>
        </w:rPr>
      </w:pPr>
      <w:r>
        <w:rPr>
          <w:rFonts w:ascii="Times New Roman" w:hAnsi="Times New Roman" w:hint="eastAsia"/>
          <w:szCs w:val="21"/>
        </w:rPr>
        <w:t>（</w:t>
      </w:r>
      <w:r>
        <w:rPr>
          <w:rFonts w:ascii="Times New Roman" w:hAnsi="Times New Roman" w:hint="eastAsia"/>
          <w:szCs w:val="21"/>
        </w:rPr>
        <w:t>2</w:t>
      </w:r>
      <w:r>
        <w:rPr>
          <w:rFonts w:ascii="Times New Roman" w:hAnsi="Times New Roman" w:hint="eastAsia"/>
          <w:szCs w:val="21"/>
        </w:rPr>
        <w:t>）茶树生长不耐涝，我市利于茶树生长的地形条件是</w:t>
      </w:r>
      <w:r>
        <w:rPr>
          <w:rFonts w:ascii="Times New Roman" w:hAnsi="Times New Roman" w:hint="eastAsia"/>
          <w:szCs w:val="21"/>
        </w:rPr>
        <w:t>___________</w:t>
      </w:r>
      <w:r>
        <w:rPr>
          <w:rFonts w:ascii="Times New Roman" w:hAnsi="Times New Roman" w:hint="eastAsia"/>
          <w:szCs w:val="21"/>
        </w:rPr>
        <w:t>。我市铁矿资源少，钢铁工业发展的有利</w:t>
      </w:r>
      <w:r>
        <w:rPr>
          <w:rFonts w:ascii="Times New Roman" w:hAnsi="Times New Roman" w:hint="eastAsia"/>
          <w:szCs w:val="21"/>
        </w:rPr>
        <w:t>条件是</w:t>
      </w:r>
      <w:r>
        <w:rPr>
          <w:rFonts w:ascii="Times New Roman" w:hAnsi="Times New Roman" w:hint="eastAsia"/>
          <w:szCs w:val="21"/>
        </w:rPr>
        <w:t>___________</w:t>
      </w:r>
      <w:r>
        <w:rPr>
          <w:rFonts w:ascii="Times New Roman" w:hAnsi="Times New Roman" w:hint="eastAsia"/>
          <w:szCs w:val="21"/>
        </w:rPr>
        <w:t>。（</w:t>
      </w:r>
      <w:r>
        <w:rPr>
          <w:rFonts w:ascii="Times New Roman" w:hAnsi="Times New Roman" w:hint="eastAsia"/>
          <w:szCs w:val="21"/>
        </w:rPr>
        <w:t>4</w:t>
      </w:r>
      <w:r>
        <w:rPr>
          <w:rFonts w:ascii="Times New Roman" w:hAnsi="Times New Roman" w:hint="eastAsia"/>
          <w:szCs w:val="21"/>
        </w:rPr>
        <w:t>分）</w:t>
      </w:r>
    </w:p>
    <w:p w:rsidR="0021383C" w:rsidRDefault="000E21E3">
      <w:pPr>
        <w:spacing w:line="288" w:lineRule="auto"/>
        <w:jc w:val="left"/>
        <w:rPr>
          <w:rFonts w:ascii="Times New Roman" w:hAnsi="Times New Roman"/>
          <w:szCs w:val="21"/>
        </w:rPr>
      </w:pPr>
      <w:r>
        <w:rPr>
          <w:rFonts w:ascii="Times New Roman" w:hAnsi="Times New Roman" w:hint="eastAsia"/>
          <w:szCs w:val="21"/>
        </w:rPr>
        <w:t>活动三</w:t>
      </w:r>
      <w:r>
        <w:rPr>
          <w:rFonts w:ascii="Times New Roman" w:hAnsi="Times New Roman" w:hint="eastAsia"/>
          <w:szCs w:val="21"/>
        </w:rPr>
        <w:t xml:space="preserve">  </w:t>
      </w:r>
      <w:r>
        <w:rPr>
          <w:rFonts w:ascii="Times New Roman" w:hAnsi="Times New Roman" w:hint="eastAsia"/>
          <w:szCs w:val="21"/>
        </w:rPr>
        <w:t>提出发展建议</w:t>
      </w:r>
    </w:p>
    <w:p w:rsidR="0021383C" w:rsidRDefault="000E21E3">
      <w:pPr>
        <w:spacing w:line="288" w:lineRule="auto"/>
        <w:jc w:val="left"/>
        <w:rPr>
          <w:rFonts w:ascii="Times New Roman" w:hAnsi="Times New Roman"/>
          <w:szCs w:val="21"/>
        </w:rPr>
        <w:sectPr w:rsidR="0021383C">
          <w:headerReference w:type="default" r:id="rId59"/>
          <w:footerReference w:type="default" r:id="rId60"/>
          <w:pgSz w:w="11906" w:h="16838"/>
          <w:pgMar w:top="1304" w:right="964" w:bottom="1304" w:left="964" w:header="153" w:footer="0" w:gutter="0"/>
          <w:cols w:space="720"/>
          <w:docGrid w:type="lines" w:linePitch="312"/>
        </w:sectPr>
      </w:pPr>
      <w:r>
        <w:rPr>
          <w:rFonts w:ascii="Times New Roman" w:hAnsi="Times New Roman" w:hint="eastAsia"/>
          <w:szCs w:val="21"/>
        </w:rPr>
        <w:t>（</w:t>
      </w:r>
      <w:r>
        <w:rPr>
          <w:rFonts w:ascii="Times New Roman" w:hAnsi="Times New Roman" w:hint="eastAsia"/>
          <w:szCs w:val="21"/>
        </w:rPr>
        <w:t>3</w:t>
      </w:r>
      <w:r>
        <w:rPr>
          <w:rFonts w:ascii="Times New Roman" w:hAnsi="Times New Roman" w:hint="eastAsia"/>
          <w:szCs w:val="21"/>
        </w:rPr>
        <w:t>）为我市进一步发展写出一条建议。书写模式为：利用我市……，发展……。（</w:t>
      </w:r>
      <w:r>
        <w:rPr>
          <w:rFonts w:ascii="Times New Roman" w:hAnsi="Times New Roman" w:hint="eastAsia"/>
          <w:szCs w:val="21"/>
        </w:rPr>
        <w:t>3</w:t>
      </w:r>
      <w:r>
        <w:rPr>
          <w:rFonts w:ascii="Times New Roman" w:hAnsi="Times New Roman" w:hint="eastAsia"/>
          <w:szCs w:val="21"/>
        </w:rPr>
        <w:t>分）</w:t>
      </w:r>
    </w:p>
    <w:p w:rsidR="0021383C" w:rsidRDefault="0021383C"/>
    <w:sectPr w:rsidR="0021383C" w:rsidSect="0021383C">
      <w:pgSz w:w="11906" w:h="16838"/>
      <w:pgMar w:top="1440" w:right="1800" w:bottom="1440" w:left="1800" w:header="708" w:footer="708" w:gutter="0"/>
      <w:cols w:space="708"/>
    </w:sectPr>
  </w:body>
</w:document>
</file>

<file path=word/customizations.xml><?xml version="1.0" encoding="utf-8"?>
<wne:tcg xmlns:r="http://schemas.openxmlformats.org/officeDocument/2006/relationships" xmlns:wne="http://schemas.microsoft.com/office/word/2006/wordml">
  <wne:keymaps>
    <wne:keymap wne:kcmPrimary="0071">
      <wne:fci wne:fciName="DotAccent" wne:swArg="2BBC"/>
    </wne:keymap>
    <wne:keymap wne:kcmPrimary="0074">
      <wne:fci wne:fciName="IndentFirstLine" wne:swArg="2BBC"/>
    </wne:keymap>
    <wne:keymap wne:kcmPrimary="0075">
      <wne:acd wne:acdName="acd65535"/>
    </wne:keymap>
    <wne:keymap wne:kcmPrimary="0076">
      <wne:acd wne:acdName="acd65535"/>
    </wne:keymap>
    <wne:keymap wne:kcmPrimary="0077">
      <wne:acd wne:acdName="acd65535"/>
    </wne:keymap>
    <wne:keymap wne:kcmPrimary="022E">
      <wne:wch wne:val="0000FF0E"/>
    </wne:keymap>
    <wne:keymap wne:kcmPrimary="0261">
      <wne:wch wne:val="0000201C"/>
    </wne:keymap>
    <wne:keymap wne:kcmPrimary="0262">
      <wne:wch wne:val="0000201D"/>
    </wne:keymap>
    <wne:keymap wne:kcmPrimary="0263">
      <wne:wch wne:val="000025CB"/>
    </wne:keymap>
    <wne:keymap wne:kcmPrimary="0264">
      <wne:wch wne:val="000025A1"/>
    </wne:keymap>
    <wne:keymap wne:kcmPrimary="0265">
      <wne:wch wne:val="00002103"/>
    </wne:keymap>
    <wne:keymap wne:kcmPrimary="0266">
      <wne:wch wne:val="00002170"/>
    </wne:keymap>
    <wne:keymap wne:kcmPrimary="0267">
      <wne:wch wne:val="00002235"/>
    </wne:keymap>
    <wne:keymap wne:kcmPrimary="0268">
      <wne:wch wne:val="00002234"/>
    </wne:keymap>
    <wne:keymap wne:kcmPrimary="0269">
      <wne:wch wne:val="00002171"/>
    </wne:keymap>
  </wne:keymap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21E3" w:rsidRDefault="000E21E3" w:rsidP="0021383C">
      <w:r>
        <w:separator/>
      </w:r>
    </w:p>
  </w:endnote>
  <w:endnote w:type="continuationSeparator" w:id="1">
    <w:p w:rsidR="000E21E3" w:rsidRDefault="000E21E3" w:rsidP="0021383C">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383C" w:rsidRDefault="0021383C">
    <w:pPr>
      <w:pStyle w:val="a4"/>
    </w:pPr>
  </w:p>
  <w:p w:rsidR="004151FC" w:rsidRDefault="0021383C">
    <w:pPr>
      <w:tabs>
        <w:tab w:val="center" w:pos="4153"/>
        <w:tab w:val="right" w:pos="8306"/>
      </w:tabs>
      <w:snapToGrid w:val="0"/>
      <w:jc w:val="left"/>
      <w:rPr>
        <w:rFonts w:ascii="Times New Roman" w:hAnsi="Times New Roman"/>
        <w:kern w:val="0"/>
        <w:sz w:val="2"/>
        <w:szCs w:val="2"/>
      </w:rPr>
    </w:pPr>
    <w:r w:rsidRPr="0021383C">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Pr="0021383C">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sidR="000E21E3">
      <w:rPr>
        <w:rFonts w:ascii="Times New Roman" w:hAnsi="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21E3" w:rsidRDefault="000E21E3" w:rsidP="0021383C">
      <w:r>
        <w:separator/>
      </w:r>
    </w:p>
  </w:footnote>
  <w:footnote w:type="continuationSeparator" w:id="1">
    <w:p w:rsidR="000E21E3" w:rsidRDefault="000E21E3" w:rsidP="0021383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383C" w:rsidRDefault="0021383C">
    <w:pPr>
      <w:pStyle w:val="a5"/>
      <w:pBdr>
        <w:bottom w:val="none" w:sz="0" w:space="0" w:color="auto"/>
      </w:pBdr>
    </w:pPr>
    <w:bookmarkStart w:id="0" w:name="_GoBack"/>
    <w:bookmarkEnd w:id="0"/>
  </w:p>
  <w:p w:rsidR="004151FC" w:rsidRDefault="0021383C">
    <w:pPr>
      <w:pBdr>
        <w:bottom w:val="none" w:sz="0" w:space="1" w:color="auto"/>
      </w:pBdr>
      <w:snapToGrid w:val="0"/>
      <w:rPr>
        <w:rFonts w:ascii="Times New Roman" w:hAnsi="Times New Roman"/>
        <w:kern w:val="0"/>
        <w:sz w:val="2"/>
        <w:szCs w:val="2"/>
      </w:rPr>
    </w:pPr>
    <w:r w:rsidRPr="0021383C">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sidRPr="0021383C">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098"/>
    <o:shapelayout v:ext="edit">
      <o:idmap v:ext="edit" data="1,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ZWM5MTU0NmYwMjI2NTE2MWVkNjBkZWJhZDViNmJiNGYifQ=="/>
  </w:docVars>
  <w:rsids>
    <w:rsidRoot w:val="00A07DF2"/>
    <w:rsid w:val="00005EBC"/>
    <w:rsid w:val="000460FF"/>
    <w:rsid w:val="00054E7B"/>
    <w:rsid w:val="000D6E81"/>
    <w:rsid w:val="000E21E3"/>
    <w:rsid w:val="000E4D02"/>
    <w:rsid w:val="000E4FF1"/>
    <w:rsid w:val="000E62E3"/>
    <w:rsid w:val="001177F3"/>
    <w:rsid w:val="0012174B"/>
    <w:rsid w:val="00132853"/>
    <w:rsid w:val="00171458"/>
    <w:rsid w:val="00173C1D"/>
    <w:rsid w:val="001764C3"/>
    <w:rsid w:val="0018010E"/>
    <w:rsid w:val="00191C29"/>
    <w:rsid w:val="001C63DA"/>
    <w:rsid w:val="001D0C6F"/>
    <w:rsid w:val="00201A7E"/>
    <w:rsid w:val="00204526"/>
    <w:rsid w:val="0021383C"/>
    <w:rsid w:val="00221FC9"/>
    <w:rsid w:val="00244CEF"/>
    <w:rsid w:val="002457C2"/>
    <w:rsid w:val="002908F0"/>
    <w:rsid w:val="00290F57"/>
    <w:rsid w:val="002A0E5D"/>
    <w:rsid w:val="002A1A21"/>
    <w:rsid w:val="002D26C7"/>
    <w:rsid w:val="002E2909"/>
    <w:rsid w:val="002F06B2"/>
    <w:rsid w:val="003102DB"/>
    <w:rsid w:val="003625C4"/>
    <w:rsid w:val="003B1712"/>
    <w:rsid w:val="003C4A95"/>
    <w:rsid w:val="003D0C09"/>
    <w:rsid w:val="003E262F"/>
    <w:rsid w:val="003F07FD"/>
    <w:rsid w:val="004062F6"/>
    <w:rsid w:val="004151FC"/>
    <w:rsid w:val="00430A44"/>
    <w:rsid w:val="00435F83"/>
    <w:rsid w:val="00444A46"/>
    <w:rsid w:val="0046214C"/>
    <w:rsid w:val="0049183B"/>
    <w:rsid w:val="004B44B5"/>
    <w:rsid w:val="004D44FD"/>
    <w:rsid w:val="0059145F"/>
    <w:rsid w:val="00596076"/>
    <w:rsid w:val="005B39DB"/>
    <w:rsid w:val="005C2124"/>
    <w:rsid w:val="005F1362"/>
    <w:rsid w:val="00605626"/>
    <w:rsid w:val="006071D5"/>
    <w:rsid w:val="0062039B"/>
    <w:rsid w:val="00623C16"/>
    <w:rsid w:val="00637D3A"/>
    <w:rsid w:val="00640BF5"/>
    <w:rsid w:val="00647E2D"/>
    <w:rsid w:val="00696978"/>
    <w:rsid w:val="006D5DE9"/>
    <w:rsid w:val="006F45E0"/>
    <w:rsid w:val="0070015E"/>
    <w:rsid w:val="00700E02"/>
    <w:rsid w:val="00701D6B"/>
    <w:rsid w:val="007061B2"/>
    <w:rsid w:val="00740A09"/>
    <w:rsid w:val="0075146A"/>
    <w:rsid w:val="00762E26"/>
    <w:rsid w:val="008028B5"/>
    <w:rsid w:val="0081786C"/>
    <w:rsid w:val="00832BD2"/>
    <w:rsid w:val="00832EC9"/>
    <w:rsid w:val="00833A09"/>
    <w:rsid w:val="008422F1"/>
    <w:rsid w:val="008634CD"/>
    <w:rsid w:val="008731FA"/>
    <w:rsid w:val="00880A38"/>
    <w:rsid w:val="00893DD6"/>
    <w:rsid w:val="008C0B90"/>
    <w:rsid w:val="008D2E94"/>
    <w:rsid w:val="008D3CF9"/>
    <w:rsid w:val="008F2655"/>
    <w:rsid w:val="009214CC"/>
    <w:rsid w:val="009265C3"/>
    <w:rsid w:val="00974E0F"/>
    <w:rsid w:val="00982128"/>
    <w:rsid w:val="00994DD1"/>
    <w:rsid w:val="009A27BF"/>
    <w:rsid w:val="009B5666"/>
    <w:rsid w:val="009C4252"/>
    <w:rsid w:val="009D5808"/>
    <w:rsid w:val="00A07DF2"/>
    <w:rsid w:val="00A10CD7"/>
    <w:rsid w:val="00A251AD"/>
    <w:rsid w:val="00A405DB"/>
    <w:rsid w:val="00A46D54"/>
    <w:rsid w:val="00A536B0"/>
    <w:rsid w:val="00A66CBE"/>
    <w:rsid w:val="00AB3EE3"/>
    <w:rsid w:val="00AD4827"/>
    <w:rsid w:val="00AD633B"/>
    <w:rsid w:val="00AD6B6A"/>
    <w:rsid w:val="00AD6C8D"/>
    <w:rsid w:val="00B623BE"/>
    <w:rsid w:val="00B73811"/>
    <w:rsid w:val="00B80D67"/>
    <w:rsid w:val="00B8100F"/>
    <w:rsid w:val="00B96924"/>
    <w:rsid w:val="00BA4A82"/>
    <w:rsid w:val="00BB4C8B"/>
    <w:rsid w:val="00BB50C6"/>
    <w:rsid w:val="00BD74B2"/>
    <w:rsid w:val="00C02815"/>
    <w:rsid w:val="00C02FC6"/>
    <w:rsid w:val="00C321EB"/>
    <w:rsid w:val="00CA4A07"/>
    <w:rsid w:val="00CF62B2"/>
    <w:rsid w:val="00D51257"/>
    <w:rsid w:val="00D634C2"/>
    <w:rsid w:val="00D756B6"/>
    <w:rsid w:val="00D77F6E"/>
    <w:rsid w:val="00D93851"/>
    <w:rsid w:val="00DA0796"/>
    <w:rsid w:val="00DA5448"/>
    <w:rsid w:val="00DB6888"/>
    <w:rsid w:val="00DC061C"/>
    <w:rsid w:val="00DC7BD1"/>
    <w:rsid w:val="00DF071B"/>
    <w:rsid w:val="00E22C2C"/>
    <w:rsid w:val="00E63075"/>
    <w:rsid w:val="00E97096"/>
    <w:rsid w:val="00EA0188"/>
    <w:rsid w:val="00EB17B4"/>
    <w:rsid w:val="00EB6917"/>
    <w:rsid w:val="00EC03F6"/>
    <w:rsid w:val="00ED1550"/>
    <w:rsid w:val="00ED4F9A"/>
    <w:rsid w:val="00EE1A37"/>
    <w:rsid w:val="00F17FAA"/>
    <w:rsid w:val="00F21C80"/>
    <w:rsid w:val="00F26698"/>
    <w:rsid w:val="00F676FD"/>
    <w:rsid w:val="00F72514"/>
    <w:rsid w:val="00FA0944"/>
    <w:rsid w:val="00FA6947"/>
    <w:rsid w:val="00FB34D2"/>
    <w:rsid w:val="00FB4B17"/>
    <w:rsid w:val="00FC5860"/>
    <w:rsid w:val="00FD377B"/>
    <w:rsid w:val="00FF2D79"/>
    <w:rsid w:val="00FF517A"/>
    <w:rsid w:val="38274566"/>
    <w:rsid w:val="7B34626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semiHidden="0" w:uiPriority="99" w:unhideWhenUsed="0"/>
    <w:lsdException w:name="footer" w:semiHidden="0" w:unhideWhenUsed="0"/>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semiHidden="0" w:uiPriority="99"/>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nhideWhenUsed="0"/>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iPriority="99"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1383C"/>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qFormat/>
    <w:rsid w:val="0021383C"/>
    <w:rPr>
      <w:sz w:val="18"/>
      <w:szCs w:val="18"/>
    </w:rPr>
  </w:style>
  <w:style w:type="paragraph" w:styleId="a4">
    <w:name w:val="footer"/>
    <w:basedOn w:val="a"/>
    <w:rsid w:val="0021383C"/>
    <w:pPr>
      <w:tabs>
        <w:tab w:val="center" w:pos="4153"/>
        <w:tab w:val="right" w:pos="8306"/>
      </w:tabs>
      <w:snapToGrid w:val="0"/>
      <w:jc w:val="left"/>
    </w:pPr>
    <w:rPr>
      <w:sz w:val="18"/>
    </w:rPr>
  </w:style>
  <w:style w:type="paragraph" w:styleId="a5">
    <w:name w:val="header"/>
    <w:basedOn w:val="a"/>
    <w:link w:val="Char0"/>
    <w:uiPriority w:val="99"/>
    <w:rsid w:val="0021383C"/>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rsid w:val="0021383C"/>
    <w:rPr>
      <w:color w:val="0000FF"/>
      <w:u w:val="single"/>
    </w:rPr>
  </w:style>
  <w:style w:type="character" w:customStyle="1" w:styleId="Char0">
    <w:name w:val="页眉 Char"/>
    <w:basedOn w:val="a0"/>
    <w:link w:val="a5"/>
    <w:uiPriority w:val="99"/>
    <w:rsid w:val="0021383C"/>
    <w:rPr>
      <w:kern w:val="2"/>
      <w:sz w:val="18"/>
      <w:szCs w:val="24"/>
    </w:rPr>
  </w:style>
  <w:style w:type="paragraph" w:styleId="a7">
    <w:name w:val="No Spacing"/>
    <w:uiPriority w:val="1"/>
    <w:qFormat/>
    <w:rsid w:val="0021383C"/>
    <w:rPr>
      <w:rFonts w:asciiTheme="minorHAnsi" w:eastAsia="Microsoft YaHei UI" w:hAnsiTheme="minorHAnsi" w:cstheme="minorBidi"/>
      <w:sz w:val="22"/>
      <w:szCs w:val="22"/>
      <w:lang w:eastAsia="zh-CN"/>
    </w:rPr>
  </w:style>
  <w:style w:type="paragraph" w:styleId="a8">
    <w:name w:val="List Paragraph"/>
    <w:basedOn w:val="a"/>
    <w:uiPriority w:val="99"/>
    <w:qFormat/>
    <w:rsid w:val="0021383C"/>
    <w:pPr>
      <w:ind w:firstLineChars="200" w:firstLine="420"/>
    </w:pPr>
  </w:style>
  <w:style w:type="character" w:customStyle="1" w:styleId="Char">
    <w:name w:val="批注框文本 Char"/>
    <w:basedOn w:val="a0"/>
    <w:link w:val="a3"/>
    <w:rsid w:val="0021383C"/>
    <w:rPr>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11.tif"/><Relationship Id="rId26" Type="http://schemas.openxmlformats.org/officeDocument/2006/relationships/image" Target="media/image19.tif"/><Relationship Id="rId39" Type="http://schemas.openxmlformats.org/officeDocument/2006/relationships/image" Target="media/image18.png"/><Relationship Id="rId21" Type="http://schemas.openxmlformats.org/officeDocument/2006/relationships/image" Target="media/image8.png"/><Relationship Id="rId34" Type="http://schemas.openxmlformats.org/officeDocument/2006/relationships/image" Target="media/image27.tif"/><Relationship Id="rId42" Type="http://schemas.openxmlformats.org/officeDocument/2006/relationships/image" Target="media/image35.tif"/><Relationship Id="rId47" Type="http://schemas.openxmlformats.org/officeDocument/2006/relationships/image" Target="media/image23.png"/><Relationship Id="rId50" Type="http://schemas.openxmlformats.org/officeDocument/2006/relationships/image" Target="media/image43.tif"/><Relationship Id="rId55"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customXml" Target="../customXml/item1.xml"/><Relationship Id="rId16" Type="http://schemas.openxmlformats.org/officeDocument/2006/relationships/image" Target="media/image9.tif"/><Relationship Id="rId20" Type="http://schemas.openxmlformats.org/officeDocument/2006/relationships/image" Target="media/image13.tif"/><Relationship Id="rId29" Type="http://schemas.openxmlformats.org/officeDocument/2006/relationships/image" Target="media/image12.png"/><Relationship Id="rId41" Type="http://schemas.openxmlformats.org/officeDocument/2006/relationships/image" Target="media/image20.png"/><Relationship Id="rId54" Type="http://schemas.openxmlformats.org/officeDocument/2006/relationships/image" Target="media/image47.tif"/><Relationship Id="rId62"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7.tif"/><Relationship Id="rId32" Type="http://schemas.openxmlformats.org/officeDocument/2006/relationships/image" Target="media/image25.tif"/><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2.png"/><Relationship Id="rId53" Type="http://schemas.openxmlformats.org/officeDocument/2006/relationships/image" Target="media/image26.png"/><Relationship Id="rId58" Type="http://schemas.openxmlformats.org/officeDocument/2006/relationships/image" Target="media/image51.tif"/><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21.tif"/><Relationship Id="rId36" Type="http://schemas.openxmlformats.org/officeDocument/2006/relationships/image" Target="media/image29.tif"/><Relationship Id="rId49" Type="http://schemas.openxmlformats.org/officeDocument/2006/relationships/image" Target="media/image24.png"/><Relationship Id="rId57" Type="http://schemas.openxmlformats.org/officeDocument/2006/relationships/image" Target="media/image28.png"/><Relationship Id="rId61" Type="http://schemas.openxmlformats.org/officeDocument/2006/relationships/fontTable" Target="fontTable.xml"/><Relationship Id="rId10" Type="http://schemas.openxmlformats.org/officeDocument/2006/relationships/image" Target="media/image3.tif"/><Relationship Id="rId19" Type="http://schemas.openxmlformats.org/officeDocument/2006/relationships/image" Target="media/image7.png"/><Relationship Id="rId31" Type="http://schemas.openxmlformats.org/officeDocument/2006/relationships/image" Target="media/image13.png"/><Relationship Id="rId44" Type="http://schemas.openxmlformats.org/officeDocument/2006/relationships/image" Target="media/image37.tif"/><Relationship Id="rId52" Type="http://schemas.openxmlformats.org/officeDocument/2006/relationships/image" Target="media/image45.tif"/><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tif"/><Relationship Id="rId22" Type="http://schemas.openxmlformats.org/officeDocument/2006/relationships/image" Target="media/image15.tif"/><Relationship Id="rId27" Type="http://schemas.openxmlformats.org/officeDocument/2006/relationships/image" Target="media/image11.png"/><Relationship Id="rId30" Type="http://schemas.openxmlformats.org/officeDocument/2006/relationships/image" Target="media/image23.tif"/><Relationship Id="rId35" Type="http://schemas.openxmlformats.org/officeDocument/2006/relationships/image" Target="media/image15.png"/><Relationship Id="rId43" Type="http://schemas.openxmlformats.org/officeDocument/2006/relationships/image" Target="media/image21.png"/><Relationship Id="rId48" Type="http://schemas.openxmlformats.org/officeDocument/2006/relationships/image" Target="media/image41.tif"/><Relationship Id="rId56" Type="http://schemas.openxmlformats.org/officeDocument/2006/relationships/image" Target="media/image49.tif"/><Relationship Id="rId8" Type="http://schemas.openxmlformats.org/officeDocument/2006/relationships/image" Target="media/image1.png"/><Relationship Id="rId51" Type="http://schemas.openxmlformats.org/officeDocument/2006/relationships/image" Target="media/image25.png"/><Relationship Id="rId3" Type="http://schemas.openxmlformats.org/officeDocument/2006/relationships/styles" Target="styles.xml"/><Relationship Id="rId12" Type="http://schemas.openxmlformats.org/officeDocument/2006/relationships/image" Target="media/image5.tif"/><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image" Target="media/image17.png"/><Relationship Id="rId46" Type="http://schemas.openxmlformats.org/officeDocument/2006/relationships/image" Target="media/image39.tif"/><Relationship Id="rId5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9.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160B40-7E5F-45F9-ADE1-D326D6D733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Pages>
  <Words>820</Words>
  <Characters>4678</Characters>
  <Application>Microsoft Office Word</Application>
  <DocSecurity>0</DocSecurity>
  <Lines>38</Lines>
  <Paragraphs>10</Paragraphs>
  <ScaleCrop>false</ScaleCrop>
  <Company/>
  <LinksUpToDate>false</LinksUpToDate>
  <CharactersWithSpaces>5488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琦</dc:creator>
  <cp:lastModifiedBy>861715327@qq.com</cp:lastModifiedBy>
  <cp:revision>38</cp:revision>
  <dcterms:created xsi:type="dcterms:W3CDTF">2020-02-26T01:07:00Z</dcterms:created>
  <dcterms:modified xsi:type="dcterms:W3CDTF">2022-08-30T05:55:00Z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129600461b0344c686bb5f63fbc42b26">
    <vt:lpwstr>CWM4bCBiS8vrMWZGjU3NGFWZJYXkliGpZDK/sBDbHb4gSwwRGq/+bq2Dom+z7byBnROKxoMBf2EFJ2Y4cn0/fFjKw==</vt:lpwstr>
  </property>
</Properties>
</file>