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3"/>
        <w:tabs>
          <w:tab w:val="left" w:pos="8820"/>
        </w:tabs>
        <w:snapToGrid w:val="0"/>
        <w:spacing w:line="240" w:lineRule="auto"/>
        <w:ind w:firstLine="482" w:firstLineChars="200"/>
        <w:jc w:val="center"/>
        <w:rPr>
          <w:rFonts w:ascii="Times New Roman" w:hAnsi="Times New Roman" w:eastAsia="楷体_GB2312" w:cs="Times New Roman"/>
          <w:b/>
          <w:sz w:val="24"/>
          <w:szCs w:val="24"/>
        </w:rPr>
      </w:pPr>
      <w:r>
        <w:rPr>
          <w:rFonts w:ascii="Times New Roman" w:hAnsi="Times New Roman" w:eastAsia="楷体_GB2312" w:cs="Times New Roman"/>
          <w:b/>
          <w:sz w:val="24"/>
          <w:szCs w:val="24"/>
        </w:rPr>
        <w:drawing>
          <wp:anchor distT="0" distB="0" distL="114300" distR="114300" simplePos="0" relativeHeight="251658240" behindDoc="0" locked="0" layoutInCell="1" allowOverlap="1">
            <wp:simplePos x="0" y="0"/>
            <wp:positionH relativeFrom="page">
              <wp:posOffset>10350500</wp:posOffset>
            </wp:positionH>
            <wp:positionV relativeFrom="topMargin">
              <wp:posOffset>12115800</wp:posOffset>
            </wp:positionV>
            <wp:extent cx="355600" cy="355600"/>
            <wp:effectExtent l="0" t="0" r="6350" b="6350"/>
            <wp:wrapNone/>
            <wp:docPr id="100016" name="图片 100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6" name="图片 100016"/>
                    <pic:cNvPicPr>
                      <a:picLocks noChangeAspect="1"/>
                    </pic:cNvPicPr>
                  </pic:nvPicPr>
                  <pic:blipFill>
                    <a:blip r:embed="rId6"/>
                    <a:stretch>
                      <a:fillRect/>
                    </a:stretch>
                  </pic:blipFill>
                  <pic:spPr>
                    <a:xfrm>
                      <a:off x="0" y="0"/>
                      <a:ext cx="355600" cy="355600"/>
                    </a:xfrm>
                    <a:prstGeom prst="rect">
                      <a:avLst/>
                    </a:prstGeom>
                  </pic:spPr>
                </pic:pic>
              </a:graphicData>
            </a:graphic>
          </wp:anchor>
        </w:drawing>
      </w:r>
    </w:p>
    <w:p>
      <w:pPr>
        <w:pStyle w:val="3"/>
        <w:tabs>
          <w:tab w:val="left" w:pos="8820"/>
        </w:tabs>
        <w:snapToGrid w:val="0"/>
        <w:spacing w:line="240" w:lineRule="auto"/>
        <w:ind w:firstLine="723" w:firstLineChars="200"/>
        <w:jc w:val="center"/>
        <w:rPr>
          <w:rFonts w:hint="eastAsia" w:ascii="黑体" w:hAnsi="黑体" w:eastAsia="黑体" w:cs="黑体"/>
          <w:b/>
          <w:sz w:val="36"/>
          <w:szCs w:val="36"/>
        </w:rPr>
      </w:pPr>
      <w:r>
        <w:rPr>
          <w:rFonts w:hint="eastAsia" w:ascii="黑体" w:hAnsi="黑体" w:eastAsia="黑体" w:cs="黑体"/>
          <w:b/>
          <w:sz w:val="36"/>
          <w:szCs w:val="36"/>
        </w:rPr>
        <w:t>漳州一中分校2021-2022学年（下）八年级</w:t>
      </w:r>
    </w:p>
    <w:p>
      <w:pPr>
        <w:pStyle w:val="3"/>
        <w:tabs>
          <w:tab w:val="left" w:pos="8820"/>
        </w:tabs>
        <w:snapToGrid w:val="0"/>
        <w:spacing w:line="240" w:lineRule="auto"/>
        <w:ind w:firstLine="723" w:firstLineChars="200"/>
        <w:jc w:val="center"/>
        <w:rPr>
          <w:rFonts w:hint="eastAsia" w:ascii="黑体" w:hAnsi="黑体" w:eastAsia="黑体" w:cs="黑体"/>
          <w:b/>
          <w:sz w:val="36"/>
          <w:szCs w:val="36"/>
        </w:rPr>
      </w:pPr>
      <w:r>
        <w:rPr>
          <w:rFonts w:hint="eastAsia" w:ascii="黑体" w:hAnsi="黑体" w:eastAsia="黑体" w:cs="黑体"/>
          <w:b/>
          <w:sz w:val="36"/>
          <w:szCs w:val="36"/>
        </w:rPr>
        <w:t>语文学科期中考试卷</w:t>
      </w:r>
    </w:p>
    <w:p>
      <w:pPr>
        <w:pStyle w:val="3"/>
        <w:tabs>
          <w:tab w:val="left" w:pos="8820"/>
        </w:tabs>
        <w:snapToGrid w:val="0"/>
        <w:spacing w:line="240" w:lineRule="auto"/>
        <w:ind w:firstLine="482" w:firstLineChars="200"/>
        <w:jc w:val="center"/>
        <w:rPr>
          <w:rFonts w:ascii="Times New Roman" w:hAnsi="Times New Roman" w:cs="Times New Roman"/>
          <w:b/>
          <w:sz w:val="24"/>
          <w:szCs w:val="24"/>
        </w:rPr>
      </w:pPr>
      <w:r>
        <w:rPr>
          <w:rFonts w:ascii="Times New Roman" w:hAnsi="Times New Roman" w:eastAsia="楷体_GB2312" w:cs="Times New Roman"/>
          <w:b/>
          <w:sz w:val="24"/>
          <w:szCs w:val="24"/>
        </w:rPr>
        <w:t>(总分：150分　时间：120分钟)</w:t>
      </w:r>
    </w:p>
    <w:p>
      <w:pPr>
        <w:pStyle w:val="3"/>
        <w:tabs>
          <w:tab w:val="left" w:pos="8820"/>
        </w:tabs>
        <w:snapToGrid w:val="0"/>
        <w:spacing w:line="240" w:lineRule="auto"/>
        <w:ind w:firstLine="482" w:firstLineChars="200"/>
        <w:rPr>
          <w:rFonts w:ascii="Times New Roman" w:hAnsi="Times New Roman" w:cs="Times New Roman"/>
          <w:b/>
          <w:sz w:val="24"/>
          <w:szCs w:val="24"/>
        </w:rPr>
      </w:pPr>
      <w:r>
        <w:rPr>
          <w:rFonts w:ascii="Times New Roman" w:hAnsi="Times New Roman" w:eastAsia="黑体" w:cs="Times New Roman"/>
          <w:b/>
          <w:sz w:val="24"/>
          <w:szCs w:val="24"/>
        </w:rPr>
        <w:t>一、积累与运用(20分)</w:t>
      </w:r>
    </w:p>
    <w:p>
      <w:pPr>
        <w:pStyle w:val="3"/>
        <w:tabs>
          <w:tab w:val="left" w:pos="8820"/>
        </w:tabs>
        <w:snapToGrid w:val="0"/>
        <w:spacing w:line="240" w:lineRule="auto"/>
        <w:ind w:firstLine="482" w:firstLineChars="200"/>
        <w:rPr>
          <w:rFonts w:ascii="Times New Roman" w:hAnsi="Times New Roman" w:cs="Times New Roman"/>
          <w:b/>
          <w:sz w:val="24"/>
          <w:szCs w:val="24"/>
        </w:rPr>
      </w:pPr>
      <w:r>
        <w:rPr>
          <w:rFonts w:ascii="Times New Roman" w:hAnsi="Times New Roman" w:cs="Times New Roman"/>
          <w:b/>
          <w:sz w:val="24"/>
          <w:szCs w:val="24"/>
        </w:rPr>
        <w:t>1. 补写出下列句子中的空缺部分。(10分)</w:t>
      </w:r>
    </w:p>
    <w:p>
      <w:pPr>
        <w:pStyle w:val="3"/>
        <w:tabs>
          <w:tab w:val="left" w:pos="8820"/>
        </w:tabs>
        <w:snapToGrid w:val="0"/>
        <w:spacing w:line="240" w:lineRule="auto"/>
        <w:ind w:firstLine="723" w:firstLineChars="300"/>
        <w:rPr>
          <w:rFonts w:ascii="Times New Roman" w:hAnsi="Times New Roman" w:eastAsia="楷体_GB2312" w:cs="Times New Roman"/>
          <w:b/>
          <w:sz w:val="24"/>
          <w:szCs w:val="24"/>
        </w:rPr>
      </w:pPr>
      <w:r>
        <w:rPr>
          <w:rFonts w:ascii="Times New Roman" w:hAnsi="Times New Roman" w:eastAsia="楷体_GB2312" w:cs="Times New Roman"/>
          <w:b/>
          <w:sz w:val="24"/>
          <w:szCs w:val="24"/>
        </w:rPr>
        <w:t>本真诗文示初心。《</w:t>
      </w:r>
      <w:r>
        <w:rPr>
          <w:rFonts w:hint="eastAsia" w:ascii="Times New Roman" w:hAnsi="Times New Roman" w:eastAsia="楷体_GB2312" w:cs="Times New Roman"/>
          <w:b/>
          <w:sz w:val="24"/>
          <w:szCs w:val="24"/>
        </w:rPr>
        <w:t>关雎</w:t>
      </w:r>
      <w:r>
        <w:rPr>
          <w:rFonts w:ascii="Times New Roman" w:hAnsi="Times New Roman" w:eastAsia="楷体_GB2312" w:cs="Times New Roman"/>
          <w:b/>
          <w:sz w:val="24"/>
          <w:szCs w:val="24"/>
        </w:rPr>
        <w:t>》里的</w:t>
      </w:r>
      <w:r>
        <w:rPr>
          <w:rFonts w:hAnsi="宋体" w:eastAsia="楷体_GB2312" w:cs="Times New Roman"/>
          <w:b/>
          <w:sz w:val="24"/>
          <w:szCs w:val="24"/>
        </w:rPr>
        <w:t>“</w:t>
      </w:r>
      <w:r>
        <w:rPr>
          <w:rFonts w:hAnsi="宋体" w:eastAsia="楷体_GB2312" w:cs="Times New Roman"/>
          <w:b/>
          <w:sz w:val="24"/>
          <w:szCs w:val="24"/>
          <w:u w:val="single"/>
        </w:rPr>
        <w:t>①</w:t>
      </w:r>
      <w:r>
        <w:rPr>
          <w:rFonts w:ascii="Times New Roman" w:hAnsi="Times New Roman" w:cs="Times New Roman"/>
          <w:b/>
          <w:sz w:val="24"/>
          <w:szCs w:val="24"/>
        </w:rPr>
        <w:t>__________</w:t>
      </w:r>
      <w:r>
        <w:rPr>
          <w:rFonts w:ascii="Times New Roman" w:hAnsi="Times New Roman" w:eastAsia="楷体_GB2312" w:cs="Times New Roman"/>
          <w:b/>
          <w:sz w:val="24"/>
          <w:szCs w:val="24"/>
        </w:rPr>
        <w:t>___，君子好逑</w:t>
      </w:r>
      <w:r>
        <w:rPr>
          <w:rFonts w:hAnsi="宋体" w:eastAsia="楷体_GB2312" w:cs="Times New Roman"/>
          <w:b/>
          <w:sz w:val="24"/>
          <w:szCs w:val="24"/>
        </w:rPr>
        <w:t>”</w:t>
      </w:r>
      <w:r>
        <w:rPr>
          <w:rFonts w:ascii="Times New Roman" w:hAnsi="Times New Roman" w:eastAsia="楷体_GB2312" w:cs="Times New Roman"/>
          <w:b/>
          <w:sz w:val="24"/>
          <w:szCs w:val="24"/>
        </w:rPr>
        <w:t>，是小伙子对美丽而贤惠的姑娘的</w:t>
      </w:r>
      <w:r>
        <w:rPr>
          <w:rFonts w:hint="eastAsia" w:ascii="Times New Roman" w:hAnsi="Times New Roman" w:eastAsia="楷体_GB2312" w:cs="Times New Roman"/>
          <w:b/>
          <w:sz w:val="24"/>
          <w:szCs w:val="24"/>
        </w:rPr>
        <w:t>倾</w:t>
      </w:r>
      <w:r>
        <w:rPr>
          <w:rFonts w:ascii="Times New Roman" w:hAnsi="Times New Roman" w:eastAsia="楷体_GB2312" w:cs="Times New Roman"/>
          <w:b/>
          <w:sz w:val="24"/>
          <w:szCs w:val="24"/>
        </w:rPr>
        <w:t>心；</w:t>
      </w:r>
      <w:r>
        <w:rPr>
          <w:rFonts w:hAnsi="宋体" w:eastAsia="楷体_GB2312" w:cs="Times New Roman"/>
          <w:b/>
          <w:sz w:val="24"/>
          <w:szCs w:val="24"/>
        </w:rPr>
        <w:t>“</w:t>
      </w:r>
      <w:r>
        <w:rPr>
          <w:rFonts w:hint="eastAsia" w:hAnsi="宋体" w:eastAsia="楷体_GB2312" w:cs="Times New Roman"/>
          <w:b/>
          <w:sz w:val="24"/>
          <w:szCs w:val="24"/>
        </w:rPr>
        <w:t>水击三千里，</w:t>
      </w:r>
      <w:r>
        <w:rPr>
          <w:rFonts w:hAnsi="宋体" w:eastAsia="楷体_GB2312" w:cs="Times New Roman"/>
          <w:b/>
          <w:sz w:val="24"/>
          <w:szCs w:val="24"/>
          <w:u w:val="single"/>
        </w:rPr>
        <w:t>②</w:t>
      </w:r>
      <w:r>
        <w:rPr>
          <w:rFonts w:ascii="Times New Roman" w:hAnsi="Times New Roman" w:cs="Times New Roman"/>
          <w:b/>
          <w:sz w:val="24"/>
          <w:szCs w:val="24"/>
        </w:rPr>
        <w:t>__________</w:t>
      </w:r>
      <w:r>
        <w:rPr>
          <w:rFonts w:ascii="Times New Roman" w:hAnsi="Times New Roman" w:eastAsia="楷体_GB2312" w:cs="Times New Roman"/>
          <w:b/>
          <w:sz w:val="24"/>
          <w:szCs w:val="24"/>
        </w:rPr>
        <w:t>___</w:t>
      </w:r>
      <w:r>
        <w:rPr>
          <w:rFonts w:hAnsi="宋体" w:eastAsia="楷体_GB2312" w:cs="Times New Roman"/>
          <w:b/>
          <w:sz w:val="24"/>
          <w:szCs w:val="24"/>
        </w:rPr>
        <w:t>”</w:t>
      </w:r>
      <w:r>
        <w:rPr>
          <w:rFonts w:ascii="Times New Roman" w:hAnsi="Times New Roman" w:eastAsia="楷体_GB2312" w:cs="Times New Roman"/>
          <w:b/>
          <w:sz w:val="24"/>
          <w:szCs w:val="24"/>
        </w:rPr>
        <w:t>，是</w:t>
      </w:r>
      <w:r>
        <w:rPr>
          <w:rFonts w:hint="eastAsia" w:ascii="Times New Roman" w:hAnsi="Times New Roman" w:eastAsia="楷体_GB2312" w:cs="Times New Roman"/>
          <w:b/>
          <w:sz w:val="24"/>
          <w:szCs w:val="24"/>
        </w:rPr>
        <w:t>一份直上青天的雄心</w:t>
      </w:r>
      <w:r>
        <w:rPr>
          <w:rFonts w:ascii="Times New Roman" w:hAnsi="Times New Roman" w:eastAsia="楷体_GB2312" w:cs="Times New Roman"/>
          <w:b/>
          <w:sz w:val="24"/>
          <w:szCs w:val="24"/>
        </w:rPr>
        <w:t>；陶渊明的</w:t>
      </w:r>
      <w:r>
        <w:rPr>
          <w:rFonts w:hAnsi="宋体" w:eastAsia="楷体_GB2312" w:cs="Times New Roman"/>
          <w:b/>
          <w:sz w:val="24"/>
          <w:szCs w:val="24"/>
        </w:rPr>
        <w:t>“</w:t>
      </w:r>
      <w:r>
        <w:rPr>
          <w:rFonts w:hAnsi="宋体" w:eastAsia="楷体_GB2312" w:cs="Times New Roman"/>
          <w:b/>
          <w:sz w:val="24"/>
          <w:szCs w:val="24"/>
          <w:u w:val="single"/>
        </w:rPr>
        <w:t>③</w:t>
      </w:r>
      <w:r>
        <w:rPr>
          <w:rFonts w:ascii="Times New Roman" w:hAnsi="Times New Roman" w:cs="Times New Roman"/>
          <w:b/>
          <w:sz w:val="24"/>
          <w:szCs w:val="24"/>
        </w:rPr>
        <w:t>__________</w:t>
      </w:r>
      <w:r>
        <w:rPr>
          <w:rFonts w:ascii="Times New Roman" w:hAnsi="Times New Roman" w:eastAsia="楷体_GB2312" w:cs="Times New Roman"/>
          <w:b/>
          <w:sz w:val="24"/>
          <w:szCs w:val="24"/>
        </w:rPr>
        <w:t>___，并怡然自乐</w:t>
      </w:r>
      <w:r>
        <w:rPr>
          <w:rFonts w:hAnsi="宋体" w:eastAsia="楷体_GB2312" w:cs="Times New Roman"/>
          <w:b/>
          <w:sz w:val="24"/>
          <w:szCs w:val="24"/>
        </w:rPr>
        <w:t>”</w:t>
      </w:r>
      <w:r>
        <w:rPr>
          <w:rFonts w:ascii="Times New Roman" w:hAnsi="Times New Roman" w:eastAsia="楷体_GB2312" w:cs="Times New Roman"/>
          <w:b/>
          <w:sz w:val="24"/>
          <w:szCs w:val="24"/>
        </w:rPr>
        <w:t>是生活在幸福和平生活中的可心；</w:t>
      </w:r>
      <w:r>
        <w:rPr>
          <w:rFonts w:hint="eastAsia" w:ascii="Times New Roman" w:hAnsi="Times New Roman" w:eastAsia="楷体_GB2312" w:cs="Times New Roman"/>
          <w:b/>
          <w:sz w:val="24"/>
          <w:szCs w:val="24"/>
        </w:rPr>
        <w:t>孟浩然</w:t>
      </w:r>
      <w:r>
        <w:rPr>
          <w:rFonts w:ascii="Times New Roman" w:hAnsi="Times New Roman" w:eastAsia="楷体_GB2312" w:cs="Times New Roman"/>
          <w:b/>
          <w:sz w:val="24"/>
          <w:szCs w:val="24"/>
        </w:rPr>
        <w:t>的</w:t>
      </w:r>
      <w:r>
        <w:rPr>
          <w:rFonts w:hAnsi="宋体" w:eastAsia="楷体_GB2312" w:cs="Times New Roman"/>
          <w:b/>
          <w:sz w:val="24"/>
          <w:szCs w:val="24"/>
        </w:rPr>
        <w:t>“</w:t>
      </w:r>
      <w:r>
        <w:rPr>
          <w:rFonts w:hint="eastAsia" w:hAnsi="宋体" w:eastAsia="楷体_GB2312" w:cs="Times New Roman"/>
          <w:b/>
          <w:sz w:val="24"/>
          <w:szCs w:val="24"/>
        </w:rPr>
        <w:t>欲济无舟楫</w:t>
      </w:r>
      <w:r>
        <w:rPr>
          <w:rFonts w:ascii="Times New Roman" w:hAnsi="Times New Roman" w:eastAsia="楷体_GB2312" w:cs="Times New Roman"/>
          <w:b/>
          <w:sz w:val="24"/>
          <w:szCs w:val="24"/>
        </w:rPr>
        <w:t>，</w:t>
      </w:r>
      <w:r>
        <w:rPr>
          <w:rFonts w:hAnsi="宋体" w:eastAsia="楷体_GB2312" w:cs="Times New Roman"/>
          <w:b/>
          <w:sz w:val="24"/>
          <w:szCs w:val="24"/>
          <w:u w:val="single"/>
        </w:rPr>
        <w:t>④</w:t>
      </w:r>
      <w:r>
        <w:rPr>
          <w:rFonts w:ascii="Times New Roman" w:hAnsi="Times New Roman" w:cs="Times New Roman"/>
          <w:b/>
          <w:sz w:val="24"/>
          <w:szCs w:val="24"/>
        </w:rPr>
        <w:t>____________</w:t>
      </w:r>
      <w:r>
        <w:rPr>
          <w:rFonts w:ascii="Times New Roman" w:hAnsi="Times New Roman" w:eastAsia="楷体_GB2312" w:cs="Times New Roman"/>
          <w:b/>
          <w:sz w:val="24"/>
          <w:szCs w:val="24"/>
        </w:rPr>
        <w:t>___</w:t>
      </w:r>
      <w:r>
        <w:rPr>
          <w:rFonts w:hAnsi="宋体" w:eastAsia="楷体_GB2312" w:cs="Times New Roman"/>
          <w:b/>
          <w:sz w:val="24"/>
          <w:szCs w:val="24"/>
        </w:rPr>
        <w:t>”</w:t>
      </w:r>
      <w:r>
        <w:rPr>
          <w:rFonts w:ascii="Times New Roman" w:hAnsi="Times New Roman" w:eastAsia="楷体_GB2312" w:cs="Times New Roman"/>
          <w:b/>
          <w:sz w:val="24"/>
          <w:szCs w:val="24"/>
        </w:rPr>
        <w:t>则</w:t>
      </w:r>
      <w:r>
        <w:rPr>
          <w:rFonts w:hint="eastAsia" w:ascii="Times New Roman" w:hAnsi="Times New Roman" w:eastAsia="楷体_GB2312" w:cs="Times New Roman"/>
          <w:b/>
          <w:sz w:val="24"/>
          <w:szCs w:val="24"/>
        </w:rPr>
        <w:t>含蓄地表达自己希望得到举荐而从政的那份</w:t>
      </w:r>
      <w:r>
        <w:rPr>
          <w:rFonts w:ascii="Times New Roman" w:hAnsi="Times New Roman" w:eastAsia="楷体_GB2312" w:cs="Times New Roman"/>
          <w:b/>
          <w:sz w:val="24"/>
          <w:szCs w:val="24"/>
        </w:rPr>
        <w:t>真心；王勃的一句</w:t>
      </w:r>
      <w:r>
        <w:rPr>
          <w:rFonts w:hAnsi="宋体" w:eastAsia="楷体_GB2312" w:cs="Times New Roman"/>
          <w:b/>
          <w:sz w:val="24"/>
          <w:szCs w:val="24"/>
        </w:rPr>
        <w:t>“</w:t>
      </w:r>
      <w:r>
        <w:rPr>
          <w:rFonts w:hAnsi="宋体" w:eastAsia="楷体_GB2312" w:cs="Times New Roman"/>
          <w:b/>
          <w:sz w:val="24"/>
          <w:szCs w:val="24"/>
          <w:u w:val="single"/>
        </w:rPr>
        <w:t>⑤</w:t>
      </w:r>
      <w:r>
        <w:rPr>
          <w:rFonts w:ascii="Times New Roman" w:hAnsi="Times New Roman" w:cs="Times New Roman"/>
          <w:b/>
          <w:sz w:val="24"/>
          <w:szCs w:val="24"/>
        </w:rPr>
        <w:t>_______________</w:t>
      </w:r>
      <w:r>
        <w:rPr>
          <w:rFonts w:ascii="Times New Roman" w:hAnsi="Times New Roman" w:eastAsia="楷体_GB2312" w:cs="Times New Roman"/>
          <w:b/>
          <w:sz w:val="24"/>
          <w:szCs w:val="24"/>
        </w:rPr>
        <w:t>___，</w:t>
      </w:r>
      <w:r>
        <w:rPr>
          <w:rFonts w:hAnsi="宋体" w:eastAsia="楷体_GB2312" w:cs="Times New Roman"/>
          <w:b/>
          <w:sz w:val="24"/>
          <w:szCs w:val="24"/>
          <w:u w:val="single"/>
        </w:rPr>
        <w:t>⑥</w:t>
      </w:r>
      <w:r>
        <w:rPr>
          <w:rFonts w:ascii="Times New Roman" w:hAnsi="Times New Roman" w:cs="Times New Roman"/>
          <w:b/>
          <w:sz w:val="24"/>
          <w:szCs w:val="24"/>
        </w:rPr>
        <w:t>______________</w:t>
      </w:r>
      <w:r>
        <w:rPr>
          <w:rFonts w:ascii="Times New Roman" w:hAnsi="Times New Roman" w:eastAsia="楷体_GB2312" w:cs="Times New Roman"/>
          <w:b/>
          <w:sz w:val="24"/>
          <w:szCs w:val="24"/>
        </w:rPr>
        <w:t>___</w:t>
      </w:r>
      <w:r>
        <w:rPr>
          <w:rFonts w:hAnsi="宋体" w:eastAsia="楷体_GB2312" w:cs="Times New Roman"/>
          <w:b/>
          <w:sz w:val="24"/>
          <w:szCs w:val="24"/>
        </w:rPr>
        <w:t>”</w:t>
      </w:r>
      <w:r>
        <w:rPr>
          <w:rFonts w:ascii="Times New Roman" w:hAnsi="Times New Roman" w:eastAsia="楷体_GB2312" w:cs="Times New Roman"/>
          <w:b/>
          <w:sz w:val="24"/>
          <w:szCs w:val="24"/>
        </w:rPr>
        <w:t>让我们看到了朋友之间</w:t>
      </w:r>
      <w:r>
        <w:rPr>
          <w:rFonts w:hAnsi="宋体" w:eastAsia="楷体_GB2312" w:cs="Times New Roman"/>
          <w:b/>
          <w:sz w:val="24"/>
          <w:szCs w:val="24"/>
        </w:rPr>
        <w:t>“</w:t>
      </w:r>
      <w:r>
        <w:rPr>
          <w:rFonts w:ascii="Times New Roman" w:hAnsi="Times New Roman" w:eastAsia="楷体_GB2312" w:cs="Times New Roman"/>
          <w:b/>
          <w:sz w:val="24"/>
          <w:szCs w:val="24"/>
        </w:rPr>
        <w:t>友情深厚，江山难阻</w:t>
      </w:r>
      <w:r>
        <w:rPr>
          <w:rFonts w:hAnsi="宋体" w:eastAsia="楷体_GB2312" w:cs="Times New Roman"/>
          <w:b/>
          <w:sz w:val="24"/>
          <w:szCs w:val="24"/>
        </w:rPr>
        <w:t>”</w:t>
      </w:r>
      <w:r>
        <w:rPr>
          <w:rFonts w:ascii="Times New Roman" w:hAnsi="Times New Roman" w:eastAsia="楷体_GB2312" w:cs="Times New Roman"/>
          <w:b/>
          <w:sz w:val="24"/>
          <w:szCs w:val="24"/>
        </w:rPr>
        <w:t>的诚心；《式微》</w:t>
      </w:r>
      <w:r>
        <w:rPr>
          <w:rFonts w:hint="eastAsia" w:ascii="Times New Roman" w:hAnsi="Times New Roman" w:eastAsia="楷体_GB2312" w:cs="Times New Roman"/>
          <w:b/>
          <w:sz w:val="24"/>
          <w:szCs w:val="24"/>
        </w:rPr>
        <w:t>里</w:t>
      </w:r>
      <w:r>
        <w:rPr>
          <w:rFonts w:ascii="Times New Roman" w:hAnsi="Times New Roman" w:eastAsia="楷体_GB2312" w:cs="Times New Roman"/>
          <w:b/>
          <w:sz w:val="24"/>
          <w:szCs w:val="24"/>
        </w:rPr>
        <w:t>的</w:t>
      </w:r>
      <w:r>
        <w:rPr>
          <w:rFonts w:hAnsi="宋体" w:eastAsia="楷体_GB2312" w:cs="Times New Roman"/>
          <w:b/>
          <w:sz w:val="24"/>
          <w:szCs w:val="24"/>
        </w:rPr>
        <w:t>“</w:t>
      </w:r>
      <w:r>
        <w:rPr>
          <w:rFonts w:hint="eastAsia" w:hAnsi="宋体" w:eastAsia="楷体_GB2312" w:cs="Times New Roman"/>
          <w:b/>
          <w:sz w:val="24"/>
          <w:szCs w:val="24"/>
        </w:rPr>
        <w:t>微君之故</w:t>
      </w:r>
      <w:r>
        <w:rPr>
          <w:rFonts w:ascii="Times New Roman" w:hAnsi="Times New Roman" w:eastAsia="楷体_GB2312" w:cs="Times New Roman"/>
          <w:b/>
          <w:sz w:val="24"/>
          <w:szCs w:val="24"/>
        </w:rPr>
        <w:t>，</w:t>
      </w:r>
      <w:r>
        <w:rPr>
          <w:rFonts w:hint="eastAsia" w:hAnsi="宋体" w:eastAsia="楷体_GB2312" w:cs="Times New Roman"/>
          <w:b/>
          <w:sz w:val="24"/>
          <w:szCs w:val="24"/>
          <w:u w:val="single"/>
        </w:rPr>
        <w:t>⑦</w:t>
      </w:r>
      <w:r>
        <w:rPr>
          <w:rFonts w:ascii="Times New Roman" w:hAnsi="Times New Roman" w:cs="Times New Roman"/>
          <w:b/>
          <w:sz w:val="24"/>
          <w:szCs w:val="24"/>
        </w:rPr>
        <w:t>______________</w:t>
      </w:r>
      <w:r>
        <w:rPr>
          <w:rFonts w:ascii="Times New Roman" w:hAnsi="Times New Roman" w:eastAsia="楷体_GB2312" w:cs="Times New Roman"/>
          <w:b/>
          <w:sz w:val="24"/>
          <w:szCs w:val="24"/>
        </w:rPr>
        <w:t>___</w:t>
      </w:r>
      <w:r>
        <w:rPr>
          <w:rFonts w:hAnsi="宋体" w:eastAsia="楷体_GB2312" w:cs="Times New Roman"/>
          <w:b/>
          <w:sz w:val="24"/>
          <w:szCs w:val="24"/>
        </w:rPr>
        <w:t>”</w:t>
      </w:r>
      <w:r>
        <w:rPr>
          <w:rFonts w:ascii="Times New Roman" w:hAnsi="Times New Roman" w:eastAsia="楷体_GB2312" w:cs="Times New Roman"/>
          <w:b/>
          <w:sz w:val="24"/>
          <w:szCs w:val="24"/>
        </w:rPr>
        <w:t>则表达了劳动者被奴役的不平之心。</w:t>
      </w:r>
      <w:r>
        <w:rPr>
          <w:rFonts w:hint="eastAsia" w:ascii="Times New Roman" w:hAnsi="Times New Roman" w:eastAsia="楷体_GB2312" w:cs="Times New Roman"/>
          <w:b/>
          <w:sz w:val="24"/>
          <w:szCs w:val="24"/>
        </w:rPr>
        <w:t>《虽有嘉肴》中的“是故学然后知不足，⑧___________”，是一份需不断通过教与学来提高自己的拳拳之心；《大道之行也》中</w:t>
      </w:r>
      <w:r>
        <w:rPr>
          <w:rFonts w:hAnsi="宋体" w:eastAsia="楷体_GB2312" w:cs="Times New Roman"/>
          <w:b/>
          <w:sz w:val="24"/>
          <w:szCs w:val="24"/>
        </w:rPr>
        <w:t>“</w:t>
      </w:r>
      <w:r>
        <w:rPr>
          <w:rFonts w:hint="eastAsia" w:hAnsi="宋体" w:eastAsia="楷体_GB2312" w:cs="Times New Roman"/>
          <w:b/>
          <w:sz w:val="24"/>
          <w:szCs w:val="24"/>
        </w:rPr>
        <w:t>⑨________________</w:t>
      </w:r>
      <w:r>
        <w:rPr>
          <w:rFonts w:ascii="Times New Roman" w:hAnsi="Times New Roman" w:eastAsia="楷体_GB2312" w:cs="Times New Roman"/>
          <w:b/>
          <w:sz w:val="24"/>
          <w:szCs w:val="24"/>
        </w:rPr>
        <w:t>，</w:t>
      </w:r>
      <w:r>
        <w:rPr>
          <w:rFonts w:hint="eastAsia" w:hAnsi="宋体" w:eastAsia="楷体_GB2312" w:cs="Times New Roman"/>
          <w:b/>
          <w:sz w:val="24"/>
          <w:szCs w:val="24"/>
          <w:u w:val="single"/>
        </w:rPr>
        <w:t>⑩</w:t>
      </w:r>
      <w:r>
        <w:rPr>
          <w:rFonts w:ascii="Times New Roman" w:hAnsi="Times New Roman" w:cs="Times New Roman"/>
          <w:b/>
          <w:sz w:val="24"/>
          <w:szCs w:val="24"/>
        </w:rPr>
        <w:t>____________</w:t>
      </w:r>
      <w:r>
        <w:rPr>
          <w:rFonts w:ascii="Times New Roman" w:hAnsi="Times New Roman" w:eastAsia="楷体_GB2312" w:cs="Times New Roman"/>
          <w:b/>
          <w:sz w:val="24"/>
          <w:szCs w:val="24"/>
        </w:rPr>
        <w:t>___</w:t>
      </w:r>
      <w:r>
        <w:rPr>
          <w:rFonts w:hAnsi="宋体" w:eastAsia="楷体_GB2312" w:cs="Times New Roman"/>
          <w:b/>
          <w:sz w:val="24"/>
          <w:szCs w:val="24"/>
        </w:rPr>
        <w:t>”</w:t>
      </w:r>
      <w:r>
        <w:rPr>
          <w:rFonts w:hint="eastAsia" w:hAnsi="宋体" w:eastAsia="楷体_GB2312" w:cs="Times New Roman"/>
          <w:b/>
          <w:sz w:val="24"/>
          <w:szCs w:val="24"/>
        </w:rPr>
        <w:t>则是要推己及人，把奉养父母、抚养儿女的心意扩大到其他人身上的大爱之心。</w:t>
      </w:r>
    </w:p>
    <w:p>
      <w:pPr>
        <w:pStyle w:val="3"/>
        <w:tabs>
          <w:tab w:val="left" w:pos="4680"/>
        </w:tabs>
        <w:snapToGrid w:val="0"/>
        <w:spacing w:line="240" w:lineRule="auto"/>
        <w:ind w:firstLine="241" w:firstLineChars="100"/>
        <w:rPr>
          <w:rFonts w:ascii="Times New Roman" w:hAnsi="Times New Roman" w:cs="Times New Roman"/>
          <w:b/>
          <w:sz w:val="24"/>
          <w:szCs w:val="24"/>
        </w:rPr>
      </w:pPr>
      <w:r>
        <w:rPr>
          <w:rFonts w:ascii="Times New Roman" w:hAnsi="Times New Roman" w:cs="Times New Roman"/>
          <w:b/>
          <w:sz w:val="24"/>
          <w:szCs w:val="24"/>
        </w:rPr>
        <w:t>2. 阅读下面的文字，按要求作答。(10分)</w:t>
      </w:r>
    </w:p>
    <w:p>
      <w:pPr>
        <w:pStyle w:val="3"/>
        <w:tabs>
          <w:tab w:val="left" w:pos="4680"/>
        </w:tabs>
        <w:snapToGrid w:val="0"/>
        <w:spacing w:line="240" w:lineRule="auto"/>
        <w:ind w:firstLine="482" w:firstLineChars="200"/>
        <w:rPr>
          <w:rFonts w:ascii="Times New Roman" w:hAnsi="Times New Roman" w:eastAsia="楷体_GB2312" w:cs="Times New Roman"/>
          <w:b/>
          <w:sz w:val="24"/>
          <w:szCs w:val="24"/>
        </w:rPr>
      </w:pPr>
      <w:r>
        <w:rPr>
          <w:rFonts w:ascii="Times New Roman" w:hAnsi="Times New Roman" w:eastAsia="楷体_GB2312" w:cs="Times New Roman"/>
          <w:b/>
          <w:sz w:val="24"/>
          <w:szCs w:val="24"/>
        </w:rPr>
        <w:t>一百年前，风起云涌，一群平均年龄28岁的志士__</w:t>
      </w:r>
      <w:r>
        <w:rPr>
          <w:rFonts w:ascii="Times New Roman" w:hAnsi="Times New Roman" w:eastAsia="楷体_GB2312" w:cs="Times New Roman"/>
          <w:b/>
          <w:sz w:val="24"/>
          <w:szCs w:val="24"/>
          <w:u w:val="single"/>
        </w:rPr>
        <w:t>甲</w:t>
      </w:r>
      <w:r>
        <w:rPr>
          <w:rFonts w:ascii="Times New Roman" w:hAnsi="Times New Roman" w:eastAsia="楷体_GB2312" w:cs="Times New Roman"/>
          <w:b/>
          <w:sz w:val="24"/>
          <w:szCs w:val="24"/>
        </w:rPr>
        <w:t>__(A.汇聚　B．会聚)上海，成立了中国共产党。一百年后，这个政党初心不改，永葆先进。回首百年，中国共产党__</w:t>
      </w:r>
      <w:r>
        <w:rPr>
          <w:rFonts w:ascii="Times New Roman" w:hAnsi="Times New Roman" w:eastAsia="楷体_GB2312" w:cs="Times New Roman"/>
          <w:b/>
          <w:sz w:val="24"/>
          <w:szCs w:val="24"/>
          <w:u w:val="single"/>
        </w:rPr>
        <w:t>丙</w:t>
      </w:r>
      <w:r>
        <w:rPr>
          <w:rFonts w:ascii="Times New Roman" w:hAnsi="Times New Roman" w:eastAsia="楷体_GB2312" w:cs="Times New Roman"/>
          <w:b/>
          <w:sz w:val="24"/>
          <w:szCs w:val="24"/>
        </w:rPr>
        <w:t>__。一代又一代中国共产党人始终不</w:t>
      </w:r>
      <w:r>
        <w:rPr>
          <w:rFonts w:ascii="Times New Roman" w:hAnsi="Times New Roman" w:eastAsia="楷体_GB2312" w:cs="Times New Roman"/>
          <w:b/>
          <w:sz w:val="24"/>
          <w:szCs w:val="24"/>
          <w:em w:val="underDot"/>
        </w:rPr>
        <w:t>渝</w:t>
      </w:r>
      <w:r>
        <w:rPr>
          <w:rFonts w:ascii="Times New Roman" w:hAnsi="Times New Roman" w:eastAsia="楷体_GB2312" w:cs="Times New Roman"/>
          <w:b/>
          <w:sz w:val="24"/>
          <w:szCs w:val="24"/>
        </w:rPr>
        <w:t>__</w:t>
      </w:r>
      <w:r>
        <w:rPr>
          <w:rFonts w:hAnsi="宋体" w:eastAsia="楷体_GB2312" w:cs="Times New Roman"/>
          <w:b/>
          <w:sz w:val="24"/>
          <w:szCs w:val="24"/>
          <w:u w:val="single"/>
        </w:rPr>
        <w:t>①</w:t>
      </w:r>
      <w:r>
        <w:rPr>
          <w:rFonts w:ascii="Times New Roman" w:hAnsi="Times New Roman" w:eastAsia="楷体_GB2312" w:cs="Times New Roman"/>
          <w:b/>
          <w:sz w:val="24"/>
          <w:szCs w:val="24"/>
        </w:rPr>
        <w:t>__</w:t>
      </w:r>
      <w:r>
        <w:rPr>
          <w:rFonts w:hint="eastAsia" w:ascii="Times New Roman" w:hAnsi="Times New Roman" w:eastAsia="楷体_GB2312" w:cs="Times New Roman"/>
          <w:b/>
          <w:sz w:val="24"/>
          <w:szCs w:val="24"/>
        </w:rPr>
        <w:t xml:space="preserve"> </w:t>
      </w:r>
      <w:r>
        <w:rPr>
          <w:rFonts w:ascii="Times New Roman" w:hAnsi="Times New Roman" w:eastAsia="楷体_GB2312" w:cs="Times New Roman"/>
          <w:b/>
          <w:sz w:val="24"/>
          <w:szCs w:val="24"/>
        </w:rPr>
        <w:t>(A.yú　B．yí)为中国人民谋幸福、为中华民族谋复兴，团结带领全国各族人民取得了__</w:t>
      </w:r>
      <w:r>
        <w:rPr>
          <w:rFonts w:ascii="Times New Roman" w:hAnsi="Times New Roman" w:eastAsia="楷体_GB2312" w:cs="Times New Roman"/>
          <w:b/>
          <w:sz w:val="24"/>
          <w:szCs w:val="24"/>
          <w:u w:val="single"/>
        </w:rPr>
        <w:t>乙</w:t>
      </w:r>
      <w:r>
        <w:rPr>
          <w:rFonts w:ascii="Times New Roman" w:hAnsi="Times New Roman" w:eastAsia="楷体_GB2312" w:cs="Times New Roman"/>
          <w:b/>
          <w:sz w:val="24"/>
          <w:szCs w:val="24"/>
        </w:rPr>
        <w:t>__(A.举世瞩目　B．举世闻名)的伟大成就，pǔ__</w:t>
      </w:r>
      <w:r>
        <w:rPr>
          <w:rFonts w:hAnsi="宋体" w:eastAsia="楷体_GB2312" w:cs="Times New Roman"/>
          <w:b/>
          <w:sz w:val="24"/>
          <w:szCs w:val="24"/>
          <w:u w:val="single"/>
        </w:rPr>
        <w:t>②</w:t>
      </w:r>
      <w:r>
        <w:rPr>
          <w:rFonts w:ascii="Times New Roman" w:hAnsi="Times New Roman" w:eastAsia="楷体_GB2312" w:cs="Times New Roman"/>
          <w:b/>
          <w:sz w:val="24"/>
          <w:szCs w:val="24"/>
        </w:rPr>
        <w:t>__(A.普　B．谱)写了气吞山河的壮美史诗。</w:t>
      </w:r>
      <w:r>
        <w:rPr>
          <w:rFonts w:ascii="Times New Roman" w:hAnsi="Times New Roman" w:eastAsia="楷体_GB2312" w:cs="Times New Roman"/>
          <w:b/>
          <w:sz w:val="24"/>
          <w:szCs w:val="24"/>
          <w:u w:val="single"/>
        </w:rPr>
        <w:t>中国共产党见证了中华民族从苦难屈辱走向伟大复兴</w:t>
      </w:r>
      <w:r>
        <w:rPr>
          <w:rFonts w:ascii="Times New Roman" w:hAnsi="Times New Roman" w:eastAsia="楷体_GB2312" w:cs="Times New Roman"/>
          <w:b/>
          <w:sz w:val="24"/>
          <w:szCs w:val="24"/>
        </w:rPr>
        <w:t>。</w:t>
      </w:r>
    </w:p>
    <w:p>
      <w:pPr>
        <w:pStyle w:val="3"/>
        <w:tabs>
          <w:tab w:val="left" w:pos="4680"/>
        </w:tabs>
        <w:snapToGrid w:val="0"/>
        <w:spacing w:line="240" w:lineRule="auto"/>
        <w:ind w:firstLine="482" w:firstLineChars="200"/>
        <w:rPr>
          <w:rFonts w:hint="eastAsia" w:ascii="Times New Roman" w:hAnsi="Times New Roman" w:eastAsia="楷体_GB2312" w:cs="Times New Roman"/>
          <w:b/>
          <w:sz w:val="24"/>
          <w:szCs w:val="24"/>
        </w:rPr>
      </w:pPr>
      <w:r>
        <w:rPr>
          <w:rFonts w:hint="eastAsia" w:ascii="Times New Roman" w:hAnsi="Times New Roman" w:eastAsia="楷体_GB2312" w:cs="Times New Roman"/>
          <w:b/>
          <w:sz w:val="24"/>
          <w:szCs w:val="24"/>
        </w:rPr>
        <w:t>(1)为文中①处选择正确的读音，为②处选择正确的汉字，只填序号。(2分)</w:t>
      </w:r>
    </w:p>
    <w:p>
      <w:pPr>
        <w:pStyle w:val="3"/>
        <w:tabs>
          <w:tab w:val="left" w:pos="4680"/>
        </w:tabs>
        <w:snapToGrid w:val="0"/>
        <w:spacing w:line="240" w:lineRule="auto"/>
        <w:ind w:firstLine="482" w:firstLineChars="200"/>
        <w:rPr>
          <w:rFonts w:hint="eastAsia" w:ascii="Times New Roman" w:hAnsi="Times New Roman" w:eastAsia="楷体_GB2312" w:cs="Times New Roman"/>
          <w:b/>
          <w:sz w:val="24"/>
          <w:szCs w:val="24"/>
        </w:rPr>
      </w:pPr>
      <w:r>
        <w:rPr>
          <w:rFonts w:hint="eastAsia" w:ascii="Times New Roman" w:hAnsi="Times New Roman" w:eastAsia="楷体_GB2312" w:cs="Times New Roman"/>
          <w:b/>
          <w:sz w:val="24"/>
          <w:szCs w:val="24"/>
        </w:rPr>
        <w:t>①处_______　　　②处_______</w:t>
      </w:r>
    </w:p>
    <w:p>
      <w:pPr>
        <w:pStyle w:val="3"/>
        <w:tabs>
          <w:tab w:val="left" w:pos="4680"/>
        </w:tabs>
        <w:snapToGrid w:val="0"/>
        <w:spacing w:line="240" w:lineRule="auto"/>
        <w:ind w:firstLine="482" w:firstLineChars="200"/>
        <w:rPr>
          <w:rFonts w:hint="eastAsia" w:ascii="Times New Roman" w:hAnsi="Times New Roman" w:eastAsia="楷体_GB2312" w:cs="Times New Roman"/>
          <w:b/>
          <w:sz w:val="24"/>
          <w:szCs w:val="24"/>
        </w:rPr>
      </w:pPr>
      <w:r>
        <w:rPr>
          <w:rFonts w:hint="eastAsia" w:ascii="Times New Roman" w:hAnsi="Times New Roman" w:eastAsia="楷体_GB2312" w:cs="Times New Roman"/>
          <w:b/>
          <w:sz w:val="24"/>
          <w:szCs w:val="24"/>
        </w:rPr>
        <w:t>(2)从文中甲、乙处选择恰当的词语填在横线上，只填序号。(2分)</w:t>
      </w:r>
    </w:p>
    <w:p>
      <w:pPr>
        <w:pStyle w:val="3"/>
        <w:tabs>
          <w:tab w:val="left" w:pos="4680"/>
        </w:tabs>
        <w:snapToGrid w:val="0"/>
        <w:spacing w:line="240" w:lineRule="auto"/>
        <w:ind w:firstLine="482" w:firstLineChars="200"/>
        <w:rPr>
          <w:rFonts w:hint="eastAsia" w:ascii="Times New Roman" w:hAnsi="Times New Roman" w:eastAsia="楷体_GB2312" w:cs="Times New Roman"/>
          <w:b/>
          <w:sz w:val="24"/>
          <w:szCs w:val="24"/>
        </w:rPr>
      </w:pPr>
      <w:r>
        <w:rPr>
          <w:rFonts w:hint="eastAsia" w:ascii="Times New Roman" w:hAnsi="Times New Roman" w:eastAsia="楷体_GB2312" w:cs="Times New Roman"/>
          <w:b/>
          <w:sz w:val="24"/>
          <w:szCs w:val="24"/>
        </w:rPr>
        <w:t>【甲】_______　　【乙】_______</w:t>
      </w:r>
    </w:p>
    <w:p>
      <w:pPr>
        <w:pStyle w:val="3"/>
        <w:tabs>
          <w:tab w:val="left" w:pos="4680"/>
        </w:tabs>
        <w:snapToGrid w:val="0"/>
        <w:spacing w:line="240" w:lineRule="auto"/>
        <w:ind w:firstLine="482" w:firstLineChars="200"/>
        <w:rPr>
          <w:rFonts w:hint="eastAsia" w:ascii="Times New Roman" w:hAnsi="Times New Roman" w:cs="Times New Roman"/>
          <w:b/>
          <w:sz w:val="24"/>
          <w:szCs w:val="24"/>
        </w:rPr>
      </w:pPr>
      <w:r>
        <w:rPr>
          <w:rFonts w:ascii="Times New Roman" w:hAnsi="Times New Roman" w:eastAsia="楷体_GB2312" w:cs="Times New Roman"/>
          <w:b/>
          <w:sz w:val="24"/>
          <w:szCs w:val="24"/>
        </w:rPr>
        <w:t>(3)</w:t>
      </w:r>
      <w:r>
        <w:rPr>
          <w:rFonts w:ascii="Times New Roman" w:hAnsi="宋体" w:cs="Times New Roman"/>
          <w:b/>
          <w:sz w:val="24"/>
          <w:szCs w:val="24"/>
        </w:rPr>
        <w:t>文中画横线的句子有语病，请在横线上写出修改后的句子。</w:t>
      </w:r>
      <w:r>
        <w:rPr>
          <w:rFonts w:ascii="Times New Roman" w:hAnsi="Times New Roman" w:cs="Times New Roman"/>
          <w:b/>
          <w:sz w:val="24"/>
          <w:szCs w:val="24"/>
        </w:rPr>
        <w:t>(3</w:t>
      </w:r>
      <w:r>
        <w:rPr>
          <w:rFonts w:ascii="Times New Roman" w:hAnsi="宋体" w:cs="Times New Roman"/>
          <w:b/>
          <w:sz w:val="24"/>
          <w:szCs w:val="24"/>
        </w:rPr>
        <w:t>分</w:t>
      </w:r>
      <w:r>
        <w:rPr>
          <w:rFonts w:ascii="Times New Roman" w:hAnsi="Times New Roman" w:cs="Times New Roman"/>
          <w:b/>
          <w:sz w:val="24"/>
          <w:szCs w:val="24"/>
        </w:rPr>
        <w:t>)</w:t>
      </w:r>
    </w:p>
    <w:p>
      <w:pPr>
        <w:pStyle w:val="3"/>
        <w:tabs>
          <w:tab w:val="left" w:pos="4680"/>
        </w:tabs>
        <w:snapToGrid w:val="0"/>
        <w:spacing w:line="240" w:lineRule="auto"/>
        <w:ind w:firstLine="482" w:firstLineChars="200"/>
        <w:rPr>
          <w:rFonts w:hint="eastAsia" w:ascii="Times New Roman" w:hAnsi="Times New Roman" w:cs="Times New Roman"/>
          <w:b/>
          <w:sz w:val="24"/>
          <w:szCs w:val="24"/>
          <w:u w:val="single"/>
        </w:rPr>
      </w:pPr>
      <w:r>
        <w:rPr>
          <w:rFonts w:hint="eastAsia" w:ascii="Times New Roman" w:hAnsi="Times New Roman" w:cs="Times New Roman"/>
          <w:b/>
          <w:sz w:val="24"/>
          <w:szCs w:val="24"/>
          <w:u w:val="single"/>
        </w:rPr>
        <w:t xml:space="preserve">                                                          </w:t>
      </w:r>
    </w:p>
    <w:p>
      <w:pPr>
        <w:pStyle w:val="3"/>
        <w:tabs>
          <w:tab w:val="left" w:pos="8820"/>
        </w:tabs>
        <w:snapToGrid w:val="0"/>
        <w:spacing w:line="240" w:lineRule="auto"/>
        <w:ind w:firstLine="482" w:firstLineChars="200"/>
        <w:rPr>
          <w:rFonts w:ascii="Times New Roman" w:hAnsi="Times New Roman" w:eastAsia="楷体_GB2312" w:cs="Times New Roman"/>
          <w:b/>
          <w:sz w:val="24"/>
          <w:szCs w:val="24"/>
        </w:rPr>
      </w:pPr>
      <w:r>
        <w:rPr>
          <w:rFonts w:ascii="Times New Roman" w:hAnsi="Times New Roman" w:eastAsia="楷体_GB2312" w:cs="Times New Roman"/>
          <w:b/>
          <w:sz w:val="24"/>
          <w:szCs w:val="24"/>
        </w:rPr>
        <w:t>(4)</w:t>
      </w:r>
      <w:r>
        <w:rPr>
          <w:rFonts w:hint="eastAsia" w:hAnsi="宋体" w:cs="Times New Roman"/>
          <w:b/>
          <w:sz w:val="24"/>
          <w:szCs w:val="24"/>
        </w:rPr>
        <w:t>下列四个句子填入文中丙处，排序最恰当的一项是</w:t>
      </w:r>
      <w:r>
        <w:rPr>
          <w:rFonts w:ascii="Times New Roman" w:hAnsi="Times New Roman" w:eastAsia="楷体_GB2312" w:cs="Times New Roman"/>
          <w:b/>
          <w:sz w:val="24"/>
          <w:szCs w:val="24"/>
        </w:rPr>
        <w:t>(    )(3</w:t>
      </w:r>
      <w:r>
        <w:rPr>
          <w:rFonts w:hint="eastAsia" w:hAnsi="宋体" w:cs="Times New Roman"/>
          <w:b/>
          <w:sz w:val="24"/>
          <w:szCs w:val="24"/>
        </w:rPr>
        <w:t>分</w:t>
      </w:r>
      <w:r>
        <w:rPr>
          <w:rFonts w:ascii="Times New Roman" w:hAnsi="Times New Roman" w:eastAsia="楷体_GB2312" w:cs="Times New Roman"/>
          <w:b/>
          <w:sz w:val="24"/>
          <w:szCs w:val="24"/>
        </w:rPr>
        <w:t>)</w:t>
      </w:r>
    </w:p>
    <w:p>
      <w:pPr>
        <w:pStyle w:val="3"/>
        <w:tabs>
          <w:tab w:val="left" w:pos="8820"/>
        </w:tabs>
        <w:snapToGrid w:val="0"/>
        <w:spacing w:line="240" w:lineRule="auto"/>
        <w:ind w:firstLine="482" w:firstLineChars="200"/>
        <w:rPr>
          <w:rFonts w:hAnsi="宋体" w:cs="Times New Roman"/>
          <w:b/>
          <w:sz w:val="24"/>
          <w:szCs w:val="24"/>
        </w:rPr>
      </w:pPr>
      <w:r>
        <w:rPr>
          <w:rFonts w:hAnsi="宋体" w:eastAsia="楷体_GB2312" w:cs="Times New Roman"/>
          <w:b/>
          <w:sz w:val="24"/>
          <w:szCs w:val="24"/>
        </w:rPr>
        <w:t>①</w:t>
      </w:r>
      <w:r>
        <w:rPr>
          <w:rFonts w:hAnsi="宋体" w:cs="Times New Roman"/>
          <w:b/>
          <w:sz w:val="24"/>
          <w:szCs w:val="24"/>
        </w:rPr>
        <w:t>在挫折中奋起　②在奋斗中壮大　③在黑暗中诞生　④在苦难中成长</w:t>
      </w:r>
    </w:p>
    <w:p>
      <w:pPr>
        <w:pStyle w:val="3"/>
        <w:tabs>
          <w:tab w:val="left" w:pos="8820"/>
        </w:tabs>
        <w:snapToGrid w:val="0"/>
        <w:spacing w:line="240" w:lineRule="auto"/>
        <w:ind w:firstLine="482" w:firstLineChars="200"/>
        <w:rPr>
          <w:rFonts w:hint="eastAsia" w:hAnsi="宋体" w:eastAsia="楷体_GB2312" w:cs="Times New Roman"/>
          <w:b/>
          <w:sz w:val="24"/>
          <w:szCs w:val="24"/>
        </w:rPr>
      </w:pPr>
      <w:r>
        <w:rPr>
          <w:rFonts w:ascii="Times New Roman" w:hAnsi="Times New Roman" w:eastAsia="楷体_GB2312" w:cs="Times New Roman"/>
          <w:b/>
          <w:sz w:val="24"/>
          <w:szCs w:val="24"/>
        </w:rPr>
        <w:t>A．</w:t>
      </w:r>
      <w:r>
        <w:rPr>
          <w:rFonts w:hAnsi="宋体" w:eastAsia="楷体_GB2312" w:cs="Times New Roman"/>
          <w:b/>
          <w:sz w:val="24"/>
          <w:szCs w:val="24"/>
        </w:rPr>
        <w:t>①④②③</w:t>
      </w:r>
      <w:r>
        <w:rPr>
          <w:rFonts w:ascii="Times New Roman" w:hAnsi="Times New Roman" w:eastAsia="楷体_GB2312" w:cs="Times New Roman"/>
          <w:b/>
          <w:sz w:val="24"/>
          <w:szCs w:val="24"/>
        </w:rPr>
        <w:t>　　　　　B．</w:t>
      </w:r>
      <w:r>
        <w:rPr>
          <w:rFonts w:hAnsi="宋体" w:eastAsia="楷体_GB2312" w:cs="Times New Roman"/>
          <w:b/>
          <w:sz w:val="24"/>
          <w:szCs w:val="24"/>
        </w:rPr>
        <w:t>②③④①</w:t>
      </w:r>
      <w:r>
        <w:rPr>
          <w:rFonts w:hint="eastAsia" w:hAnsi="宋体" w:eastAsia="楷体_GB2312" w:cs="Times New Roman"/>
          <w:b/>
          <w:sz w:val="24"/>
          <w:szCs w:val="24"/>
        </w:rPr>
        <w:t xml:space="preserve">         </w:t>
      </w:r>
    </w:p>
    <w:p>
      <w:pPr>
        <w:pStyle w:val="3"/>
        <w:tabs>
          <w:tab w:val="left" w:pos="8820"/>
        </w:tabs>
        <w:snapToGrid w:val="0"/>
        <w:spacing w:line="240" w:lineRule="auto"/>
        <w:ind w:firstLine="482" w:firstLineChars="200"/>
        <w:rPr>
          <w:rFonts w:ascii="Times New Roman" w:hAnsi="Times New Roman" w:eastAsia="楷体_GB2312" w:cs="Times New Roman"/>
          <w:b/>
          <w:sz w:val="24"/>
          <w:szCs w:val="24"/>
        </w:rPr>
      </w:pPr>
      <w:r>
        <w:rPr>
          <w:rFonts w:ascii="Times New Roman" w:hAnsi="Times New Roman" w:eastAsia="楷体_GB2312" w:cs="Times New Roman"/>
          <w:b/>
          <w:sz w:val="24"/>
          <w:szCs w:val="24"/>
        </w:rPr>
        <w:t>C．</w:t>
      </w:r>
      <w:r>
        <w:rPr>
          <w:rFonts w:hAnsi="宋体" w:eastAsia="楷体_GB2312" w:cs="Times New Roman"/>
          <w:b/>
          <w:sz w:val="24"/>
          <w:szCs w:val="24"/>
        </w:rPr>
        <w:t>③④①②</w:t>
      </w:r>
      <w:r>
        <w:rPr>
          <w:rFonts w:ascii="Times New Roman" w:hAnsi="Times New Roman" w:eastAsia="楷体_GB2312" w:cs="Times New Roman"/>
          <w:b/>
          <w:sz w:val="24"/>
          <w:szCs w:val="24"/>
        </w:rPr>
        <w:t xml:space="preserve">  </w:t>
      </w:r>
      <w:r>
        <w:rPr>
          <w:rFonts w:hint="eastAsia" w:ascii="Times New Roman" w:hAnsi="Times New Roman" w:eastAsia="楷体_GB2312" w:cs="Times New Roman"/>
          <w:b/>
          <w:sz w:val="24"/>
          <w:szCs w:val="24"/>
        </w:rPr>
        <w:t xml:space="preserve">        </w:t>
      </w:r>
      <w:r>
        <w:rPr>
          <w:rFonts w:ascii="Times New Roman" w:hAnsi="Times New Roman" w:eastAsia="楷体_GB2312" w:cs="Times New Roman"/>
          <w:b/>
          <w:sz w:val="24"/>
          <w:szCs w:val="24"/>
        </w:rPr>
        <w:t>D．</w:t>
      </w:r>
      <w:r>
        <w:rPr>
          <w:rFonts w:hAnsi="宋体" w:eastAsia="楷体_GB2312" w:cs="Times New Roman"/>
          <w:b/>
          <w:sz w:val="24"/>
          <w:szCs w:val="24"/>
        </w:rPr>
        <w:t>③①②④</w:t>
      </w:r>
    </w:p>
    <w:p>
      <w:pPr>
        <w:pStyle w:val="3"/>
        <w:tabs>
          <w:tab w:val="left" w:pos="8820"/>
        </w:tabs>
        <w:snapToGrid w:val="0"/>
        <w:spacing w:line="240" w:lineRule="auto"/>
        <w:ind w:firstLine="482" w:firstLineChars="200"/>
        <w:rPr>
          <w:rFonts w:hint="eastAsia" w:ascii="Times New Roman" w:hAnsi="Times New Roman" w:eastAsia="黑体" w:cs="Times New Roman"/>
          <w:b/>
          <w:sz w:val="24"/>
          <w:szCs w:val="24"/>
        </w:rPr>
      </w:pPr>
    </w:p>
    <w:p>
      <w:pPr>
        <w:pStyle w:val="3"/>
        <w:tabs>
          <w:tab w:val="left" w:pos="8820"/>
        </w:tabs>
        <w:snapToGrid w:val="0"/>
        <w:spacing w:line="240" w:lineRule="auto"/>
        <w:ind w:firstLine="482" w:firstLineChars="200"/>
        <w:rPr>
          <w:rFonts w:ascii="Times New Roman" w:hAnsi="Times New Roman" w:cs="Times New Roman"/>
          <w:b/>
          <w:sz w:val="24"/>
          <w:szCs w:val="24"/>
        </w:rPr>
      </w:pPr>
      <w:r>
        <w:rPr>
          <w:rFonts w:ascii="Times New Roman" w:hAnsi="Times New Roman" w:eastAsia="黑体" w:cs="Times New Roman"/>
          <w:b/>
          <w:sz w:val="24"/>
          <w:szCs w:val="24"/>
        </w:rPr>
        <w:t>二、阅读(70分)</w:t>
      </w:r>
    </w:p>
    <w:p>
      <w:pPr>
        <w:pStyle w:val="3"/>
        <w:tabs>
          <w:tab w:val="left" w:pos="8820"/>
        </w:tabs>
        <w:snapToGrid w:val="0"/>
        <w:spacing w:line="240" w:lineRule="auto"/>
        <w:ind w:firstLine="482" w:firstLineChars="200"/>
        <w:rPr>
          <w:rFonts w:ascii="Times New Roman" w:hAnsi="Times New Roman" w:cs="Times New Roman"/>
          <w:b/>
          <w:sz w:val="24"/>
          <w:szCs w:val="24"/>
        </w:rPr>
      </w:pPr>
      <w:r>
        <w:rPr>
          <w:rFonts w:ascii="Times New Roman" w:hAnsi="Times New Roman" w:cs="Times New Roman"/>
          <w:b/>
          <w:sz w:val="24"/>
          <w:szCs w:val="24"/>
        </w:rPr>
        <w:t>(一)阅读下面的诗歌，完成3～4题。(6分)</w:t>
      </w:r>
    </w:p>
    <w:p>
      <w:pPr>
        <w:pStyle w:val="3"/>
        <w:tabs>
          <w:tab w:val="left" w:pos="9180"/>
        </w:tabs>
        <w:snapToGrid w:val="0"/>
        <w:spacing w:line="240" w:lineRule="auto"/>
        <w:ind w:firstLine="482" w:firstLineChars="200"/>
        <w:jc w:val="center"/>
        <w:rPr>
          <w:rFonts w:ascii="Times New Roman" w:hAnsi="Times New Roman" w:eastAsia="黑体" w:cs="Times New Roman"/>
          <w:b/>
          <w:sz w:val="24"/>
          <w:szCs w:val="24"/>
        </w:rPr>
      </w:pPr>
      <w:r>
        <w:rPr>
          <w:rFonts w:hint="eastAsia" w:ascii="Times New Roman" w:hAnsi="Times New Roman" w:eastAsia="黑体" w:cs="Times New Roman"/>
          <w:b/>
          <w:sz w:val="24"/>
          <w:szCs w:val="24"/>
        </w:rPr>
        <w:t>【甲】</w:t>
      </w:r>
      <w:r>
        <w:rPr>
          <w:rFonts w:ascii="Times New Roman" w:hAnsi="Times New Roman" w:eastAsia="黑体" w:cs="Times New Roman"/>
          <w:b/>
          <w:sz w:val="24"/>
          <w:szCs w:val="24"/>
        </w:rPr>
        <w:t>蒹　葭　</w:t>
      </w:r>
      <w:r>
        <w:rPr>
          <w:rFonts w:ascii="Times New Roman" w:hAnsi="Times New Roman" w:eastAsia="仿宋_GB2312" w:cs="Times New Roman"/>
          <w:b/>
          <w:sz w:val="24"/>
          <w:szCs w:val="24"/>
        </w:rPr>
        <w:t>《诗经·秦风》</w:t>
      </w:r>
    </w:p>
    <w:p>
      <w:pPr>
        <w:pStyle w:val="3"/>
        <w:tabs>
          <w:tab w:val="left" w:pos="9180"/>
        </w:tabs>
        <w:snapToGrid w:val="0"/>
        <w:spacing w:line="240" w:lineRule="auto"/>
        <w:ind w:firstLine="482" w:firstLineChars="200"/>
        <w:jc w:val="center"/>
        <w:rPr>
          <w:rFonts w:ascii="Times New Roman" w:hAnsi="Times New Roman" w:eastAsia="楷体_GB2312" w:cs="Times New Roman"/>
          <w:b/>
          <w:sz w:val="24"/>
          <w:szCs w:val="24"/>
        </w:rPr>
      </w:pPr>
      <w:r>
        <w:rPr>
          <w:rFonts w:ascii="Times New Roman" w:hAnsi="Times New Roman" w:eastAsia="楷体_GB2312" w:cs="Times New Roman"/>
          <w:b/>
          <w:sz w:val="24"/>
          <w:szCs w:val="24"/>
        </w:rPr>
        <w:t>蒹葭苍苍，白露为霜。所谓伊人，在水一方。</w:t>
      </w:r>
    </w:p>
    <w:p>
      <w:pPr>
        <w:pStyle w:val="3"/>
        <w:tabs>
          <w:tab w:val="left" w:pos="9180"/>
        </w:tabs>
        <w:snapToGrid w:val="0"/>
        <w:spacing w:line="240" w:lineRule="auto"/>
        <w:ind w:firstLine="482" w:firstLineChars="200"/>
        <w:jc w:val="center"/>
        <w:rPr>
          <w:rFonts w:ascii="Times New Roman" w:hAnsi="Times New Roman" w:eastAsia="楷体_GB2312" w:cs="Times New Roman"/>
          <w:b/>
          <w:sz w:val="24"/>
          <w:szCs w:val="24"/>
        </w:rPr>
      </w:pPr>
      <w:r>
        <w:rPr>
          <w:rFonts w:ascii="Times New Roman" w:hAnsi="Times New Roman" w:eastAsia="楷体_GB2312" w:cs="Times New Roman"/>
          <w:b/>
          <w:sz w:val="24"/>
          <w:szCs w:val="24"/>
        </w:rPr>
        <w:t>溯洄从之，道阻且长。溯游从之，宛在水中央。</w:t>
      </w:r>
    </w:p>
    <w:p>
      <w:pPr>
        <w:pStyle w:val="3"/>
        <w:tabs>
          <w:tab w:val="left" w:pos="9180"/>
        </w:tabs>
        <w:snapToGrid w:val="0"/>
        <w:spacing w:line="240" w:lineRule="auto"/>
        <w:ind w:firstLine="482" w:firstLineChars="200"/>
        <w:jc w:val="center"/>
        <w:rPr>
          <w:rFonts w:ascii="Times New Roman" w:hAnsi="Times New Roman" w:eastAsia="楷体_GB2312" w:cs="Times New Roman"/>
          <w:b/>
          <w:sz w:val="24"/>
          <w:szCs w:val="24"/>
        </w:rPr>
      </w:pPr>
      <w:r>
        <w:rPr>
          <w:rFonts w:ascii="Times New Roman" w:hAnsi="Times New Roman" w:eastAsia="楷体_GB2312" w:cs="Times New Roman"/>
          <w:b/>
          <w:sz w:val="24"/>
          <w:szCs w:val="24"/>
        </w:rPr>
        <w:t>蒹葭萋萋，白露未</w:t>
      </w:r>
      <w:r>
        <w:rPr>
          <w:rFonts w:hint="eastAsia" w:hAnsi="宋体" w:cs="宋体"/>
          <w:b/>
          <w:sz w:val="24"/>
          <w:szCs w:val="24"/>
        </w:rPr>
        <w:t>晞</w:t>
      </w:r>
      <w:r>
        <w:rPr>
          <w:rFonts w:ascii="Times New Roman" w:hAnsi="Times New Roman" w:eastAsia="楷体_GB2312" w:cs="Times New Roman"/>
          <w:b/>
          <w:sz w:val="24"/>
          <w:szCs w:val="24"/>
        </w:rPr>
        <w:t>。所谓伊人，在水之湄。</w:t>
      </w:r>
    </w:p>
    <w:p>
      <w:pPr>
        <w:pStyle w:val="3"/>
        <w:tabs>
          <w:tab w:val="left" w:pos="9180"/>
        </w:tabs>
        <w:snapToGrid w:val="0"/>
        <w:spacing w:line="240" w:lineRule="auto"/>
        <w:ind w:firstLine="482" w:firstLineChars="200"/>
        <w:jc w:val="center"/>
        <w:rPr>
          <w:rFonts w:ascii="Times New Roman" w:hAnsi="Times New Roman" w:eastAsia="楷体_GB2312" w:cs="Times New Roman"/>
          <w:b/>
          <w:sz w:val="24"/>
          <w:szCs w:val="24"/>
        </w:rPr>
      </w:pPr>
      <w:r>
        <w:rPr>
          <w:rFonts w:ascii="Times New Roman" w:hAnsi="Times New Roman" w:eastAsia="楷体_GB2312" w:cs="Times New Roman"/>
          <w:b/>
          <w:sz w:val="24"/>
          <w:szCs w:val="24"/>
        </w:rPr>
        <w:t>溯洄从之，道阻且跻。溯游从之，宛在水中坻。</w:t>
      </w:r>
    </w:p>
    <w:p>
      <w:pPr>
        <w:pStyle w:val="3"/>
        <w:tabs>
          <w:tab w:val="left" w:pos="9180"/>
        </w:tabs>
        <w:snapToGrid w:val="0"/>
        <w:spacing w:line="240" w:lineRule="auto"/>
        <w:ind w:firstLine="482" w:firstLineChars="200"/>
        <w:jc w:val="center"/>
        <w:rPr>
          <w:rFonts w:ascii="Times New Roman" w:hAnsi="Times New Roman" w:eastAsia="楷体_GB2312" w:cs="Times New Roman"/>
          <w:b/>
          <w:sz w:val="24"/>
          <w:szCs w:val="24"/>
        </w:rPr>
      </w:pPr>
      <w:r>
        <w:rPr>
          <w:rFonts w:ascii="Times New Roman" w:hAnsi="Times New Roman" w:eastAsia="楷体_GB2312" w:cs="Times New Roman"/>
          <w:b/>
          <w:sz w:val="24"/>
          <w:szCs w:val="24"/>
        </w:rPr>
        <w:t>蒹葭采采，白露未已。所谓伊人，在水之</w:t>
      </w:r>
      <w:r>
        <w:rPr>
          <w:rFonts w:hint="eastAsia" w:hAnsi="宋体" w:cs="宋体"/>
          <w:b/>
          <w:sz w:val="24"/>
          <w:szCs w:val="24"/>
        </w:rPr>
        <w:t>涘</w:t>
      </w:r>
      <w:r>
        <w:rPr>
          <w:rFonts w:ascii="Times New Roman" w:hAnsi="Times New Roman" w:eastAsia="楷体_GB2312" w:cs="Times New Roman"/>
          <w:b/>
          <w:sz w:val="24"/>
          <w:szCs w:val="24"/>
        </w:rPr>
        <w:t>。</w:t>
      </w:r>
    </w:p>
    <w:p>
      <w:pPr>
        <w:pStyle w:val="3"/>
        <w:tabs>
          <w:tab w:val="left" w:pos="9180"/>
        </w:tabs>
        <w:snapToGrid w:val="0"/>
        <w:spacing w:line="240" w:lineRule="auto"/>
        <w:ind w:firstLine="482" w:firstLineChars="200"/>
        <w:jc w:val="center"/>
        <w:rPr>
          <w:rFonts w:ascii="Times New Roman" w:hAnsi="Times New Roman" w:eastAsia="楷体_GB2312" w:cs="Times New Roman"/>
          <w:b/>
          <w:sz w:val="24"/>
          <w:szCs w:val="24"/>
        </w:rPr>
      </w:pPr>
      <w:r>
        <w:rPr>
          <w:rFonts w:ascii="Times New Roman" w:hAnsi="Times New Roman" w:eastAsia="楷体_GB2312" w:cs="Times New Roman"/>
          <w:b/>
          <w:sz w:val="24"/>
          <w:szCs w:val="24"/>
        </w:rPr>
        <w:t>溯洄从之，道阻且右。溯游从之，宛在水中</w:t>
      </w:r>
      <w:r>
        <w:rPr>
          <w:rFonts w:hint="eastAsia" w:hAnsi="宋体" w:cs="宋体"/>
          <w:b/>
          <w:sz w:val="24"/>
          <w:szCs w:val="24"/>
        </w:rPr>
        <w:t>沚</w:t>
      </w:r>
      <w:r>
        <w:rPr>
          <w:rFonts w:ascii="Times New Roman" w:hAnsi="Times New Roman" w:eastAsia="楷体_GB2312" w:cs="Times New Roman"/>
          <w:b/>
          <w:sz w:val="24"/>
          <w:szCs w:val="24"/>
        </w:rPr>
        <w:t>。</w:t>
      </w:r>
    </w:p>
    <w:p>
      <w:pPr>
        <w:pStyle w:val="3"/>
        <w:tabs>
          <w:tab w:val="left" w:pos="9180"/>
        </w:tabs>
        <w:snapToGrid w:val="0"/>
        <w:spacing w:line="240" w:lineRule="auto"/>
        <w:ind w:firstLine="482" w:firstLineChars="200"/>
        <w:jc w:val="center"/>
        <w:rPr>
          <w:rFonts w:ascii="Times New Roman" w:hAnsi="Times New Roman" w:eastAsia="黑体" w:cs="Times New Roman"/>
          <w:b/>
          <w:sz w:val="24"/>
          <w:szCs w:val="24"/>
        </w:rPr>
      </w:pPr>
      <w:r>
        <w:rPr>
          <w:rFonts w:hint="eastAsia" w:ascii="Times New Roman" w:hAnsi="Times New Roman" w:eastAsia="黑体" w:cs="Times New Roman"/>
          <w:b/>
          <w:sz w:val="24"/>
          <w:szCs w:val="24"/>
        </w:rPr>
        <w:t>【乙】</w:t>
      </w:r>
      <w:r>
        <w:rPr>
          <w:rFonts w:ascii="Times New Roman" w:hAnsi="Times New Roman" w:eastAsia="黑体" w:cs="Times New Roman"/>
          <w:b/>
          <w:sz w:val="24"/>
          <w:szCs w:val="24"/>
        </w:rPr>
        <w:t>子　衿　</w:t>
      </w:r>
      <w:r>
        <w:rPr>
          <w:rFonts w:ascii="Times New Roman" w:hAnsi="Times New Roman" w:eastAsia="仿宋_GB2312" w:cs="Times New Roman"/>
          <w:b/>
          <w:sz w:val="24"/>
          <w:szCs w:val="24"/>
        </w:rPr>
        <w:t>《诗经·郑风》</w:t>
      </w:r>
    </w:p>
    <w:p>
      <w:pPr>
        <w:pStyle w:val="3"/>
        <w:tabs>
          <w:tab w:val="left" w:pos="9180"/>
        </w:tabs>
        <w:snapToGrid w:val="0"/>
        <w:spacing w:line="240" w:lineRule="auto"/>
        <w:ind w:firstLine="482" w:firstLineChars="200"/>
        <w:jc w:val="center"/>
        <w:rPr>
          <w:rFonts w:ascii="Times New Roman" w:hAnsi="Times New Roman" w:eastAsia="楷体_GB2312" w:cs="Times New Roman"/>
          <w:b/>
          <w:sz w:val="24"/>
          <w:szCs w:val="24"/>
        </w:rPr>
      </w:pPr>
      <w:r>
        <w:rPr>
          <w:rFonts w:hint="eastAsia" w:ascii="Times New Roman" w:hAnsi="Times New Roman" w:eastAsia="楷体_GB2312" w:cs="Times New Roman"/>
          <w:b/>
          <w:sz w:val="24"/>
          <w:szCs w:val="24"/>
        </w:rPr>
        <w:t xml:space="preserve">  </w:t>
      </w:r>
      <w:r>
        <w:rPr>
          <w:rFonts w:ascii="Times New Roman" w:hAnsi="Times New Roman" w:eastAsia="楷体_GB2312" w:cs="Times New Roman"/>
          <w:b/>
          <w:sz w:val="24"/>
          <w:szCs w:val="24"/>
        </w:rPr>
        <w:t>青青子衿，悠悠我心。纵我不往，子宁不嗣音？</w:t>
      </w:r>
    </w:p>
    <w:p>
      <w:pPr>
        <w:pStyle w:val="3"/>
        <w:tabs>
          <w:tab w:val="left" w:pos="9180"/>
        </w:tabs>
        <w:snapToGrid w:val="0"/>
        <w:spacing w:line="240" w:lineRule="auto"/>
        <w:ind w:firstLine="482" w:firstLineChars="200"/>
        <w:jc w:val="center"/>
        <w:rPr>
          <w:rFonts w:ascii="Times New Roman" w:hAnsi="Times New Roman" w:eastAsia="楷体_GB2312" w:cs="Times New Roman"/>
          <w:b/>
          <w:sz w:val="24"/>
          <w:szCs w:val="24"/>
        </w:rPr>
      </w:pPr>
      <w:r>
        <w:rPr>
          <w:rFonts w:ascii="Times New Roman" w:hAnsi="Times New Roman" w:eastAsia="楷体_GB2312" w:cs="Times New Roman"/>
          <w:b/>
          <w:sz w:val="24"/>
          <w:szCs w:val="24"/>
        </w:rPr>
        <w:t>青青子佩，悠悠我思。纵我不往，子宁不来？</w:t>
      </w:r>
    </w:p>
    <w:p>
      <w:pPr>
        <w:pStyle w:val="3"/>
        <w:tabs>
          <w:tab w:val="left" w:pos="9180"/>
        </w:tabs>
        <w:snapToGrid w:val="0"/>
        <w:spacing w:line="240" w:lineRule="auto"/>
        <w:ind w:firstLine="482" w:firstLineChars="200"/>
        <w:jc w:val="center"/>
        <w:rPr>
          <w:rFonts w:hint="eastAsia" w:ascii="Times New Roman" w:hAnsi="Times New Roman" w:eastAsia="楷体_GB2312" w:cs="Times New Roman"/>
          <w:b/>
          <w:sz w:val="24"/>
          <w:szCs w:val="24"/>
        </w:rPr>
      </w:pPr>
      <w:r>
        <w:rPr>
          <w:rFonts w:ascii="Times New Roman" w:hAnsi="Times New Roman" w:eastAsia="楷体_GB2312" w:cs="Times New Roman"/>
          <w:b/>
          <w:sz w:val="24"/>
          <w:szCs w:val="24"/>
        </w:rPr>
        <w:t>挑兮达兮，在城阙兮。一日不见，如三月兮</w:t>
      </w:r>
      <w:r>
        <w:rPr>
          <w:rFonts w:hint="eastAsia" w:ascii="Times New Roman" w:hAnsi="Times New Roman" w:eastAsia="楷体_GB2312" w:cs="Times New Roman"/>
          <w:b/>
          <w:sz w:val="24"/>
          <w:szCs w:val="24"/>
        </w:rPr>
        <w:t>！</w:t>
      </w:r>
    </w:p>
    <w:p>
      <w:pPr>
        <w:pStyle w:val="3"/>
        <w:tabs>
          <w:tab w:val="left" w:pos="9180"/>
        </w:tabs>
        <w:snapToGrid w:val="0"/>
        <w:spacing w:line="240" w:lineRule="auto"/>
        <w:ind w:firstLine="482" w:firstLineChars="200"/>
        <w:jc w:val="center"/>
        <w:rPr>
          <w:rFonts w:hint="eastAsia" w:ascii="Times New Roman" w:hAnsi="Times New Roman" w:eastAsia="楷体_GB2312" w:cs="Times New Roman"/>
          <w:b/>
          <w:sz w:val="24"/>
          <w:szCs w:val="24"/>
        </w:rPr>
      </w:pPr>
    </w:p>
    <w:p>
      <w:pPr>
        <w:pStyle w:val="3"/>
        <w:numPr>
          <w:ilvl w:val="0"/>
          <w:numId w:val="1"/>
        </w:numPr>
        <w:tabs>
          <w:tab w:val="left" w:pos="9180"/>
        </w:tabs>
        <w:snapToGrid w:val="0"/>
        <w:spacing w:line="240" w:lineRule="auto"/>
        <w:ind w:firstLine="482" w:firstLineChars="200"/>
        <w:rPr>
          <w:rFonts w:hint="eastAsia" w:hAnsi="宋体" w:cs="宋体"/>
          <w:b/>
          <w:sz w:val="24"/>
          <w:szCs w:val="24"/>
        </w:rPr>
      </w:pPr>
      <w:r>
        <w:rPr>
          <w:rFonts w:hint="eastAsia" w:hAnsi="宋体" w:cs="宋体"/>
          <w:b/>
          <w:sz w:val="24"/>
          <w:szCs w:val="24"/>
        </w:rPr>
        <w:t>下列对诗的理解和分析，不正确的一项是(    )(3分)</w:t>
      </w:r>
    </w:p>
    <w:p>
      <w:pPr>
        <w:pStyle w:val="3"/>
        <w:tabs>
          <w:tab w:val="left" w:pos="9180"/>
        </w:tabs>
        <w:snapToGrid w:val="0"/>
        <w:spacing w:line="240" w:lineRule="auto"/>
        <w:ind w:firstLine="482" w:firstLineChars="200"/>
        <w:rPr>
          <w:rFonts w:hint="eastAsia" w:hAnsi="宋体" w:cs="宋体"/>
          <w:b/>
          <w:sz w:val="24"/>
          <w:szCs w:val="24"/>
        </w:rPr>
      </w:pPr>
      <w:r>
        <w:rPr>
          <w:rFonts w:hint="eastAsia" w:hAnsi="宋体" w:cs="宋体"/>
          <w:b/>
          <w:sz w:val="24"/>
          <w:szCs w:val="24"/>
        </w:rPr>
        <w:t>A.从结构上看，两首诗都采用重章叠句的形式，造成回环往复的表达效果。</w:t>
      </w:r>
    </w:p>
    <w:p>
      <w:pPr>
        <w:pStyle w:val="3"/>
        <w:tabs>
          <w:tab w:val="left" w:pos="9180"/>
        </w:tabs>
        <w:snapToGrid w:val="0"/>
        <w:spacing w:line="240" w:lineRule="auto"/>
        <w:ind w:firstLine="482" w:firstLineChars="200"/>
        <w:rPr>
          <w:rFonts w:hint="eastAsia" w:hAnsi="宋体" w:cs="宋体"/>
          <w:b/>
          <w:sz w:val="24"/>
          <w:szCs w:val="24"/>
        </w:rPr>
      </w:pPr>
      <w:r>
        <w:rPr>
          <w:rFonts w:hint="eastAsia" w:hAnsi="宋体" w:cs="宋体"/>
          <w:b/>
          <w:sz w:val="24"/>
          <w:szCs w:val="24"/>
        </w:rPr>
        <w:t>B.甲诗从“白露为霜”到“白露未晞”再到“白露未已”，暗示了地点的转换。</w:t>
      </w:r>
    </w:p>
    <w:p>
      <w:pPr>
        <w:pStyle w:val="3"/>
        <w:tabs>
          <w:tab w:val="left" w:pos="9180"/>
        </w:tabs>
        <w:snapToGrid w:val="0"/>
        <w:spacing w:line="240" w:lineRule="auto"/>
        <w:ind w:firstLine="482" w:firstLineChars="200"/>
        <w:rPr>
          <w:rFonts w:hint="eastAsia" w:hAnsi="宋体" w:cs="宋体"/>
          <w:b/>
          <w:sz w:val="24"/>
          <w:szCs w:val="24"/>
        </w:rPr>
      </w:pPr>
      <w:r>
        <w:rPr>
          <w:rFonts w:hint="eastAsia" w:hAnsi="宋体" w:cs="宋体"/>
          <w:b/>
          <w:sz w:val="24"/>
          <w:szCs w:val="24"/>
        </w:rPr>
        <w:t>C.乙诗中，“青青子衿”“青青子佩”，是以恋人的衣饰借代恋人。</w:t>
      </w:r>
    </w:p>
    <w:p>
      <w:pPr>
        <w:pStyle w:val="3"/>
        <w:tabs>
          <w:tab w:val="left" w:pos="9180"/>
        </w:tabs>
        <w:snapToGrid w:val="0"/>
        <w:spacing w:line="240" w:lineRule="auto"/>
        <w:ind w:firstLine="482" w:firstLineChars="200"/>
        <w:rPr>
          <w:rFonts w:hint="eastAsia" w:hAnsi="宋体" w:cs="宋体"/>
          <w:b/>
          <w:sz w:val="24"/>
          <w:szCs w:val="24"/>
        </w:rPr>
      </w:pPr>
      <w:r>
        <w:rPr>
          <w:rFonts w:hint="eastAsia" w:hAnsi="宋体" w:cs="宋体"/>
          <w:b/>
          <w:sz w:val="24"/>
          <w:szCs w:val="24"/>
        </w:rPr>
        <w:t>D.甲诗含蓄委婉，场景朦胧；乙诗则感情坦率，热烈浓郁。</w:t>
      </w:r>
    </w:p>
    <w:p>
      <w:pPr>
        <w:pStyle w:val="3"/>
        <w:tabs>
          <w:tab w:val="left" w:pos="9180"/>
        </w:tabs>
        <w:snapToGrid w:val="0"/>
        <w:spacing w:line="240" w:lineRule="auto"/>
        <w:ind w:firstLine="482" w:firstLineChars="200"/>
        <w:rPr>
          <w:rFonts w:hint="eastAsia" w:hAnsi="宋体" w:cs="宋体"/>
          <w:b/>
          <w:sz w:val="24"/>
          <w:szCs w:val="24"/>
        </w:rPr>
      </w:pPr>
      <w:r>
        <w:rPr>
          <w:rFonts w:hint="eastAsia" w:hAnsi="宋体" w:cs="宋体"/>
          <w:b/>
          <w:sz w:val="24"/>
          <w:szCs w:val="24"/>
        </w:rPr>
        <w:t>4.两诗通过不同的方式传达了绵远悠长的思念，试简要分析。（3分）</w:t>
      </w:r>
    </w:p>
    <w:p>
      <w:pPr>
        <w:pStyle w:val="3"/>
        <w:tabs>
          <w:tab w:val="left" w:pos="9180"/>
        </w:tabs>
        <w:snapToGrid w:val="0"/>
        <w:spacing w:line="240" w:lineRule="auto"/>
        <w:ind w:firstLine="482" w:firstLineChars="200"/>
        <w:rPr>
          <w:rFonts w:hint="eastAsia" w:hAnsi="宋体" w:cs="宋体"/>
          <w:b/>
          <w:sz w:val="24"/>
          <w:szCs w:val="24"/>
        </w:rPr>
      </w:pPr>
    </w:p>
    <w:p>
      <w:pPr>
        <w:pStyle w:val="3"/>
        <w:tabs>
          <w:tab w:val="left" w:pos="9180"/>
        </w:tabs>
        <w:snapToGrid w:val="0"/>
        <w:spacing w:line="240" w:lineRule="auto"/>
        <w:rPr>
          <w:rFonts w:hint="eastAsia" w:hAnsi="宋体" w:cs="宋体"/>
          <w:b/>
          <w:sz w:val="24"/>
          <w:szCs w:val="24"/>
        </w:rPr>
      </w:pPr>
    </w:p>
    <w:p>
      <w:pPr>
        <w:spacing w:line="240" w:lineRule="auto"/>
        <w:ind w:left="346" w:leftChars="50" w:hanging="241" w:hangingChars="100"/>
        <w:rPr>
          <w:b/>
          <w:bCs/>
          <w:sz w:val="24"/>
        </w:rPr>
      </w:pPr>
      <w:r>
        <w:rPr>
          <w:rFonts w:ascii="宋体" w:hAnsi="宋体"/>
          <w:b/>
          <w:bCs/>
          <w:sz w:val="24"/>
        </w:rPr>
        <w:t>（二）阅读下面的文言文，完成</w:t>
      </w:r>
      <w:r>
        <w:rPr>
          <w:rFonts w:eastAsia="Times New Roman"/>
          <w:b/>
          <w:bCs/>
          <w:sz w:val="24"/>
        </w:rPr>
        <w:t>5</w:t>
      </w:r>
      <w:r>
        <w:rPr>
          <w:b/>
          <w:bCs/>
          <w:sz w:val="24"/>
        </w:rPr>
        <w:t>~</w:t>
      </w:r>
      <w:r>
        <w:rPr>
          <w:rFonts w:eastAsia="Times New Roman"/>
          <w:b/>
          <w:bCs/>
          <w:sz w:val="24"/>
        </w:rPr>
        <w:t>8</w:t>
      </w:r>
      <w:r>
        <w:rPr>
          <w:rFonts w:ascii="宋体" w:hAnsi="宋体"/>
          <w:b/>
          <w:bCs/>
          <w:sz w:val="24"/>
        </w:rPr>
        <w:t>题。（</w:t>
      </w:r>
      <w:r>
        <w:rPr>
          <w:rFonts w:eastAsia="Times New Roman"/>
          <w:b/>
          <w:bCs/>
          <w:sz w:val="24"/>
        </w:rPr>
        <w:t>16</w:t>
      </w:r>
      <w:r>
        <w:rPr>
          <w:rFonts w:ascii="宋体" w:hAnsi="宋体"/>
          <w:b/>
          <w:bCs/>
          <w:sz w:val="24"/>
        </w:rPr>
        <w:t>分）</w:t>
      </w:r>
    </w:p>
    <w:p>
      <w:pPr>
        <w:spacing w:line="240" w:lineRule="auto"/>
        <w:ind w:left="323" w:leftChars="154" w:firstLine="482" w:firstLineChars="200"/>
        <w:rPr>
          <w:rFonts w:ascii="楷体" w:hAnsi="楷体" w:eastAsia="楷体"/>
          <w:b/>
          <w:bCs/>
          <w:sz w:val="24"/>
        </w:rPr>
      </w:pPr>
      <w:r>
        <w:rPr>
          <w:rFonts w:ascii="楷体" w:hAnsi="楷体" w:eastAsia="楷体"/>
          <w:b/>
          <w:bCs/>
          <w:sz w:val="24"/>
        </w:rPr>
        <w:t>跨华</w:t>
      </w:r>
      <w:r>
        <w:rPr>
          <w:rFonts w:hint="eastAsia" w:ascii="楷体" w:hAnsi="楷体" w:eastAsia="楷体"/>
          <w:b/>
          <w:bCs/>
          <w:sz w:val="24"/>
        </w:rPr>
        <w:t>封</w:t>
      </w:r>
      <w:r>
        <w:rPr>
          <w:rFonts w:hint="eastAsia" w:ascii="楷体" w:hAnsi="楷体" w:eastAsia="楷体"/>
          <w:b/>
          <w:bCs/>
          <w:sz w:val="24"/>
          <w:vertAlign w:val="superscript"/>
        </w:rPr>
        <w:t>①</w:t>
      </w:r>
      <w:r>
        <w:rPr>
          <w:rFonts w:hint="eastAsia" w:ascii="楷体" w:hAnsi="楷体" w:eastAsia="楷体"/>
          <w:b/>
          <w:bCs/>
          <w:sz w:val="24"/>
          <w:em w:val="dot"/>
        </w:rPr>
        <w:t>绝</w:t>
      </w:r>
      <w:r>
        <w:rPr>
          <w:rFonts w:ascii="楷体" w:hAnsi="楷体" w:eastAsia="楷体"/>
          <w:b/>
          <w:bCs/>
          <w:sz w:val="24"/>
        </w:rPr>
        <w:t>顶，</w:t>
      </w:r>
      <w:r>
        <w:rPr>
          <w:rFonts w:hint="eastAsia" w:ascii="楷体" w:hAnsi="楷体" w:eastAsia="楷体"/>
          <w:b/>
          <w:bCs/>
          <w:sz w:val="24"/>
        </w:rPr>
        <w:t>溪</w:t>
      </w:r>
      <w:r>
        <w:rPr>
          <w:rFonts w:ascii="楷体" w:hAnsi="楷体" w:eastAsia="楷体"/>
          <w:b/>
          <w:bCs/>
          <w:sz w:val="24"/>
        </w:rPr>
        <w:t>从其下折面西</w:t>
      </w:r>
      <w:r>
        <w:rPr>
          <w:rFonts w:hint="eastAsia" w:ascii="楷体" w:hAnsi="楷体" w:eastAsia="楷体"/>
          <w:b/>
          <w:bCs/>
          <w:sz w:val="24"/>
        </w:rPr>
        <w:t>去......</w:t>
      </w:r>
      <w:r>
        <w:rPr>
          <w:rFonts w:ascii="楷体" w:hAnsi="楷体" w:eastAsia="楷体"/>
          <w:b/>
          <w:bCs/>
          <w:sz w:val="24"/>
          <w:u w:val="single"/>
        </w:rPr>
        <w:t>觅下</w:t>
      </w:r>
      <w:r>
        <w:rPr>
          <w:rFonts w:hint="eastAsia" w:ascii="楷体" w:hAnsi="楷体" w:eastAsia="楷体"/>
          <w:b/>
          <w:bCs/>
          <w:sz w:val="24"/>
          <w:u w:val="single"/>
        </w:rPr>
        <w:t>溪</w:t>
      </w:r>
      <w:r>
        <w:rPr>
          <w:rFonts w:ascii="楷体" w:hAnsi="楷体" w:eastAsia="楷体"/>
          <w:b/>
          <w:bCs/>
          <w:sz w:val="24"/>
          <w:u w:val="single"/>
        </w:rPr>
        <w:t>之路，久不得</w:t>
      </w:r>
      <w:r>
        <w:rPr>
          <w:rFonts w:ascii="楷体" w:hAnsi="楷体" w:eastAsia="楷体"/>
          <w:b/>
          <w:bCs/>
          <w:sz w:val="24"/>
        </w:rPr>
        <w:t>。见一小路伏丛林中，乃</w:t>
      </w:r>
      <w:r>
        <w:rPr>
          <w:rFonts w:hint="eastAsia" w:ascii="楷体" w:hAnsi="楷体" w:eastAsia="楷体"/>
          <w:b/>
          <w:bCs/>
          <w:sz w:val="24"/>
        </w:rPr>
        <w:t>匍匐就</w:t>
      </w:r>
      <w:r>
        <w:rPr>
          <w:rFonts w:ascii="楷体" w:hAnsi="楷体" w:eastAsia="楷体"/>
          <w:b/>
          <w:bCs/>
          <w:sz w:val="24"/>
        </w:rPr>
        <w:t>之。初犹有路影，未几下指农叶，高尺许，</w:t>
      </w:r>
      <w:r>
        <w:rPr>
          <w:rFonts w:hint="eastAsia" w:ascii="楷体" w:hAnsi="楷体" w:eastAsia="楷体"/>
          <w:b/>
          <w:bCs/>
          <w:sz w:val="24"/>
        </w:rPr>
        <w:t>蜘</w:t>
      </w:r>
      <w:r>
        <w:rPr>
          <w:rFonts w:ascii="楷体" w:hAnsi="楷体" w:eastAsia="楷体"/>
          <w:b/>
          <w:bCs/>
          <w:sz w:val="24"/>
        </w:rPr>
        <w:t>网</w:t>
      </w:r>
      <w:r>
        <w:rPr>
          <w:rFonts w:hint="eastAsia" w:ascii="楷体" w:hAnsi="楷体" w:eastAsia="楷体"/>
          <w:b/>
          <w:bCs/>
          <w:sz w:val="24"/>
        </w:rPr>
        <w:t>翳</w:t>
      </w:r>
      <w:r>
        <w:rPr>
          <w:rFonts w:ascii="楷体" w:hAnsi="楷体" w:eastAsia="楷体"/>
          <w:b/>
          <w:bCs/>
          <w:sz w:val="24"/>
        </w:rPr>
        <w:t>之；上则</w:t>
      </w:r>
      <w:r>
        <w:rPr>
          <w:rFonts w:hint="eastAsia" w:ascii="楷体" w:hAnsi="楷体" w:eastAsia="楷体"/>
          <w:b/>
          <w:bCs/>
          <w:sz w:val="24"/>
        </w:rPr>
        <w:t>棘莽</w:t>
      </w:r>
      <w:r>
        <w:rPr>
          <w:rFonts w:ascii="楷体" w:hAnsi="楷体" w:eastAsia="楷体"/>
          <w:b/>
          <w:bCs/>
          <w:sz w:val="24"/>
        </w:rPr>
        <w:t>蒙密，</w:t>
      </w:r>
      <w:r>
        <w:rPr>
          <w:rFonts w:hint="eastAsia" w:ascii="楷体" w:hAnsi="楷体" w:eastAsia="楷体"/>
          <w:b/>
          <w:bCs/>
          <w:sz w:val="24"/>
        </w:rPr>
        <w:t>钧</w:t>
      </w:r>
      <w:r>
        <w:rPr>
          <w:rFonts w:ascii="楷体" w:hAnsi="楷体" w:eastAsia="楷体"/>
          <w:b/>
          <w:bCs/>
          <w:sz w:val="24"/>
        </w:rPr>
        <w:t>发悬股，百计</w:t>
      </w:r>
      <w:r>
        <w:rPr>
          <w:rFonts w:hint="eastAsia" w:ascii="楷体" w:hAnsi="楷体" w:eastAsia="楷体"/>
          <w:b/>
          <w:bCs/>
          <w:sz w:val="24"/>
        </w:rPr>
        <w:t>难</w:t>
      </w:r>
      <w:r>
        <w:rPr>
          <w:rFonts w:ascii="楷体" w:hAnsi="楷体" w:eastAsia="楷体"/>
          <w:b/>
          <w:bCs/>
          <w:sz w:val="24"/>
        </w:rPr>
        <w:t>脱</w:t>
      </w:r>
      <w:r>
        <w:rPr>
          <w:rFonts w:hint="eastAsia" w:ascii="楷体" w:hAnsi="楷体" w:eastAsia="楷体"/>
          <w:b/>
          <w:bCs/>
          <w:sz w:val="24"/>
        </w:rPr>
        <w:t>；</w:t>
      </w:r>
      <w:r>
        <w:rPr>
          <w:rFonts w:ascii="楷体" w:hAnsi="楷体" w:eastAsia="楷体"/>
          <w:b/>
          <w:bCs/>
          <w:sz w:val="24"/>
          <w:em w:val="dot"/>
        </w:rPr>
        <w:t>比</w:t>
      </w:r>
      <w:r>
        <w:rPr>
          <w:rFonts w:ascii="楷体" w:hAnsi="楷体" w:eastAsia="楷体"/>
          <w:b/>
          <w:bCs/>
          <w:sz w:val="24"/>
        </w:rPr>
        <w:t>脱，则悬</w:t>
      </w:r>
      <w:r>
        <w:rPr>
          <w:rFonts w:hint="eastAsia" w:ascii="楷体" w:hAnsi="楷体" w:eastAsia="楷体"/>
          <w:b/>
          <w:bCs/>
          <w:sz w:val="24"/>
        </w:rPr>
        <w:t>涧</w:t>
      </w:r>
      <w:r>
        <w:rPr>
          <w:rFonts w:ascii="楷体" w:hAnsi="楷体" w:eastAsia="楷体"/>
          <w:b/>
          <w:bCs/>
          <w:sz w:val="24"/>
        </w:rPr>
        <w:t>注</w:t>
      </w:r>
      <w:r>
        <w:rPr>
          <w:rFonts w:hint="eastAsia" w:ascii="楷体" w:hAnsi="楷体" w:eastAsia="楷体"/>
          <w:b/>
          <w:bCs/>
          <w:sz w:val="24"/>
        </w:rPr>
        <w:t>溪</w:t>
      </w:r>
      <w:r>
        <w:rPr>
          <w:rFonts w:ascii="楷体" w:hAnsi="楷体" w:eastAsia="楷体"/>
          <w:b/>
          <w:bCs/>
          <w:sz w:val="24"/>
        </w:rPr>
        <w:t>，危石叠</w:t>
      </w:r>
      <w:r>
        <w:rPr>
          <w:rFonts w:hint="eastAsia" w:ascii="楷体" w:hAnsi="楷体" w:eastAsia="楷体"/>
          <w:b/>
          <w:bCs/>
          <w:sz w:val="24"/>
        </w:rPr>
        <w:t>嵌</w:t>
      </w:r>
      <w:r>
        <w:rPr>
          <w:rFonts w:ascii="楷体" w:hAnsi="楷体" w:eastAsia="楷体"/>
          <w:b/>
          <w:bCs/>
          <w:sz w:val="24"/>
        </w:rPr>
        <w:t>而下。石</w:t>
      </w:r>
      <w:r>
        <w:rPr>
          <w:rFonts w:hint="eastAsia" w:ascii="楷体" w:hAnsi="楷体" w:eastAsia="楷体"/>
          <w:b/>
          <w:bCs/>
          <w:sz w:val="24"/>
        </w:rPr>
        <w:t>皆</w:t>
      </w:r>
      <w:r>
        <w:rPr>
          <w:rFonts w:ascii="楷体" w:hAnsi="楷体" w:eastAsia="楷体"/>
          <w:b/>
          <w:bCs/>
          <w:sz w:val="24"/>
        </w:rPr>
        <w:t>累空问，</w:t>
      </w:r>
      <w:r>
        <w:rPr>
          <w:rFonts w:hint="eastAsia" w:ascii="楷体" w:hAnsi="楷体" w:eastAsia="楷体"/>
          <w:b/>
          <w:bCs/>
          <w:sz w:val="24"/>
        </w:rPr>
        <w:t>登其</w:t>
      </w:r>
      <w:r>
        <w:rPr>
          <w:rFonts w:ascii="楷体" w:hAnsi="楷体" w:eastAsia="楷体"/>
          <w:b/>
          <w:bCs/>
          <w:sz w:val="24"/>
        </w:rPr>
        <w:t>上，</w:t>
      </w:r>
      <w:r>
        <w:rPr>
          <w:rFonts w:ascii="楷体" w:hAnsi="楷体" w:eastAsia="楷体"/>
          <w:b/>
          <w:bCs/>
          <w:sz w:val="24"/>
          <w:u w:val="wave"/>
        </w:rPr>
        <w:t>始复见溪而石不受足转</w:t>
      </w:r>
      <w:r>
        <w:rPr>
          <w:rFonts w:hint="eastAsia" w:ascii="楷体" w:hAnsi="楷体" w:eastAsia="楷体"/>
          <w:b/>
          <w:bCs/>
          <w:sz w:val="24"/>
          <w:u w:val="wave"/>
        </w:rPr>
        <w:t>堕</w:t>
      </w:r>
      <w:r>
        <w:rPr>
          <w:rFonts w:ascii="楷体" w:hAnsi="楷体" w:eastAsia="楷体"/>
          <w:b/>
          <w:bCs/>
          <w:sz w:val="24"/>
          <w:u w:val="wave"/>
        </w:rPr>
        <w:t>深</w:t>
      </w:r>
      <w:r>
        <w:rPr>
          <w:rFonts w:hint="eastAsia" w:ascii="楷体" w:hAnsi="楷体" w:eastAsia="楷体"/>
          <w:b/>
          <w:bCs/>
          <w:sz w:val="24"/>
          <w:u w:val="wave"/>
        </w:rPr>
        <w:t>莽</w:t>
      </w:r>
      <w:r>
        <w:rPr>
          <w:rFonts w:ascii="楷体" w:hAnsi="楷体" w:eastAsia="楷体"/>
          <w:b/>
          <w:bCs/>
          <w:sz w:val="24"/>
        </w:rPr>
        <w:t xml:space="preserve"> 余计不得前，乃即从</w:t>
      </w:r>
      <w:r>
        <w:rPr>
          <w:rFonts w:hint="eastAsia" w:ascii="楷体" w:hAnsi="楷体" w:eastAsia="楷体"/>
          <w:b/>
          <w:bCs/>
          <w:sz w:val="24"/>
        </w:rPr>
        <w:t>涧</w:t>
      </w:r>
      <w:r>
        <w:rPr>
          <w:rFonts w:ascii="楷体" w:hAnsi="楷体" w:eastAsia="楷体"/>
          <w:b/>
          <w:bCs/>
          <w:sz w:val="24"/>
        </w:rPr>
        <w:t>水中</w:t>
      </w:r>
      <w:r>
        <w:rPr>
          <w:rFonts w:hint="eastAsia" w:ascii="楷体" w:hAnsi="楷体" w:eastAsia="楷体"/>
          <w:b/>
          <w:bCs/>
          <w:sz w:val="24"/>
        </w:rPr>
        <w:t>攀</w:t>
      </w:r>
      <w:r>
        <w:rPr>
          <w:rFonts w:ascii="楷体" w:hAnsi="楷体" w:eastAsia="楷体"/>
          <w:b/>
          <w:bCs/>
          <w:sz w:val="24"/>
        </w:rPr>
        <w:t>石践流，遂抵溪石上。其石大如百</w:t>
      </w:r>
      <w:r>
        <w:rPr>
          <w:rFonts w:hint="eastAsia" w:ascii="楷体" w:hAnsi="楷体" w:eastAsia="楷体"/>
          <w:b/>
          <w:bCs/>
          <w:sz w:val="24"/>
        </w:rPr>
        <w:t>间</w:t>
      </w:r>
      <w:r>
        <w:rPr>
          <w:rFonts w:ascii="楷体" w:hAnsi="楷体" w:eastAsia="楷体"/>
          <w:b/>
          <w:bCs/>
          <w:sz w:val="24"/>
        </w:rPr>
        <w:t>屋，侧立</w:t>
      </w:r>
      <w:r>
        <w:rPr>
          <w:rFonts w:hint="eastAsia" w:ascii="楷体" w:hAnsi="楷体" w:eastAsia="楷体"/>
          <w:b/>
          <w:bCs/>
          <w:sz w:val="24"/>
        </w:rPr>
        <w:t>溪南</w:t>
      </w:r>
      <w:r>
        <w:rPr>
          <w:rFonts w:ascii="楷体" w:hAnsi="楷体" w:eastAsia="楷体"/>
          <w:b/>
          <w:bCs/>
          <w:sz w:val="24"/>
        </w:rPr>
        <w:t>，</w:t>
      </w:r>
      <w:r>
        <w:rPr>
          <w:rFonts w:hint="eastAsia" w:ascii="楷体" w:hAnsi="楷体" w:eastAsia="楷体"/>
          <w:b/>
          <w:bCs/>
          <w:sz w:val="24"/>
        </w:rPr>
        <w:t>溪</w:t>
      </w:r>
      <w:r>
        <w:rPr>
          <w:rFonts w:ascii="楷体" w:hAnsi="楷体" w:eastAsia="楷体"/>
          <w:b/>
          <w:bCs/>
          <w:sz w:val="24"/>
        </w:rPr>
        <w:t>北复</w:t>
      </w:r>
      <w:r>
        <w:rPr>
          <w:rFonts w:hint="eastAsia" w:ascii="楷体" w:hAnsi="楷体" w:eastAsia="楷体"/>
          <w:b/>
          <w:bCs/>
          <w:sz w:val="24"/>
        </w:rPr>
        <w:t>有崩</w:t>
      </w:r>
      <w:r>
        <w:rPr>
          <w:rFonts w:ascii="楷体" w:hAnsi="楷体" w:eastAsia="楷体"/>
          <w:b/>
          <w:bCs/>
          <w:sz w:val="24"/>
        </w:rPr>
        <w:t>崖</w:t>
      </w:r>
      <w:r>
        <w:rPr>
          <w:rFonts w:hint="eastAsia" w:ascii="楷体" w:hAnsi="楷体" w:eastAsia="楷体"/>
          <w:b/>
          <w:bCs/>
          <w:sz w:val="24"/>
        </w:rPr>
        <w:t>壅水</w:t>
      </w:r>
      <w:r>
        <w:rPr>
          <w:rFonts w:hint="eastAsia" w:ascii="楷体" w:hAnsi="楷体" w:eastAsia="楷体"/>
          <w:b/>
          <w:bCs/>
          <w:sz w:val="24"/>
          <w:vertAlign w:val="superscript"/>
        </w:rPr>
        <w:t>②</w:t>
      </w:r>
      <w:r>
        <w:rPr>
          <w:rFonts w:ascii="楷体" w:hAnsi="楷体" w:eastAsia="楷体"/>
          <w:b/>
          <w:bCs/>
          <w:sz w:val="24"/>
        </w:rPr>
        <w:t>。</w:t>
      </w:r>
      <w:r>
        <w:rPr>
          <w:rFonts w:hint="eastAsia" w:ascii="楷体" w:hAnsi="楷体" w:eastAsia="楷体"/>
          <w:b/>
          <w:bCs/>
          <w:sz w:val="24"/>
        </w:rPr>
        <w:t>踞</w:t>
      </w:r>
      <w:r>
        <w:rPr>
          <w:rFonts w:ascii="楷体" w:hAnsi="楷体" w:eastAsia="楷体"/>
          <w:b/>
          <w:bCs/>
          <w:sz w:val="24"/>
        </w:rPr>
        <w:t>大石坐，又</w:t>
      </w:r>
      <w:r>
        <w:rPr>
          <w:rFonts w:hint="eastAsia" w:ascii="楷体" w:hAnsi="楷体" w:eastAsia="楷体"/>
          <w:b/>
          <w:bCs/>
          <w:sz w:val="24"/>
        </w:rPr>
        <w:t>攀渡溪</w:t>
      </w:r>
      <w:r>
        <w:rPr>
          <w:rFonts w:ascii="楷体" w:hAnsi="楷体" w:eastAsia="楷体"/>
          <w:b/>
          <w:bCs/>
          <w:sz w:val="24"/>
        </w:rPr>
        <w:t>中突石而坐，望前</w:t>
      </w:r>
      <w:r>
        <w:rPr>
          <w:rFonts w:hint="eastAsia" w:ascii="楷体" w:hAnsi="楷体" w:eastAsia="楷体"/>
          <w:b/>
          <w:bCs/>
          <w:sz w:val="24"/>
        </w:rPr>
        <w:t>溪</w:t>
      </w:r>
      <w:r>
        <w:rPr>
          <w:rFonts w:ascii="楷体" w:hAnsi="楷体" w:eastAsia="楷体"/>
          <w:b/>
          <w:bCs/>
          <w:sz w:val="24"/>
        </w:rPr>
        <w:t>西去，一泻之势，险无</w:t>
      </w:r>
      <w:r>
        <w:rPr>
          <w:rFonts w:hint="eastAsia" w:ascii="楷体" w:hAnsi="楷体" w:eastAsia="楷体"/>
          <w:b/>
          <w:bCs/>
          <w:sz w:val="24"/>
        </w:rPr>
        <w:t>逾</w:t>
      </w:r>
      <w:r>
        <w:rPr>
          <w:rFonts w:ascii="楷体" w:hAnsi="楷体" w:eastAsia="楷体"/>
          <w:b/>
          <w:bCs/>
          <w:sz w:val="24"/>
        </w:rPr>
        <w:t>此。久之，溯大</w:t>
      </w:r>
      <w:r>
        <w:rPr>
          <w:rFonts w:hint="eastAsia" w:ascii="楷体" w:hAnsi="楷体" w:eastAsia="楷体"/>
          <w:b/>
          <w:bCs/>
          <w:sz w:val="24"/>
        </w:rPr>
        <w:t>溪</w:t>
      </w:r>
      <w:r>
        <w:rPr>
          <w:rFonts w:ascii="楷体" w:hAnsi="楷体" w:eastAsia="楷体"/>
          <w:b/>
          <w:bCs/>
          <w:sz w:val="24"/>
        </w:rPr>
        <w:t>，践乱石，山转处溪田层</w:t>
      </w:r>
      <w:r>
        <w:rPr>
          <w:rFonts w:hint="eastAsia" w:ascii="楷体" w:hAnsi="楷体" w:eastAsia="楷体"/>
          <w:b/>
          <w:bCs/>
          <w:sz w:val="24"/>
        </w:rPr>
        <w:t>缀</w:t>
      </w:r>
      <w:r>
        <w:rPr>
          <w:rFonts w:ascii="楷体" w:hAnsi="楷体" w:eastAsia="楷体"/>
          <w:b/>
          <w:bCs/>
          <w:sz w:val="24"/>
        </w:rPr>
        <w:t>，从之，始得路。</w:t>
      </w:r>
    </w:p>
    <w:p>
      <w:pPr>
        <w:spacing w:line="240" w:lineRule="auto"/>
        <w:ind w:left="346" w:leftChars="50" w:hanging="241" w:hangingChars="100"/>
        <w:jc w:val="right"/>
        <w:rPr>
          <w:b/>
          <w:bCs/>
          <w:sz w:val="24"/>
        </w:rPr>
      </w:pPr>
      <w:r>
        <w:rPr>
          <w:rFonts w:ascii="宋体" w:hAnsi="宋体"/>
          <w:b/>
          <w:bCs/>
          <w:sz w:val="24"/>
        </w:rPr>
        <w:t>（选自《徐霞客游记》）</w:t>
      </w:r>
    </w:p>
    <w:p>
      <w:pPr>
        <w:spacing w:line="240" w:lineRule="auto"/>
        <w:ind w:left="346" w:leftChars="50" w:hanging="241" w:hangingChars="100"/>
        <w:rPr>
          <w:rFonts w:ascii="宋体" w:hAnsi="宋体"/>
          <w:b/>
          <w:bCs/>
          <w:sz w:val="24"/>
        </w:rPr>
      </w:pPr>
      <w:r>
        <w:rPr>
          <w:rFonts w:ascii="宋体" w:hAnsi="宋体"/>
          <w:b/>
          <w:bCs/>
          <w:sz w:val="24"/>
        </w:rPr>
        <w:t>[注解]①华封:今</w:t>
      </w:r>
      <w:r>
        <w:rPr>
          <w:rFonts w:hint="eastAsia" w:ascii="宋体" w:hAnsi="宋体"/>
          <w:b/>
          <w:bCs/>
          <w:sz w:val="24"/>
        </w:rPr>
        <w:t>漳</w:t>
      </w:r>
      <w:r>
        <w:rPr>
          <w:rFonts w:ascii="宋体" w:hAnsi="宋体"/>
          <w:b/>
          <w:bCs/>
          <w:sz w:val="24"/>
        </w:rPr>
        <w:t>州市华安县。②</w:t>
      </w:r>
      <w:r>
        <w:rPr>
          <w:rFonts w:hint="eastAsia" w:ascii="宋体" w:hAnsi="宋体"/>
          <w:b/>
          <w:bCs/>
          <w:sz w:val="24"/>
        </w:rPr>
        <w:t>壅水</w:t>
      </w:r>
      <w:r>
        <w:rPr>
          <w:rFonts w:ascii="宋体" w:hAnsi="宋体"/>
          <w:b/>
          <w:bCs/>
          <w:sz w:val="24"/>
        </w:rPr>
        <w:t>:因水流受阻而产生的水位升高现象。</w:t>
      </w:r>
    </w:p>
    <w:p>
      <w:pPr>
        <w:spacing w:line="240" w:lineRule="auto"/>
        <w:ind w:left="345" w:leftChars="50" w:hanging="240" w:hangingChars="100"/>
        <w:rPr>
          <w:b/>
          <w:bCs/>
          <w:sz w:val="24"/>
        </w:rPr>
      </w:pPr>
      <w:r>
        <w:rPr>
          <w:rFonts w:eastAsia="Times New Roman"/>
          <w:b/>
          <w:bCs/>
          <w:sz w:val="24"/>
        </w:rPr>
        <w:t>5</w:t>
      </w:r>
      <w:r>
        <w:rPr>
          <w:rFonts w:ascii="宋体" w:hAnsi="宋体"/>
          <w:b/>
          <w:bCs/>
          <w:sz w:val="24"/>
        </w:rPr>
        <w:t>．解释下列加点词语的意思。（</w:t>
      </w:r>
      <w:r>
        <w:rPr>
          <w:rFonts w:eastAsia="Times New Roman"/>
          <w:b/>
          <w:bCs/>
          <w:sz w:val="24"/>
        </w:rPr>
        <w:t>4</w:t>
      </w:r>
      <w:r>
        <w:rPr>
          <w:rFonts w:ascii="宋体" w:hAnsi="宋体"/>
          <w:b/>
          <w:bCs/>
          <w:sz w:val="24"/>
        </w:rPr>
        <w:t>分）</w:t>
      </w:r>
    </w:p>
    <w:p>
      <w:pPr>
        <w:spacing w:line="240" w:lineRule="auto"/>
        <w:ind w:left="210" w:leftChars="100"/>
        <w:rPr>
          <w:b/>
          <w:bCs/>
          <w:sz w:val="24"/>
        </w:rPr>
      </w:pPr>
      <w:r>
        <w:rPr>
          <w:rFonts w:ascii="宋体" w:hAnsi="宋体"/>
          <w:b/>
          <w:bCs/>
          <w:sz w:val="24"/>
        </w:rPr>
        <w:t>（</w:t>
      </w:r>
      <w:r>
        <w:rPr>
          <w:rFonts w:eastAsia="Times New Roman"/>
          <w:b/>
          <w:bCs/>
          <w:sz w:val="24"/>
        </w:rPr>
        <w:t>1</w:t>
      </w:r>
      <w:r>
        <w:rPr>
          <w:rFonts w:ascii="宋体" w:hAnsi="宋体"/>
          <w:b/>
          <w:bCs/>
          <w:sz w:val="24"/>
        </w:rPr>
        <w:t>）①</w:t>
      </w:r>
      <w:r>
        <w:rPr>
          <w:rFonts w:ascii="宋体" w:hAnsi="宋体"/>
          <w:b/>
          <w:bCs/>
          <w:sz w:val="24"/>
          <w:em w:val="dot"/>
        </w:rPr>
        <w:t>乃</w:t>
      </w:r>
      <w:r>
        <w:rPr>
          <w:rFonts w:hint="eastAsia" w:ascii="宋体" w:hAnsi="宋体"/>
          <w:b/>
          <w:bCs/>
          <w:sz w:val="24"/>
        </w:rPr>
        <w:t>匍匐就</w:t>
      </w:r>
      <w:r>
        <w:rPr>
          <w:rFonts w:ascii="宋体" w:hAnsi="宋体"/>
          <w:b/>
          <w:bCs/>
          <w:sz w:val="24"/>
        </w:rPr>
        <w:t>之</w:t>
      </w:r>
      <w:r>
        <w:rPr>
          <w:rFonts w:hint="eastAsia" w:ascii="宋体" w:hAnsi="宋体"/>
          <w:b/>
          <w:bCs/>
          <w:sz w:val="24"/>
        </w:rPr>
        <w:t xml:space="preserve">  乃</w:t>
      </w:r>
      <w:r>
        <w:rPr>
          <w:rFonts w:ascii="宋体" w:hAnsi="宋体"/>
          <w:b/>
          <w:bCs/>
          <w:sz w:val="24"/>
        </w:rPr>
        <w:t>: _________</w:t>
      </w:r>
      <w:r>
        <w:rPr>
          <w:b/>
          <w:bCs/>
          <w:sz w:val="24"/>
        </w:rPr>
        <w:tab/>
      </w:r>
      <w:r>
        <w:rPr>
          <w:rFonts w:ascii="宋体" w:hAnsi="宋体"/>
          <w:b/>
          <w:bCs/>
          <w:sz w:val="24"/>
        </w:rPr>
        <w:t>②</w:t>
      </w:r>
      <w:r>
        <w:rPr>
          <w:rFonts w:hint="eastAsia" w:ascii="宋体" w:hAnsi="宋体"/>
          <w:b/>
          <w:bCs/>
          <w:sz w:val="24"/>
          <w:em w:val="dot"/>
        </w:rPr>
        <w:t>乃</w:t>
      </w:r>
      <w:r>
        <w:rPr>
          <w:rFonts w:hint="eastAsia" w:ascii="宋体" w:hAnsi="宋体"/>
          <w:b/>
          <w:bCs/>
          <w:sz w:val="24"/>
        </w:rPr>
        <w:t>不知有汉</w:t>
      </w:r>
      <w:r>
        <w:rPr>
          <w:rFonts w:ascii="宋体" w:hAnsi="宋体"/>
          <w:b/>
          <w:bCs/>
          <w:sz w:val="24"/>
        </w:rPr>
        <w:t>（《</w:t>
      </w:r>
      <w:r>
        <w:rPr>
          <w:rFonts w:hint="eastAsia" w:ascii="宋体" w:hAnsi="宋体"/>
          <w:b/>
          <w:bCs/>
          <w:sz w:val="24"/>
        </w:rPr>
        <w:t>桃花源记</w:t>
      </w:r>
      <w:r>
        <w:rPr>
          <w:rFonts w:ascii="宋体" w:hAnsi="宋体"/>
          <w:b/>
          <w:bCs/>
          <w:sz w:val="24"/>
        </w:rPr>
        <w:t>》）</w:t>
      </w:r>
      <w:r>
        <w:rPr>
          <w:rFonts w:hint="eastAsia" w:ascii="宋体" w:hAnsi="宋体"/>
          <w:b/>
          <w:bCs/>
          <w:sz w:val="24"/>
        </w:rPr>
        <w:t>乃</w:t>
      </w:r>
      <w:r>
        <w:rPr>
          <w:rFonts w:ascii="宋体" w:hAnsi="宋体"/>
          <w:b/>
          <w:bCs/>
          <w:sz w:val="24"/>
        </w:rPr>
        <w:t>: _________</w:t>
      </w:r>
    </w:p>
    <w:p>
      <w:pPr>
        <w:spacing w:line="240" w:lineRule="auto"/>
        <w:ind w:left="210" w:leftChars="100"/>
        <w:rPr>
          <w:b/>
          <w:bCs/>
          <w:sz w:val="24"/>
        </w:rPr>
      </w:pPr>
      <w:r>
        <w:rPr>
          <w:rFonts w:ascii="宋体" w:hAnsi="宋体"/>
          <w:b/>
          <w:bCs/>
          <w:sz w:val="24"/>
        </w:rPr>
        <w:t>（</w:t>
      </w:r>
      <w:r>
        <w:rPr>
          <w:rFonts w:eastAsia="Times New Roman"/>
          <w:b/>
          <w:bCs/>
          <w:sz w:val="24"/>
        </w:rPr>
        <w:t>2</w:t>
      </w:r>
      <w:r>
        <w:rPr>
          <w:rFonts w:ascii="宋体" w:hAnsi="宋体"/>
          <w:b/>
          <w:bCs/>
          <w:sz w:val="24"/>
        </w:rPr>
        <w:t>）①</w:t>
      </w:r>
      <w:r>
        <w:rPr>
          <w:rFonts w:ascii="宋体" w:hAnsi="宋体"/>
          <w:b/>
          <w:bCs/>
          <w:sz w:val="24"/>
          <w:em w:val="dot"/>
        </w:rPr>
        <w:t>比</w:t>
      </w:r>
      <w:r>
        <w:rPr>
          <w:rFonts w:ascii="宋体" w:hAnsi="宋体"/>
          <w:b/>
          <w:bCs/>
          <w:sz w:val="24"/>
        </w:rPr>
        <w:t>脱</w:t>
      </w:r>
      <w:r>
        <w:rPr>
          <w:rFonts w:hint="eastAsia" w:ascii="宋体" w:hAnsi="宋体"/>
          <w:b/>
          <w:bCs/>
          <w:sz w:val="24"/>
        </w:rPr>
        <w:t xml:space="preserve">    </w:t>
      </w:r>
      <w:r>
        <w:rPr>
          <w:rFonts w:ascii="宋体" w:hAnsi="宋体"/>
          <w:b/>
          <w:bCs/>
          <w:sz w:val="24"/>
        </w:rPr>
        <w:t>比: _________</w:t>
      </w:r>
      <w:r>
        <w:rPr>
          <w:rFonts w:hint="eastAsia" w:ascii="宋体" w:hAnsi="宋体"/>
          <w:b/>
          <w:bCs/>
          <w:sz w:val="24"/>
        </w:rPr>
        <w:t xml:space="preserve"> </w:t>
      </w:r>
      <w:r>
        <w:rPr>
          <w:b/>
          <w:bCs/>
          <w:sz w:val="24"/>
        </w:rPr>
        <w:tab/>
      </w:r>
      <w:r>
        <w:rPr>
          <w:rFonts w:hint="eastAsia"/>
          <w:b/>
          <w:bCs/>
          <w:sz w:val="24"/>
        </w:rPr>
        <w:t xml:space="preserve">    </w:t>
      </w:r>
      <w:r>
        <w:rPr>
          <w:rFonts w:ascii="宋体" w:hAnsi="宋体"/>
          <w:b/>
          <w:bCs/>
          <w:sz w:val="24"/>
        </w:rPr>
        <w:t>②其两</w:t>
      </w:r>
      <w:r>
        <w:rPr>
          <w:rFonts w:hint="eastAsia" w:ascii="宋体" w:hAnsi="宋体"/>
          <w:b/>
          <w:bCs/>
          <w:sz w:val="24"/>
        </w:rPr>
        <w:t>膝</w:t>
      </w:r>
      <w:r>
        <w:rPr>
          <w:rFonts w:ascii="宋体" w:hAnsi="宋体"/>
          <w:b/>
          <w:bCs/>
          <w:sz w:val="24"/>
        </w:rPr>
        <w:t>相</w:t>
      </w:r>
      <w:r>
        <w:rPr>
          <w:rFonts w:ascii="宋体" w:hAnsi="宋体"/>
          <w:b/>
          <w:bCs/>
          <w:sz w:val="24"/>
          <w:em w:val="dot"/>
        </w:rPr>
        <w:t>比</w:t>
      </w:r>
      <w:r>
        <w:rPr>
          <w:rFonts w:ascii="宋体" w:hAnsi="宋体"/>
          <w:b/>
          <w:bCs/>
          <w:sz w:val="24"/>
        </w:rPr>
        <w:t>者（《核舟记》</w:t>
      </w:r>
      <w:r>
        <w:rPr>
          <w:rFonts w:hint="eastAsia" w:ascii="宋体" w:hAnsi="宋体"/>
          <w:b/>
          <w:bCs/>
          <w:sz w:val="24"/>
        </w:rPr>
        <w:t>）</w:t>
      </w:r>
      <w:r>
        <w:rPr>
          <w:rFonts w:ascii="宋体" w:hAnsi="宋体"/>
          <w:b/>
          <w:bCs/>
          <w:sz w:val="24"/>
        </w:rPr>
        <w:t>比: _________</w:t>
      </w:r>
    </w:p>
    <w:p>
      <w:pPr>
        <w:spacing w:line="240" w:lineRule="auto"/>
        <w:ind w:left="345" w:leftChars="50" w:hanging="240" w:hangingChars="100"/>
        <w:rPr>
          <w:b/>
          <w:bCs/>
          <w:sz w:val="24"/>
        </w:rPr>
      </w:pPr>
      <w:r>
        <w:rPr>
          <w:rFonts w:eastAsia="Times New Roman"/>
          <w:b/>
          <w:bCs/>
          <w:sz w:val="24"/>
        </w:rPr>
        <w:t>6</w:t>
      </w:r>
      <w:r>
        <w:rPr>
          <w:rFonts w:ascii="宋体" w:hAnsi="宋体"/>
          <w:b/>
          <w:bCs/>
          <w:sz w:val="24"/>
        </w:rPr>
        <w:t>．下列对文中画波浪线部分的断句，正确的一项是（</w:t>
      </w:r>
      <w:r>
        <w:rPr>
          <w:rFonts w:eastAsia="Times New Roman"/>
          <w:b/>
          <w:bCs/>
          <w:sz w:val="24"/>
        </w:rPr>
        <w:t>3</w:t>
      </w:r>
      <w:r>
        <w:rPr>
          <w:rFonts w:ascii="宋体" w:hAnsi="宋体"/>
          <w:b/>
          <w:bCs/>
          <w:sz w:val="24"/>
        </w:rPr>
        <w:t>分）</w:t>
      </w:r>
      <w:r>
        <w:rPr>
          <w:rFonts w:hint="eastAsia" w:ascii="宋体" w:hAnsi="宋体"/>
          <w:b/>
          <w:bCs/>
          <w:sz w:val="24"/>
        </w:rPr>
        <w:t>（     ）</w:t>
      </w:r>
    </w:p>
    <w:p>
      <w:pPr>
        <w:spacing w:line="240" w:lineRule="auto"/>
        <w:ind w:firstLine="480" w:firstLineChars="200"/>
        <w:rPr>
          <w:rFonts w:hint="eastAsia" w:ascii="宋体" w:hAnsi="宋体"/>
          <w:b/>
          <w:bCs/>
          <w:sz w:val="24"/>
        </w:rPr>
      </w:pPr>
      <w:r>
        <w:rPr>
          <w:rFonts w:hint="eastAsia" w:eastAsia="Times New Roman"/>
          <w:b/>
          <w:bCs/>
          <w:sz w:val="24"/>
        </w:rPr>
        <w:t>A</w:t>
      </w:r>
      <w:r>
        <w:rPr>
          <w:rFonts w:ascii="宋体" w:hAnsi="宋体"/>
          <w:b/>
          <w:bCs/>
          <w:sz w:val="24"/>
        </w:rPr>
        <w:t>．始复见/溪而石不受/足转</w:t>
      </w:r>
      <w:r>
        <w:rPr>
          <w:rFonts w:hint="eastAsia" w:ascii="宋体" w:hAnsi="宋体"/>
          <w:b/>
          <w:bCs/>
          <w:sz w:val="24"/>
        </w:rPr>
        <w:t>堕</w:t>
      </w:r>
      <w:r>
        <w:rPr>
          <w:rFonts w:ascii="宋体" w:hAnsi="宋体"/>
          <w:b/>
          <w:bCs/>
          <w:sz w:val="24"/>
        </w:rPr>
        <w:t>深</w:t>
      </w:r>
      <w:r>
        <w:rPr>
          <w:rFonts w:hint="eastAsia" w:ascii="宋体" w:hAnsi="宋体"/>
          <w:b/>
          <w:bCs/>
          <w:sz w:val="24"/>
        </w:rPr>
        <w:t>莽</w:t>
      </w:r>
      <w:r>
        <w:rPr>
          <w:b/>
          <w:bCs/>
          <w:sz w:val="24"/>
        </w:rPr>
        <w:tab/>
      </w:r>
      <w:r>
        <w:rPr>
          <w:b/>
          <w:bCs/>
          <w:sz w:val="24"/>
        </w:rPr>
        <w:tab/>
      </w:r>
      <w:r>
        <w:rPr>
          <w:rFonts w:hint="eastAsia" w:eastAsia="Times New Roman"/>
          <w:b/>
          <w:bCs/>
          <w:sz w:val="24"/>
        </w:rPr>
        <w:t>B</w:t>
      </w:r>
      <w:r>
        <w:rPr>
          <w:rFonts w:ascii="宋体" w:hAnsi="宋体"/>
          <w:b/>
          <w:bCs/>
          <w:sz w:val="24"/>
        </w:rPr>
        <w:t>．始复/见溪而石不受足/转</w:t>
      </w:r>
      <w:r>
        <w:rPr>
          <w:rFonts w:hint="eastAsia" w:ascii="宋体" w:hAnsi="宋体"/>
          <w:b/>
          <w:bCs/>
          <w:sz w:val="24"/>
        </w:rPr>
        <w:t>堕</w:t>
      </w:r>
      <w:r>
        <w:rPr>
          <w:rFonts w:ascii="宋体" w:hAnsi="宋体"/>
          <w:b/>
          <w:bCs/>
          <w:sz w:val="24"/>
        </w:rPr>
        <w:t>深</w:t>
      </w:r>
      <w:r>
        <w:rPr>
          <w:rFonts w:hint="eastAsia" w:ascii="宋体" w:hAnsi="宋体"/>
          <w:b/>
          <w:bCs/>
          <w:sz w:val="24"/>
        </w:rPr>
        <w:t>莽</w:t>
      </w:r>
    </w:p>
    <w:p>
      <w:pPr>
        <w:spacing w:line="240" w:lineRule="auto"/>
        <w:ind w:firstLine="480" w:firstLineChars="200"/>
        <w:rPr>
          <w:rFonts w:hint="eastAsia"/>
          <w:b/>
          <w:bCs/>
          <w:sz w:val="24"/>
        </w:rPr>
      </w:pPr>
      <w:r>
        <w:rPr>
          <w:rFonts w:hint="eastAsia" w:eastAsia="Times New Roman"/>
          <w:b/>
          <w:bCs/>
          <w:sz w:val="24"/>
        </w:rPr>
        <w:t>C</w:t>
      </w:r>
      <w:r>
        <w:rPr>
          <w:rFonts w:ascii="宋体" w:hAnsi="宋体"/>
          <w:b/>
          <w:bCs/>
          <w:sz w:val="24"/>
        </w:rPr>
        <w:t>．始复见溪/而石不受足/转</w:t>
      </w:r>
      <w:r>
        <w:rPr>
          <w:rFonts w:hint="eastAsia" w:ascii="宋体" w:hAnsi="宋体"/>
          <w:b/>
          <w:bCs/>
          <w:sz w:val="24"/>
        </w:rPr>
        <w:t>堕</w:t>
      </w:r>
      <w:r>
        <w:rPr>
          <w:rFonts w:ascii="宋体" w:hAnsi="宋体"/>
          <w:b/>
          <w:bCs/>
          <w:sz w:val="24"/>
        </w:rPr>
        <w:t>深</w:t>
      </w:r>
      <w:r>
        <w:rPr>
          <w:rFonts w:hint="eastAsia" w:ascii="宋体" w:hAnsi="宋体"/>
          <w:b/>
          <w:bCs/>
          <w:sz w:val="24"/>
        </w:rPr>
        <w:t>莽       D．始复见溪/而石不受/足转堕深莽</w:t>
      </w:r>
    </w:p>
    <w:p>
      <w:pPr>
        <w:spacing w:line="240" w:lineRule="auto"/>
        <w:ind w:left="345" w:leftChars="50" w:hanging="240" w:hangingChars="100"/>
        <w:rPr>
          <w:b/>
          <w:bCs/>
          <w:sz w:val="24"/>
        </w:rPr>
      </w:pPr>
      <w:r>
        <w:rPr>
          <w:rFonts w:eastAsia="Times New Roman"/>
          <w:b/>
          <w:bCs/>
          <w:sz w:val="24"/>
        </w:rPr>
        <w:t>7</w:t>
      </w:r>
      <w:r>
        <w:rPr>
          <w:rFonts w:ascii="宋体" w:hAnsi="宋体"/>
          <w:b/>
          <w:bCs/>
          <w:sz w:val="24"/>
        </w:rPr>
        <w:t>．把</w:t>
      </w:r>
      <w:r>
        <w:rPr>
          <w:rFonts w:hint="eastAsia" w:ascii="宋体" w:hAnsi="宋体"/>
          <w:b/>
          <w:bCs/>
          <w:sz w:val="24"/>
        </w:rPr>
        <w:t>下面</w:t>
      </w:r>
      <w:r>
        <w:rPr>
          <w:rFonts w:ascii="宋体" w:hAnsi="宋体"/>
          <w:b/>
          <w:bCs/>
          <w:sz w:val="24"/>
        </w:rPr>
        <w:t>句子翻译成现代汉语。（</w:t>
      </w:r>
      <w:r>
        <w:rPr>
          <w:rFonts w:eastAsia="Times New Roman"/>
          <w:b/>
          <w:bCs/>
          <w:sz w:val="24"/>
        </w:rPr>
        <w:t>5</w:t>
      </w:r>
      <w:r>
        <w:rPr>
          <w:rFonts w:ascii="宋体" w:hAnsi="宋体"/>
          <w:b/>
          <w:bCs/>
          <w:sz w:val="24"/>
        </w:rPr>
        <w:t>分）</w:t>
      </w:r>
    </w:p>
    <w:p>
      <w:pPr>
        <w:spacing w:line="240" w:lineRule="auto"/>
        <w:ind w:left="346" w:leftChars="50" w:hanging="241" w:hangingChars="100"/>
        <w:rPr>
          <w:rFonts w:ascii="宋体" w:hAnsi="宋体"/>
          <w:b/>
          <w:bCs/>
          <w:sz w:val="24"/>
        </w:rPr>
      </w:pPr>
      <w:r>
        <w:rPr>
          <w:rFonts w:ascii="宋体" w:hAnsi="宋体"/>
          <w:b/>
          <w:bCs/>
          <w:sz w:val="24"/>
        </w:rPr>
        <w:t>（</w:t>
      </w:r>
      <w:r>
        <w:rPr>
          <w:rFonts w:eastAsia="Times New Roman"/>
          <w:b/>
          <w:bCs/>
          <w:sz w:val="24"/>
        </w:rPr>
        <w:t>1</w:t>
      </w:r>
      <w:r>
        <w:rPr>
          <w:rFonts w:ascii="宋体" w:hAnsi="宋体"/>
          <w:b/>
          <w:bCs/>
          <w:sz w:val="24"/>
        </w:rPr>
        <w:t>）</w:t>
      </w:r>
      <w:r>
        <w:rPr>
          <w:rFonts w:hint="eastAsia" w:ascii="宋体" w:hAnsi="宋体"/>
          <w:b/>
          <w:bCs/>
          <w:sz w:val="24"/>
        </w:rPr>
        <w:t>日光下澈，影布石上</w:t>
      </w:r>
      <w:r>
        <w:rPr>
          <w:rFonts w:ascii="宋体" w:hAnsi="宋体"/>
          <w:b/>
          <w:bCs/>
          <w:sz w:val="24"/>
        </w:rPr>
        <w:t>。</w:t>
      </w:r>
      <w:r>
        <w:rPr>
          <w:rFonts w:hint="eastAsia" w:ascii="宋体" w:hAnsi="宋体"/>
          <w:b/>
          <w:bCs/>
          <w:sz w:val="24"/>
        </w:rPr>
        <w:t>《小石潭记》</w:t>
      </w:r>
      <w:r>
        <w:rPr>
          <w:rFonts w:ascii="宋体" w:hAnsi="宋体"/>
          <w:b/>
          <w:bCs/>
          <w:sz w:val="24"/>
        </w:rPr>
        <w:t>（</w:t>
      </w:r>
      <w:r>
        <w:rPr>
          <w:rFonts w:hint="eastAsia" w:eastAsia="Times New Roman"/>
          <w:b/>
          <w:bCs/>
          <w:sz w:val="24"/>
        </w:rPr>
        <w:t>3</w:t>
      </w:r>
      <w:r>
        <w:rPr>
          <w:rFonts w:ascii="宋体" w:hAnsi="宋体"/>
          <w:b/>
          <w:bCs/>
          <w:sz w:val="24"/>
        </w:rPr>
        <w:t>分）</w:t>
      </w:r>
    </w:p>
    <w:p>
      <w:pPr>
        <w:numPr>
          <w:ilvl w:val="0"/>
          <w:numId w:val="2"/>
        </w:numPr>
        <w:spacing w:line="240" w:lineRule="auto"/>
        <w:ind w:left="346" w:leftChars="50" w:hanging="241" w:hangingChars="100"/>
        <w:rPr>
          <w:rFonts w:ascii="宋体" w:hAnsi="宋体"/>
          <w:b/>
          <w:bCs/>
          <w:sz w:val="24"/>
        </w:rPr>
      </w:pPr>
      <w:r>
        <w:rPr>
          <w:rFonts w:hint="eastAsia" w:ascii="宋体" w:hAnsi="宋体"/>
          <w:b/>
          <w:bCs/>
          <w:sz w:val="24"/>
        </w:rPr>
        <w:t>觅下溪之路，久不得</w:t>
      </w:r>
      <w:r>
        <w:rPr>
          <w:rFonts w:ascii="宋体" w:hAnsi="宋体"/>
          <w:b/>
          <w:bCs/>
          <w:sz w:val="24"/>
        </w:rPr>
        <w:t>。（</w:t>
      </w:r>
      <w:r>
        <w:rPr>
          <w:rFonts w:hint="eastAsia" w:eastAsia="Times New Roman"/>
          <w:b/>
          <w:bCs/>
          <w:sz w:val="24"/>
        </w:rPr>
        <w:t>2</w:t>
      </w:r>
      <w:r>
        <w:rPr>
          <w:rFonts w:ascii="宋体" w:hAnsi="宋体"/>
          <w:b/>
          <w:bCs/>
          <w:sz w:val="24"/>
        </w:rPr>
        <w:t>分）</w:t>
      </w:r>
    </w:p>
    <w:p>
      <w:pPr>
        <w:spacing w:line="240" w:lineRule="auto"/>
        <w:rPr>
          <w:rFonts w:ascii="宋体" w:hAnsi="宋体"/>
          <w:b/>
          <w:bCs/>
          <w:sz w:val="24"/>
        </w:rPr>
      </w:pPr>
    </w:p>
    <w:p>
      <w:pPr>
        <w:spacing w:line="240" w:lineRule="auto"/>
        <w:rPr>
          <w:rFonts w:ascii="宋体" w:hAnsi="宋体"/>
          <w:b/>
          <w:bCs/>
          <w:sz w:val="24"/>
        </w:rPr>
      </w:pPr>
    </w:p>
    <w:p>
      <w:pPr>
        <w:spacing w:line="240" w:lineRule="auto"/>
        <w:ind w:left="345" w:leftChars="50" w:hanging="240" w:hangingChars="100"/>
        <w:rPr>
          <w:b/>
          <w:bCs/>
          <w:sz w:val="24"/>
        </w:rPr>
      </w:pPr>
      <w:r>
        <w:rPr>
          <w:rFonts w:eastAsia="Times New Roman"/>
          <w:b/>
          <w:bCs/>
          <w:sz w:val="24"/>
        </w:rPr>
        <w:t>8</w:t>
      </w:r>
      <w:r>
        <w:rPr>
          <w:rFonts w:ascii="宋体" w:hAnsi="宋体"/>
          <w:b/>
          <w:bCs/>
          <w:sz w:val="24"/>
        </w:rPr>
        <w:t>．选文中</w:t>
      </w:r>
      <w:r>
        <w:rPr>
          <w:rFonts w:hint="eastAsia" w:ascii="宋体" w:hAnsi="宋体"/>
          <w:b/>
          <w:bCs/>
          <w:sz w:val="24"/>
        </w:rPr>
        <w:t>徐霞客</w:t>
      </w:r>
      <w:r>
        <w:rPr>
          <w:rFonts w:ascii="宋体" w:hAnsi="宋体"/>
          <w:b/>
          <w:bCs/>
          <w:sz w:val="24"/>
        </w:rPr>
        <w:t>探游华安，柳宗元也曾到小石潭探</w:t>
      </w:r>
      <w:r>
        <w:rPr>
          <w:rFonts w:hint="eastAsia" w:ascii="宋体" w:hAnsi="宋体"/>
          <w:b/>
          <w:bCs/>
          <w:sz w:val="24"/>
        </w:rPr>
        <w:t>幽</w:t>
      </w:r>
      <w:r>
        <w:rPr>
          <w:rFonts w:ascii="宋体" w:hAnsi="宋体"/>
          <w:b/>
          <w:bCs/>
          <w:sz w:val="24"/>
        </w:rPr>
        <w:t>，两者在游记中所</w:t>
      </w:r>
      <w:r>
        <w:rPr>
          <w:rFonts w:hint="eastAsia" w:ascii="宋体" w:hAnsi="宋体"/>
          <w:b/>
          <w:bCs/>
          <w:sz w:val="24"/>
        </w:rPr>
        <w:t>表</w:t>
      </w:r>
      <w:r>
        <w:rPr>
          <w:rFonts w:ascii="宋体" w:hAnsi="宋体"/>
          <w:b/>
          <w:bCs/>
          <w:sz w:val="24"/>
        </w:rPr>
        <w:t>现出的精神状态有何不同?请结合链接材料简要分析。（</w:t>
      </w:r>
      <w:r>
        <w:rPr>
          <w:rFonts w:eastAsia="Times New Roman"/>
          <w:b/>
          <w:bCs/>
          <w:sz w:val="24"/>
        </w:rPr>
        <w:t>4</w:t>
      </w:r>
      <w:r>
        <w:rPr>
          <w:rFonts w:ascii="宋体" w:hAnsi="宋体"/>
          <w:b/>
          <w:bCs/>
          <w:sz w:val="24"/>
        </w:rPr>
        <w:t>分）</w:t>
      </w:r>
    </w:p>
    <w:p>
      <w:pPr>
        <w:spacing w:line="240" w:lineRule="auto"/>
        <w:ind w:left="346" w:leftChars="50" w:hanging="241" w:hangingChars="100"/>
        <w:rPr>
          <w:b/>
          <w:bCs/>
          <w:sz w:val="24"/>
        </w:rPr>
      </w:pPr>
      <w:r>
        <w:rPr>
          <w:rFonts w:ascii="宋体" w:hAnsi="宋体"/>
          <w:b/>
          <w:bCs/>
          <w:sz w:val="24"/>
        </w:rPr>
        <w:t>[</w:t>
      </w:r>
      <w:r>
        <w:rPr>
          <w:rFonts w:hint="eastAsia" w:ascii="宋体" w:hAnsi="宋体"/>
          <w:b/>
          <w:bCs/>
          <w:sz w:val="24"/>
        </w:rPr>
        <w:t>链</w:t>
      </w:r>
      <w:r>
        <w:rPr>
          <w:rFonts w:ascii="宋体" w:hAnsi="宋体"/>
          <w:b/>
          <w:bCs/>
          <w:sz w:val="24"/>
        </w:rPr>
        <w:t>接材料]坐</w:t>
      </w:r>
      <w:r>
        <w:rPr>
          <w:rFonts w:hint="eastAsia" w:ascii="宋体" w:hAnsi="宋体"/>
          <w:b/>
          <w:bCs/>
          <w:sz w:val="24"/>
        </w:rPr>
        <w:t>潭</w:t>
      </w:r>
      <w:r>
        <w:rPr>
          <w:rFonts w:ascii="宋体" w:hAnsi="宋体"/>
          <w:b/>
          <w:bCs/>
          <w:sz w:val="24"/>
        </w:rPr>
        <w:t>上，四面竹树环合，</w:t>
      </w:r>
      <w:r>
        <w:rPr>
          <w:rFonts w:hint="eastAsia" w:ascii="宋体" w:hAnsi="宋体"/>
          <w:b/>
          <w:bCs/>
          <w:sz w:val="24"/>
        </w:rPr>
        <w:t>寂寥</w:t>
      </w:r>
      <w:r>
        <w:rPr>
          <w:rFonts w:ascii="宋体" w:hAnsi="宋体"/>
          <w:b/>
          <w:bCs/>
          <w:sz w:val="24"/>
        </w:rPr>
        <w:t>无人，</w:t>
      </w:r>
      <w:r>
        <w:rPr>
          <w:rFonts w:hint="eastAsia" w:ascii="宋体" w:hAnsi="宋体"/>
          <w:b/>
          <w:bCs/>
          <w:sz w:val="24"/>
        </w:rPr>
        <w:t>凄神寒骨</w:t>
      </w:r>
      <w:r>
        <w:rPr>
          <w:rFonts w:ascii="宋体" w:hAnsi="宋体"/>
          <w:b/>
          <w:bCs/>
          <w:sz w:val="24"/>
        </w:rPr>
        <w:t>，</w:t>
      </w:r>
      <w:r>
        <w:rPr>
          <w:rFonts w:hint="eastAsia" w:ascii="宋体" w:hAnsi="宋体"/>
          <w:b/>
          <w:bCs/>
          <w:sz w:val="24"/>
        </w:rPr>
        <w:t>悄怆幽邃</w:t>
      </w:r>
      <w:r>
        <w:rPr>
          <w:rFonts w:ascii="宋体" w:hAnsi="宋体"/>
          <w:b/>
          <w:bCs/>
          <w:sz w:val="24"/>
        </w:rPr>
        <w:t>。（《小石</w:t>
      </w:r>
      <w:r>
        <w:rPr>
          <w:rFonts w:hint="eastAsia" w:ascii="宋体" w:hAnsi="宋体"/>
          <w:b/>
          <w:bCs/>
          <w:sz w:val="24"/>
        </w:rPr>
        <w:t>潭</w:t>
      </w:r>
      <w:r>
        <w:rPr>
          <w:rFonts w:ascii="宋体" w:hAnsi="宋体"/>
          <w:b/>
          <w:bCs/>
          <w:sz w:val="24"/>
        </w:rPr>
        <w:t>记</w:t>
      </w:r>
      <w:r>
        <w:rPr>
          <w:rFonts w:hint="eastAsia" w:ascii="宋体" w:hAnsi="宋体"/>
          <w:b/>
          <w:bCs/>
          <w:sz w:val="24"/>
        </w:rPr>
        <w:t>》</w:t>
      </w:r>
      <w:r>
        <w:rPr>
          <w:rFonts w:ascii="宋体" w:hAnsi="宋体"/>
          <w:b/>
          <w:bCs/>
          <w:sz w:val="24"/>
        </w:rPr>
        <w:t>）</w:t>
      </w:r>
    </w:p>
    <w:p>
      <w:pPr>
        <w:pStyle w:val="3"/>
        <w:tabs>
          <w:tab w:val="left" w:pos="9180"/>
        </w:tabs>
        <w:snapToGrid w:val="0"/>
        <w:spacing w:line="240" w:lineRule="auto"/>
        <w:ind w:firstLine="482" w:firstLineChars="200"/>
        <w:rPr>
          <w:rFonts w:hint="eastAsia" w:hAnsi="宋体" w:cs="宋体"/>
          <w:b/>
          <w:sz w:val="24"/>
          <w:szCs w:val="24"/>
        </w:rPr>
      </w:pPr>
    </w:p>
    <w:p>
      <w:pPr>
        <w:pStyle w:val="3"/>
        <w:tabs>
          <w:tab w:val="left" w:pos="9180"/>
        </w:tabs>
        <w:snapToGrid w:val="0"/>
        <w:spacing w:line="240" w:lineRule="auto"/>
        <w:ind w:firstLine="482" w:firstLineChars="200"/>
        <w:rPr>
          <w:rFonts w:hint="eastAsia" w:hAnsi="宋体" w:cs="宋体"/>
          <w:b/>
          <w:sz w:val="24"/>
          <w:szCs w:val="24"/>
        </w:rPr>
      </w:pPr>
    </w:p>
    <w:p>
      <w:pPr>
        <w:pStyle w:val="3"/>
        <w:tabs>
          <w:tab w:val="left" w:pos="9180"/>
        </w:tabs>
        <w:snapToGrid w:val="0"/>
        <w:spacing w:line="240" w:lineRule="auto"/>
        <w:ind w:firstLine="482" w:firstLineChars="200"/>
        <w:rPr>
          <w:rFonts w:hint="eastAsia" w:hAnsi="宋体" w:cs="宋体"/>
          <w:b/>
          <w:sz w:val="24"/>
          <w:szCs w:val="24"/>
        </w:rPr>
      </w:pPr>
    </w:p>
    <w:p>
      <w:pPr>
        <w:pStyle w:val="3"/>
        <w:tabs>
          <w:tab w:val="left" w:pos="9180"/>
        </w:tabs>
        <w:snapToGrid w:val="0"/>
        <w:spacing w:line="240" w:lineRule="auto"/>
        <w:rPr>
          <w:rFonts w:hint="eastAsia" w:hAnsi="宋体" w:cs="宋体"/>
          <w:b/>
          <w:sz w:val="24"/>
          <w:szCs w:val="24"/>
        </w:rPr>
      </w:pPr>
    </w:p>
    <w:p>
      <w:pPr>
        <w:pStyle w:val="3"/>
        <w:tabs>
          <w:tab w:val="left" w:pos="9180"/>
        </w:tabs>
        <w:snapToGrid w:val="0"/>
        <w:spacing w:line="240" w:lineRule="auto"/>
        <w:rPr>
          <w:rFonts w:hint="eastAsia" w:ascii="Times New Roman" w:hAnsi="Times New Roman" w:eastAsia="黑体" w:cs="Times New Roman"/>
          <w:b/>
          <w:sz w:val="24"/>
          <w:szCs w:val="24"/>
        </w:rPr>
      </w:pPr>
      <w:r>
        <w:rPr>
          <w:rFonts w:hint="eastAsia" w:ascii="Times New Roman" w:hAnsi="Times New Roman" w:eastAsia="黑体" w:cs="Times New Roman"/>
          <w:b/>
          <w:sz w:val="24"/>
          <w:szCs w:val="24"/>
        </w:rPr>
        <w:t>（三)阅读下面的文字，完成第9～13题。(20分)</w:t>
      </w:r>
    </w:p>
    <w:p>
      <w:pPr>
        <w:pStyle w:val="3"/>
        <w:tabs>
          <w:tab w:val="left" w:pos="9180"/>
        </w:tabs>
        <w:snapToGrid w:val="0"/>
        <w:spacing w:line="240" w:lineRule="auto"/>
        <w:ind w:firstLine="482" w:firstLineChars="200"/>
        <w:jc w:val="center"/>
        <w:rPr>
          <w:rFonts w:ascii="Times New Roman" w:hAnsi="Times New Roman" w:eastAsia="楷体_GB2312" w:cs="Times New Roman"/>
          <w:b/>
          <w:sz w:val="24"/>
          <w:szCs w:val="24"/>
        </w:rPr>
      </w:pPr>
      <w:r>
        <w:rPr>
          <w:rFonts w:ascii="Times New Roman" w:hAnsi="Times New Roman" w:eastAsia="黑体" w:cs="Times New Roman"/>
          <w:b/>
          <w:sz w:val="24"/>
          <w:szCs w:val="24"/>
        </w:rPr>
        <w:t>年关志略</w:t>
      </w:r>
    </w:p>
    <w:p>
      <w:pPr>
        <w:pStyle w:val="3"/>
        <w:tabs>
          <w:tab w:val="left" w:pos="9180"/>
        </w:tabs>
        <w:snapToGrid w:val="0"/>
        <w:spacing w:line="240" w:lineRule="auto"/>
        <w:ind w:firstLine="482" w:firstLineChars="200"/>
        <w:jc w:val="center"/>
        <w:rPr>
          <w:rFonts w:ascii="Times New Roman" w:hAnsi="Times New Roman" w:eastAsia="黑体" w:cs="Times New Roman"/>
          <w:b/>
          <w:sz w:val="24"/>
          <w:szCs w:val="24"/>
        </w:rPr>
      </w:pPr>
      <w:r>
        <w:rPr>
          <w:rFonts w:ascii="Times New Roman" w:hAnsi="Times New Roman" w:eastAsia="仿宋_GB2312" w:cs="Times New Roman"/>
          <w:b/>
          <w:sz w:val="24"/>
          <w:szCs w:val="24"/>
        </w:rPr>
        <w:t>凸凹</w:t>
      </w:r>
    </w:p>
    <w:p>
      <w:pPr>
        <w:pStyle w:val="3"/>
        <w:tabs>
          <w:tab w:val="left" w:pos="9180"/>
        </w:tabs>
        <w:snapToGrid w:val="0"/>
        <w:spacing w:line="240" w:lineRule="auto"/>
        <w:ind w:firstLine="482" w:firstLineChars="200"/>
        <w:rPr>
          <w:rFonts w:ascii="Times New Roman" w:hAnsi="Times New Roman" w:eastAsia="楷体_GB2312" w:cs="Times New Roman"/>
          <w:b/>
          <w:sz w:val="24"/>
          <w:szCs w:val="24"/>
        </w:rPr>
      </w:pPr>
      <w:r>
        <w:rPr>
          <w:rFonts w:hAnsi="宋体" w:eastAsia="楷体_GB2312" w:cs="Times New Roman"/>
          <w:b/>
          <w:sz w:val="24"/>
          <w:szCs w:val="24"/>
        </w:rPr>
        <w:t>①</w:t>
      </w:r>
      <w:r>
        <w:rPr>
          <w:rFonts w:ascii="Times New Roman" w:hAnsi="Times New Roman" w:eastAsia="楷体_GB2312" w:cs="Times New Roman"/>
          <w:b/>
          <w:sz w:val="24"/>
          <w:szCs w:val="24"/>
        </w:rPr>
        <w:t>近些年来，年关虽然到了，但心里却极漠然，好像年节是一桩可有可无的事。这或许是小城生活给我留下的阴影。因为，城市对年节很麻木，洋洋的喜气，均被挡在一幢一幢灰色的空间里了，街道上显得很冷清。城市当然也有串门子的，但那只是礼节性的，来得仓促，去得匆忙；早早地关了自家的门，只是家里人围个热锅子，弄一番全家欢。城市的年节是封闭的，是个体的，温馨虽温馨，但不热烈。</w:t>
      </w:r>
    </w:p>
    <w:p>
      <w:pPr>
        <w:pStyle w:val="3"/>
        <w:tabs>
          <w:tab w:val="left" w:pos="9180"/>
        </w:tabs>
        <w:snapToGrid w:val="0"/>
        <w:spacing w:line="240" w:lineRule="auto"/>
        <w:ind w:firstLine="482" w:firstLineChars="200"/>
        <w:rPr>
          <w:rFonts w:ascii="Times New Roman" w:hAnsi="Times New Roman" w:eastAsia="楷体_GB2312" w:cs="Times New Roman"/>
          <w:b/>
          <w:sz w:val="24"/>
          <w:szCs w:val="24"/>
        </w:rPr>
      </w:pPr>
      <w:r>
        <w:rPr>
          <w:rFonts w:hAnsi="宋体" w:eastAsia="楷体_GB2312" w:cs="Times New Roman"/>
          <w:b/>
          <w:sz w:val="24"/>
          <w:szCs w:val="24"/>
        </w:rPr>
        <w:t>②</w:t>
      </w:r>
      <w:r>
        <w:rPr>
          <w:rFonts w:ascii="Times New Roman" w:hAnsi="Times New Roman" w:eastAsia="楷体_GB2312" w:cs="Times New Roman"/>
          <w:b/>
          <w:sz w:val="24"/>
          <w:szCs w:val="24"/>
        </w:rPr>
        <w:t>而山里却不。</w:t>
      </w:r>
    </w:p>
    <w:p>
      <w:pPr>
        <w:pStyle w:val="3"/>
        <w:tabs>
          <w:tab w:val="left" w:pos="9180"/>
        </w:tabs>
        <w:snapToGrid w:val="0"/>
        <w:spacing w:line="240" w:lineRule="auto"/>
        <w:ind w:firstLine="482" w:firstLineChars="200"/>
        <w:rPr>
          <w:rFonts w:ascii="Times New Roman" w:hAnsi="Times New Roman" w:eastAsia="楷体_GB2312" w:cs="Times New Roman"/>
          <w:b/>
          <w:sz w:val="24"/>
          <w:szCs w:val="24"/>
        </w:rPr>
      </w:pPr>
      <w:r>
        <w:rPr>
          <w:rFonts w:hAnsi="宋体" w:eastAsia="楷体_GB2312" w:cs="Times New Roman"/>
          <w:b/>
          <w:sz w:val="24"/>
          <w:szCs w:val="24"/>
        </w:rPr>
        <w:t>③</w:t>
      </w:r>
      <w:r>
        <w:rPr>
          <w:rFonts w:ascii="Times New Roman" w:hAnsi="Times New Roman" w:eastAsia="楷体_GB2312" w:cs="Times New Roman"/>
          <w:b/>
          <w:sz w:val="24"/>
          <w:szCs w:val="24"/>
        </w:rPr>
        <w:t>山里过年过得极开放极群体；大家乐在一起，其情也切，其气也昂；爆烈的节日气氛，欲将山壁撑裂。</w:t>
      </w:r>
    </w:p>
    <w:p>
      <w:pPr>
        <w:pStyle w:val="3"/>
        <w:tabs>
          <w:tab w:val="left" w:pos="9180"/>
        </w:tabs>
        <w:snapToGrid w:val="0"/>
        <w:spacing w:line="240" w:lineRule="auto"/>
        <w:ind w:firstLine="482" w:firstLineChars="200"/>
        <w:rPr>
          <w:rFonts w:ascii="Times New Roman" w:hAnsi="Times New Roman" w:eastAsia="楷体_GB2312" w:cs="Times New Roman"/>
          <w:b/>
          <w:sz w:val="24"/>
          <w:szCs w:val="24"/>
        </w:rPr>
      </w:pPr>
      <w:r>
        <w:rPr>
          <w:rFonts w:hAnsi="宋体" w:eastAsia="楷体_GB2312" w:cs="Times New Roman"/>
          <w:b/>
          <w:sz w:val="24"/>
          <w:szCs w:val="24"/>
        </w:rPr>
        <w:t>④</w:t>
      </w:r>
      <w:r>
        <w:rPr>
          <w:rFonts w:ascii="Times New Roman" w:hAnsi="Times New Roman" w:eastAsia="楷体_GB2312" w:cs="Times New Roman"/>
          <w:b/>
          <w:sz w:val="24"/>
          <w:szCs w:val="24"/>
        </w:rPr>
        <w:t>所以，山里过年才叫真过年。</w:t>
      </w:r>
    </w:p>
    <w:p>
      <w:pPr>
        <w:pStyle w:val="3"/>
        <w:tabs>
          <w:tab w:val="left" w:pos="9180"/>
        </w:tabs>
        <w:snapToGrid w:val="0"/>
        <w:spacing w:line="240" w:lineRule="auto"/>
        <w:ind w:firstLine="482" w:firstLineChars="200"/>
        <w:rPr>
          <w:rFonts w:ascii="Times New Roman" w:hAnsi="Times New Roman" w:eastAsia="楷体_GB2312" w:cs="Times New Roman"/>
          <w:b/>
          <w:sz w:val="24"/>
          <w:szCs w:val="24"/>
        </w:rPr>
      </w:pPr>
      <w:r>
        <w:rPr>
          <w:rFonts w:hAnsi="宋体" w:eastAsia="楷体_GB2312" w:cs="Times New Roman"/>
          <w:b/>
          <w:sz w:val="24"/>
          <w:szCs w:val="24"/>
        </w:rPr>
        <w:t>⑤</w:t>
      </w:r>
      <w:r>
        <w:rPr>
          <w:rFonts w:ascii="Times New Roman" w:hAnsi="Times New Roman" w:eastAsia="楷体_GB2312" w:cs="Times New Roman"/>
          <w:b/>
          <w:sz w:val="24"/>
          <w:szCs w:val="24"/>
        </w:rPr>
        <w:t>一进腊月，碾砣子就将昼与夜碾在一起。家家都碾黄面，家家都蒸枣子年糕。没有枣子糕的年，在山里不叫年。腊月里还有一桩最兴盛的，便是腌腊肉。素日里，山里人的日子节俭得要死。过节时，却</w:t>
      </w:r>
      <w:r>
        <w:rPr>
          <w:rFonts w:hAnsi="宋体" w:cs="Times New Roman"/>
          <w:b/>
          <w:sz w:val="24"/>
          <w:szCs w:val="24"/>
        </w:rPr>
        <w:t>“</w:t>
      </w:r>
      <w:r>
        <w:rPr>
          <w:rFonts w:ascii="Times New Roman" w:hAnsi="Times New Roman" w:eastAsia="楷体_GB2312" w:cs="Times New Roman"/>
          <w:b/>
          <w:sz w:val="24"/>
          <w:szCs w:val="24"/>
        </w:rPr>
        <w:t>嘶</w:t>
      </w:r>
      <w:r>
        <w:rPr>
          <w:rFonts w:hAnsi="宋体" w:cs="Times New Roman"/>
          <w:b/>
          <w:sz w:val="24"/>
          <w:szCs w:val="24"/>
        </w:rPr>
        <w:t>”</w:t>
      </w:r>
      <w:r>
        <w:rPr>
          <w:rFonts w:ascii="Times New Roman" w:hAnsi="Times New Roman" w:eastAsia="楷体_GB2312" w:cs="Times New Roman"/>
          <w:b/>
          <w:sz w:val="24"/>
          <w:szCs w:val="24"/>
        </w:rPr>
        <w:t>地杀一头几百斤的大肥猪，成方成块地在大锅里煮，用满缸的卤盐水腌。除夕晚上，将缸里肥的肉方捞上一块来，在黑呼呼的案板上，用长长的猪刀切成又大又薄的卤肉片子，就着大碗的老酒，所有人没有不喝舒坦的。</w:t>
      </w:r>
    </w:p>
    <w:p>
      <w:pPr>
        <w:pStyle w:val="3"/>
        <w:tabs>
          <w:tab w:val="left" w:pos="9180"/>
        </w:tabs>
        <w:snapToGrid w:val="0"/>
        <w:spacing w:line="240" w:lineRule="auto"/>
        <w:ind w:firstLine="482" w:firstLineChars="200"/>
        <w:rPr>
          <w:rFonts w:ascii="Times New Roman" w:hAnsi="Times New Roman" w:eastAsia="楷体_GB2312" w:cs="Times New Roman"/>
          <w:b/>
          <w:sz w:val="24"/>
          <w:szCs w:val="24"/>
        </w:rPr>
      </w:pPr>
      <w:r>
        <w:rPr>
          <w:rFonts w:hAnsi="宋体" w:eastAsia="楷体_GB2312" w:cs="Times New Roman"/>
          <w:b/>
          <w:sz w:val="24"/>
          <w:szCs w:val="24"/>
        </w:rPr>
        <w:t>⑥</w:t>
      </w:r>
      <w:r>
        <w:rPr>
          <w:rFonts w:ascii="Times New Roman" w:hAnsi="Times New Roman" w:eastAsia="楷体_GB2312" w:cs="Times New Roman"/>
          <w:b/>
          <w:sz w:val="24"/>
          <w:szCs w:val="24"/>
        </w:rPr>
        <w:t>腊月十八那天，是山里吃糕的日子。大家都把盛满枣子糕的蒸笼敞开盖子，稳在灶膛的温火上，任香润的雾气于室内缭绕。街坊邻居便一个一个地上屋来，从蒸笼中取一片糕子吃。吃过，便说一声好，再到别的家里去吃一片两片。这一天，你要登所有村里人的门，尝所有村里人的年糕。即便平日有些隔阂的人家，你也要走到；走到了，便一切淤怨都得以化解。这叫怨恨不过年。</w:t>
      </w:r>
    </w:p>
    <w:p>
      <w:pPr>
        <w:pStyle w:val="3"/>
        <w:tabs>
          <w:tab w:val="left" w:pos="9180"/>
        </w:tabs>
        <w:snapToGrid w:val="0"/>
        <w:spacing w:line="240" w:lineRule="auto"/>
        <w:ind w:firstLine="482" w:firstLineChars="200"/>
        <w:rPr>
          <w:rFonts w:ascii="Times New Roman" w:hAnsi="Times New Roman" w:eastAsia="楷体_GB2312" w:cs="Times New Roman"/>
          <w:b/>
          <w:sz w:val="24"/>
          <w:szCs w:val="24"/>
        </w:rPr>
      </w:pPr>
      <w:r>
        <w:rPr>
          <w:rFonts w:hAnsi="宋体" w:eastAsia="楷体_GB2312" w:cs="Times New Roman"/>
          <w:b/>
          <w:sz w:val="24"/>
          <w:szCs w:val="24"/>
        </w:rPr>
        <w:t>⑦</w:t>
      </w:r>
      <w:r>
        <w:rPr>
          <w:rFonts w:ascii="Times New Roman" w:hAnsi="Times New Roman" w:eastAsia="楷体_GB2312" w:cs="Times New Roman"/>
          <w:b/>
          <w:sz w:val="24"/>
          <w:szCs w:val="24"/>
        </w:rPr>
        <w:t>山里的除夕是通宵醒着的。男人们都簇在村中老槐树下，烧硕大的一堆柏枝火，这叫守岁。而</w:t>
      </w:r>
      <w:r>
        <w:rPr>
          <w:rFonts w:hAnsi="宋体" w:cs="Times New Roman"/>
          <w:b/>
          <w:sz w:val="24"/>
          <w:szCs w:val="24"/>
        </w:rPr>
        <w:t>“</w:t>
      </w:r>
      <w:r>
        <w:rPr>
          <w:rFonts w:ascii="Times New Roman" w:hAnsi="Times New Roman" w:eastAsia="楷体_GB2312" w:cs="Times New Roman"/>
          <w:b/>
          <w:sz w:val="24"/>
          <w:szCs w:val="24"/>
        </w:rPr>
        <w:t>柏</w:t>
      </w:r>
      <w:r>
        <w:rPr>
          <w:rFonts w:hAnsi="宋体" w:cs="Times New Roman"/>
          <w:b/>
          <w:sz w:val="24"/>
          <w:szCs w:val="24"/>
        </w:rPr>
        <w:t>”</w:t>
      </w:r>
      <w:r>
        <w:rPr>
          <w:rFonts w:ascii="Times New Roman" w:hAnsi="Times New Roman" w:eastAsia="楷体_GB2312" w:cs="Times New Roman"/>
          <w:b/>
          <w:sz w:val="24"/>
          <w:szCs w:val="24"/>
        </w:rPr>
        <w:t>谐</w:t>
      </w:r>
      <w:r>
        <w:rPr>
          <w:rFonts w:hAnsi="宋体" w:cs="Times New Roman"/>
          <w:b/>
          <w:sz w:val="24"/>
          <w:szCs w:val="24"/>
        </w:rPr>
        <w:t>“</w:t>
      </w:r>
      <w:r>
        <w:rPr>
          <w:rFonts w:ascii="Times New Roman" w:hAnsi="Times New Roman" w:eastAsia="楷体_GB2312" w:cs="Times New Roman"/>
          <w:b/>
          <w:sz w:val="24"/>
          <w:szCs w:val="24"/>
        </w:rPr>
        <w:t>百</w:t>
      </w:r>
      <w:r>
        <w:rPr>
          <w:rFonts w:hAnsi="宋体" w:cs="Times New Roman"/>
          <w:b/>
          <w:sz w:val="24"/>
          <w:szCs w:val="24"/>
        </w:rPr>
        <w:t>”</w:t>
      </w:r>
      <w:r>
        <w:rPr>
          <w:rFonts w:ascii="Times New Roman" w:hAnsi="Times New Roman" w:eastAsia="楷体_GB2312" w:cs="Times New Roman"/>
          <w:b/>
          <w:sz w:val="24"/>
          <w:szCs w:val="24"/>
        </w:rPr>
        <w:t>，是企盼人人都眼对眼地活到百岁，谁也不离开谁。所以，除夕前，每个男人都自觉地砍好多好多柏枝回来，让那堆冲天的篝火一直烧不断。青苍的柏枝在火上烧，柏油就烧得流溢，火焰便芬芳无比，众人的鼻翼便都张得彻底，通体清爽。</w:t>
      </w:r>
    </w:p>
    <w:p>
      <w:pPr>
        <w:pStyle w:val="3"/>
        <w:tabs>
          <w:tab w:val="left" w:pos="9180"/>
        </w:tabs>
        <w:snapToGrid w:val="0"/>
        <w:spacing w:line="240" w:lineRule="auto"/>
        <w:ind w:firstLine="482" w:firstLineChars="200"/>
        <w:rPr>
          <w:rFonts w:ascii="Times New Roman" w:hAnsi="Times New Roman" w:eastAsia="楷体_GB2312" w:cs="Times New Roman"/>
          <w:b/>
          <w:sz w:val="24"/>
          <w:szCs w:val="24"/>
        </w:rPr>
      </w:pPr>
      <w:r>
        <w:rPr>
          <w:rFonts w:hAnsi="宋体" w:eastAsia="楷体_GB2312" w:cs="Times New Roman"/>
          <w:b/>
          <w:sz w:val="24"/>
          <w:szCs w:val="24"/>
        </w:rPr>
        <w:t>⑧</w:t>
      </w:r>
      <w:r>
        <w:rPr>
          <w:rFonts w:ascii="Times New Roman" w:hAnsi="Times New Roman" w:eastAsia="楷体_GB2312" w:cs="Times New Roman"/>
          <w:b/>
          <w:sz w:val="24"/>
          <w:szCs w:val="24"/>
        </w:rPr>
        <w:t>烧柏枝火的同时，谁也忘不了在自家屋檐下，将长长的炮辫子舒舒展展地朝一只洋铁桶中顺下去。待熬到午夜，便呼地奔向各自的屋檐，千年封闭的古村落，便在瞬间炸开了花。小村的山就颤抖，小村的天就颤抖。这是一种绵绵的颤抖，一直颤抖到在垭(两山之间的狭窄地方)口娩出一轮崭新的太阳。</w:t>
      </w:r>
    </w:p>
    <w:p>
      <w:pPr>
        <w:pStyle w:val="3"/>
        <w:tabs>
          <w:tab w:val="left" w:pos="9180"/>
        </w:tabs>
        <w:snapToGrid w:val="0"/>
        <w:spacing w:line="240" w:lineRule="auto"/>
        <w:ind w:firstLine="482" w:firstLineChars="200"/>
        <w:rPr>
          <w:rFonts w:ascii="Times New Roman" w:hAnsi="Times New Roman" w:eastAsia="楷体_GB2312" w:cs="Times New Roman"/>
          <w:b/>
          <w:sz w:val="24"/>
          <w:szCs w:val="24"/>
        </w:rPr>
      </w:pPr>
      <w:r>
        <w:rPr>
          <w:rFonts w:hAnsi="宋体" w:eastAsia="楷体_GB2312" w:cs="Times New Roman"/>
          <w:b/>
          <w:sz w:val="24"/>
          <w:szCs w:val="24"/>
        </w:rPr>
        <w:t>⑨</w:t>
      </w:r>
      <w:r>
        <w:rPr>
          <w:rFonts w:ascii="Times New Roman" w:hAnsi="Times New Roman" w:eastAsia="楷体_GB2312" w:cs="Times New Roman"/>
          <w:b/>
          <w:sz w:val="24"/>
          <w:szCs w:val="24"/>
        </w:rPr>
        <w:t>在鞭炮的热浪中，会有一排排更高亢的巨浪掀过村庄的山头。那便是祖父那一班猎人放出的一阵阵排子枪。祖父带着那班猎人，站在高高的垭壁上，齐刷刷端平了猎枪，对着无边的一片青苍，宣泄出一道道的轰鸣。祖父大声喊着：</w:t>
      </w:r>
    </w:p>
    <w:p>
      <w:pPr>
        <w:pStyle w:val="3"/>
        <w:tabs>
          <w:tab w:val="left" w:pos="9180"/>
        </w:tabs>
        <w:snapToGrid w:val="0"/>
        <w:spacing w:line="240" w:lineRule="auto"/>
        <w:ind w:firstLine="482" w:firstLineChars="200"/>
        <w:rPr>
          <w:rFonts w:ascii="Times New Roman" w:hAnsi="Times New Roman" w:eastAsia="楷体_GB2312" w:cs="Times New Roman"/>
          <w:b/>
          <w:sz w:val="24"/>
          <w:szCs w:val="24"/>
        </w:rPr>
      </w:pPr>
      <w:r>
        <w:rPr>
          <w:rFonts w:hAnsi="宋体" w:eastAsia="楷体_GB2312" w:cs="Times New Roman"/>
          <w:b/>
          <w:sz w:val="24"/>
          <w:szCs w:val="24"/>
        </w:rPr>
        <w:t>⑩</w:t>
      </w:r>
      <w:r>
        <w:rPr>
          <w:rFonts w:hAnsi="宋体" w:cs="Times New Roman"/>
          <w:b/>
          <w:sz w:val="24"/>
          <w:szCs w:val="24"/>
          <w:u w:val="single"/>
        </w:rPr>
        <w:t>“</w:t>
      </w:r>
      <w:r>
        <w:rPr>
          <w:rFonts w:ascii="Times New Roman" w:hAnsi="Times New Roman" w:eastAsia="楷体_GB2312" w:cs="Times New Roman"/>
          <w:b/>
          <w:sz w:val="24"/>
          <w:szCs w:val="24"/>
          <w:u w:val="single"/>
        </w:rPr>
        <w:t>伙计们，莫吝惜那一点火药，过——年——了！</w:t>
      </w:r>
      <w:r>
        <w:rPr>
          <w:rFonts w:hAnsi="宋体" w:cs="Times New Roman"/>
          <w:b/>
          <w:sz w:val="24"/>
          <w:szCs w:val="24"/>
          <w:u w:val="single"/>
        </w:rPr>
        <w:t>”</w:t>
      </w:r>
      <w:r>
        <w:rPr>
          <w:rFonts w:ascii="Times New Roman" w:hAnsi="Times New Roman" w:eastAsia="楷体_GB2312" w:cs="Times New Roman"/>
          <w:b/>
          <w:sz w:val="24"/>
          <w:szCs w:val="24"/>
        </w:rPr>
        <w:t>这是一种无遮无拦地庆祝，让人感到一种甜蜜的畏惧。</w:t>
      </w:r>
    </w:p>
    <w:p>
      <w:pPr>
        <w:pStyle w:val="3"/>
        <w:tabs>
          <w:tab w:val="left" w:pos="9180"/>
        </w:tabs>
        <w:snapToGrid w:val="0"/>
        <w:spacing w:line="240" w:lineRule="auto"/>
        <w:ind w:firstLine="482" w:firstLineChars="200"/>
        <w:rPr>
          <w:rFonts w:hint="eastAsia" w:ascii="Times New Roman" w:hAnsi="Times New Roman" w:eastAsia="楷体_GB2312" w:cs="Times New Roman"/>
          <w:b/>
          <w:sz w:val="24"/>
          <w:szCs w:val="24"/>
          <w:u w:val="single"/>
        </w:rPr>
      </w:pPr>
      <w:r>
        <w:rPr>
          <w:rFonts w:hint="eastAsia" w:ascii="MS Mincho" w:hAnsi="MS Mincho" w:eastAsia="MS Mincho" w:cs="MS Mincho"/>
          <w:b/>
          <w:sz w:val="24"/>
          <w:szCs w:val="24"/>
        </w:rPr>
        <w:t>⑪</w:t>
      </w:r>
      <w:r>
        <w:rPr>
          <w:rFonts w:ascii="Times New Roman" w:hAnsi="Times New Roman" w:eastAsia="楷体_GB2312" w:cs="Times New Roman"/>
          <w:b/>
          <w:sz w:val="24"/>
          <w:szCs w:val="24"/>
        </w:rPr>
        <w:t>初一早上，属稚童们最忙乱。要依次到老人们的房中去拜年。山里人对亲人的感情是执著内向的，很难让他们在亲人面前说几句亲热话，一切皆在无言之中。这一切，当然要深深地濡染了山里童子，他们在长辈面前，就亦显得拘谨，讷讷地，把衣服弄得很褶皱。但过年了，火药把山里的沉闷驱远了，人的心里都流淌着一泓春水。稚童也自然被兴奋陶醉着，觉得年关里不该有什么顾忌，平日里不好意思说出的对长辈的那几分敬意，应该痛痛快快地道出来。所以，稚童们很愿意给老人们拜年。进入老人的房中，道一声</w:t>
      </w:r>
      <w:r>
        <w:rPr>
          <w:rFonts w:hAnsi="宋体" w:cs="Times New Roman"/>
          <w:b/>
          <w:sz w:val="24"/>
          <w:szCs w:val="24"/>
        </w:rPr>
        <w:t>“</w:t>
      </w:r>
      <w:r>
        <w:rPr>
          <w:rFonts w:ascii="Times New Roman" w:hAnsi="Times New Roman" w:eastAsia="楷体_GB2312" w:cs="Times New Roman"/>
          <w:b/>
          <w:sz w:val="24"/>
          <w:szCs w:val="24"/>
        </w:rPr>
        <w:t>给您老拜年了</w:t>
      </w:r>
      <w:r>
        <w:rPr>
          <w:rFonts w:hAnsi="宋体" w:cs="Times New Roman"/>
          <w:b/>
          <w:sz w:val="24"/>
          <w:szCs w:val="24"/>
        </w:rPr>
        <w:t>”</w:t>
      </w:r>
      <w:r>
        <w:rPr>
          <w:rFonts w:ascii="Times New Roman" w:hAnsi="Times New Roman" w:eastAsia="楷体_GB2312" w:cs="Times New Roman"/>
          <w:b/>
          <w:sz w:val="24"/>
          <w:szCs w:val="24"/>
        </w:rPr>
        <w:t>，便咕咚跪下去，一丝不苟地磕几个响头。</w:t>
      </w:r>
      <w:r>
        <w:rPr>
          <w:rFonts w:ascii="Times New Roman" w:hAnsi="Times New Roman" w:eastAsia="楷体_GB2312" w:cs="Times New Roman"/>
          <w:b/>
          <w:sz w:val="24"/>
          <w:szCs w:val="24"/>
          <w:u w:val="single"/>
        </w:rPr>
        <w:t>炕上的老人早已满眶泪水，速疾地挪下来，把童子扶起，且从灶洞里抓两</w:t>
      </w:r>
      <w:r>
        <w:rPr>
          <w:rFonts w:hint="eastAsia" w:ascii="Times New Roman" w:hAnsi="Times New Roman" w:eastAsia="楷体_GB2312" w:cs="Times New Roman"/>
          <w:b/>
          <w:sz w:val="24"/>
          <w:szCs w:val="24"/>
          <w:u w:val="single"/>
        </w:rPr>
        <w:t>把热热的糖炒栗子，将稚童的希望装充盈。童子便偎进老人的怀中，热热地叫几声，撒个娇；惹老人咯咯地乐起来，童子一般痴……</w:t>
      </w:r>
    </w:p>
    <w:p>
      <w:pPr>
        <w:pStyle w:val="3"/>
        <w:tabs>
          <w:tab w:val="left" w:pos="9180"/>
        </w:tabs>
        <w:snapToGrid w:val="0"/>
        <w:spacing w:line="240" w:lineRule="auto"/>
        <w:ind w:firstLine="482" w:firstLineChars="200"/>
        <w:rPr>
          <w:rFonts w:hint="eastAsia" w:ascii="Times New Roman" w:hAnsi="Times New Roman" w:eastAsia="楷体_GB2312" w:cs="Times New Roman"/>
          <w:b/>
          <w:sz w:val="24"/>
          <w:szCs w:val="24"/>
        </w:rPr>
      </w:pPr>
      <w:r>
        <w:rPr>
          <w:rFonts w:hint="eastAsia" w:ascii="Times New Roman" w:hAnsi="Times New Roman" w:eastAsia="楷体_GB2312" w:cs="Times New Roman"/>
          <w:b/>
          <w:sz w:val="24"/>
          <w:szCs w:val="24"/>
        </w:rPr>
        <w:t>⑫奇怪地，时间越久，记忆里的年却愈清晰。年，就这样刻在了山里人的心坎儿上。情到不禁，会油然升起一声深情的呼唤：哦，我故乡的年！</w:t>
      </w:r>
    </w:p>
    <w:p>
      <w:pPr>
        <w:pStyle w:val="3"/>
        <w:tabs>
          <w:tab w:val="left" w:pos="9180"/>
        </w:tabs>
        <w:snapToGrid w:val="0"/>
        <w:spacing w:line="240" w:lineRule="auto"/>
        <w:rPr>
          <w:rFonts w:hint="eastAsia" w:ascii="Times New Roman" w:hAnsi="Times New Roman" w:eastAsia="楷体_GB2312" w:cs="Times New Roman"/>
          <w:b/>
          <w:sz w:val="24"/>
          <w:szCs w:val="24"/>
        </w:rPr>
      </w:pPr>
      <w:r>
        <w:rPr>
          <w:rFonts w:hint="eastAsia" w:ascii="Times New Roman" w:hAnsi="Times New Roman" w:eastAsia="楷体_GB2312" w:cs="Times New Roman"/>
          <w:b/>
          <w:sz w:val="24"/>
          <w:szCs w:val="24"/>
        </w:rPr>
        <w:t xml:space="preserve">                                                                  (有删改)</w:t>
      </w:r>
    </w:p>
    <w:p>
      <w:pPr>
        <w:pStyle w:val="3"/>
        <w:tabs>
          <w:tab w:val="left" w:pos="9180"/>
        </w:tabs>
        <w:snapToGrid w:val="0"/>
        <w:spacing w:line="240" w:lineRule="auto"/>
        <w:ind w:firstLine="482" w:firstLineChars="200"/>
        <w:rPr>
          <w:rFonts w:ascii="Times New Roman" w:hAnsi="Times New Roman" w:cs="Times New Roman"/>
          <w:b/>
          <w:sz w:val="24"/>
          <w:szCs w:val="24"/>
        </w:rPr>
      </w:pPr>
      <w:r>
        <w:rPr>
          <w:rFonts w:ascii="Times New Roman" w:hAnsi="Times New Roman" w:cs="Times New Roman"/>
          <w:b/>
          <w:sz w:val="24"/>
          <w:szCs w:val="24"/>
        </w:rPr>
        <w:t>9．下面对文章的理解分析，</w:t>
      </w:r>
      <w:r>
        <w:rPr>
          <w:rFonts w:ascii="Times New Roman" w:hAnsi="Times New Roman" w:cs="Times New Roman"/>
          <w:b/>
          <w:sz w:val="24"/>
          <w:szCs w:val="24"/>
          <w:em w:val="underDot"/>
        </w:rPr>
        <w:t>不正确</w:t>
      </w:r>
      <w:r>
        <w:rPr>
          <w:rFonts w:ascii="Times New Roman" w:hAnsi="Times New Roman" w:cs="Times New Roman"/>
          <w:b/>
          <w:sz w:val="24"/>
          <w:szCs w:val="24"/>
        </w:rPr>
        <w:t>的一项是(</w:t>
      </w:r>
      <w:r>
        <w:rPr>
          <w:rFonts w:hint="eastAsia" w:ascii="Times New Roman" w:hAnsi="Times New Roman" w:cs="Times New Roman"/>
          <w:b/>
          <w:sz w:val="24"/>
          <w:szCs w:val="24"/>
        </w:rPr>
        <w:t>　　</w:t>
      </w:r>
      <w:r>
        <w:rPr>
          <w:rFonts w:ascii="Times New Roman" w:hAnsi="Times New Roman" w:cs="Times New Roman"/>
          <w:b/>
          <w:sz w:val="24"/>
          <w:szCs w:val="24"/>
        </w:rPr>
        <w:t>)(3分)</w:t>
      </w:r>
    </w:p>
    <w:p>
      <w:pPr>
        <w:pStyle w:val="3"/>
        <w:tabs>
          <w:tab w:val="left" w:pos="9180"/>
        </w:tabs>
        <w:snapToGrid w:val="0"/>
        <w:spacing w:line="240" w:lineRule="auto"/>
        <w:ind w:firstLine="482" w:firstLineChars="200"/>
        <w:rPr>
          <w:rFonts w:ascii="Times New Roman" w:hAnsi="Times New Roman" w:cs="Times New Roman"/>
          <w:b/>
          <w:sz w:val="24"/>
          <w:szCs w:val="24"/>
        </w:rPr>
      </w:pPr>
      <w:r>
        <w:rPr>
          <w:rFonts w:ascii="Times New Roman" w:hAnsi="Times New Roman" w:cs="Times New Roman"/>
          <w:b/>
          <w:sz w:val="24"/>
          <w:szCs w:val="24"/>
        </w:rPr>
        <w:t>A．本文作者深情回忆了家乡</w:t>
      </w:r>
      <w:r>
        <w:rPr>
          <w:rFonts w:hAnsi="宋体" w:cs="Times New Roman"/>
          <w:b/>
          <w:sz w:val="24"/>
          <w:szCs w:val="24"/>
        </w:rPr>
        <w:t>“</w:t>
      </w:r>
      <w:r>
        <w:rPr>
          <w:rFonts w:ascii="Times New Roman" w:hAnsi="Times New Roman" w:cs="Times New Roman"/>
          <w:b/>
          <w:sz w:val="24"/>
          <w:szCs w:val="24"/>
        </w:rPr>
        <w:t>真过年</w:t>
      </w:r>
      <w:r>
        <w:rPr>
          <w:rFonts w:hAnsi="宋体" w:cs="Times New Roman"/>
          <w:b/>
          <w:sz w:val="24"/>
          <w:szCs w:val="24"/>
        </w:rPr>
        <w:t>”</w:t>
      </w:r>
      <w:r>
        <w:rPr>
          <w:rFonts w:ascii="Times New Roman" w:hAnsi="Times New Roman" w:cs="Times New Roman"/>
          <w:b/>
          <w:sz w:val="24"/>
          <w:szCs w:val="24"/>
        </w:rPr>
        <w:t>的场景。</w:t>
      </w:r>
    </w:p>
    <w:p>
      <w:pPr>
        <w:pStyle w:val="3"/>
        <w:tabs>
          <w:tab w:val="left" w:pos="9180"/>
        </w:tabs>
        <w:snapToGrid w:val="0"/>
        <w:spacing w:line="240" w:lineRule="auto"/>
        <w:ind w:firstLine="482" w:firstLineChars="200"/>
        <w:rPr>
          <w:rFonts w:ascii="Times New Roman" w:hAnsi="Times New Roman" w:cs="Times New Roman"/>
          <w:b/>
          <w:sz w:val="24"/>
          <w:szCs w:val="24"/>
        </w:rPr>
      </w:pPr>
      <w:r>
        <w:rPr>
          <w:rFonts w:ascii="Times New Roman" w:hAnsi="Times New Roman" w:cs="Times New Roman"/>
          <w:b/>
          <w:sz w:val="24"/>
          <w:szCs w:val="24"/>
        </w:rPr>
        <w:t>B．过年的火药把沉闷驱远，给人一种甜蜜的庆祝。</w:t>
      </w:r>
    </w:p>
    <w:p>
      <w:pPr>
        <w:pStyle w:val="3"/>
        <w:tabs>
          <w:tab w:val="left" w:pos="9180"/>
        </w:tabs>
        <w:snapToGrid w:val="0"/>
        <w:spacing w:line="240" w:lineRule="auto"/>
        <w:ind w:firstLine="482" w:firstLineChars="200"/>
        <w:rPr>
          <w:rFonts w:ascii="Times New Roman" w:hAnsi="Times New Roman" w:cs="Times New Roman"/>
          <w:b/>
          <w:sz w:val="24"/>
          <w:szCs w:val="24"/>
        </w:rPr>
      </w:pPr>
      <w:r>
        <w:rPr>
          <w:rFonts w:hint="eastAsia" w:ascii="Times New Roman" w:hAnsi="Times New Roman" w:cs="Times New Roman"/>
          <w:b/>
          <w:sz w:val="24"/>
          <w:szCs w:val="24"/>
        </w:rPr>
        <w:t>C. 山里人过日子比较节俭，但他们过年却比较“大方”。</w:t>
      </w:r>
    </w:p>
    <w:p>
      <w:pPr>
        <w:pStyle w:val="3"/>
        <w:tabs>
          <w:tab w:val="left" w:pos="9180"/>
        </w:tabs>
        <w:snapToGrid w:val="0"/>
        <w:spacing w:line="240" w:lineRule="auto"/>
        <w:ind w:firstLine="482" w:firstLineChars="200"/>
        <w:rPr>
          <w:rFonts w:ascii="Times New Roman" w:hAnsi="Times New Roman" w:cs="Times New Roman"/>
          <w:b/>
          <w:sz w:val="24"/>
          <w:szCs w:val="24"/>
        </w:rPr>
      </w:pPr>
      <w:r>
        <w:rPr>
          <w:rFonts w:ascii="Times New Roman" w:hAnsi="Times New Roman" w:cs="Times New Roman"/>
          <w:b/>
          <w:sz w:val="24"/>
          <w:szCs w:val="24"/>
        </w:rPr>
        <w:t>D．山里除夕男女老少都簇拥在老槐树下烧柏枝守岁。</w:t>
      </w:r>
    </w:p>
    <w:p>
      <w:pPr>
        <w:pStyle w:val="3"/>
        <w:tabs>
          <w:tab w:val="left" w:pos="9180"/>
        </w:tabs>
        <w:snapToGrid w:val="0"/>
        <w:spacing w:line="240" w:lineRule="auto"/>
        <w:ind w:firstLine="482" w:firstLineChars="200"/>
        <w:rPr>
          <w:rFonts w:ascii="Times New Roman" w:hAnsi="Times New Roman" w:eastAsia="楷体_GB2312" w:cs="Times New Roman"/>
          <w:b/>
          <w:sz w:val="24"/>
          <w:szCs w:val="24"/>
        </w:rPr>
      </w:pPr>
      <w:r>
        <w:rPr>
          <w:rFonts w:ascii="Times New Roman" w:hAnsi="Times New Roman" w:eastAsia="楷体_GB2312" w:cs="Times New Roman"/>
          <w:b/>
          <w:sz w:val="24"/>
          <w:szCs w:val="24"/>
        </w:rPr>
        <w:t>10．</w:t>
      </w:r>
      <w:r>
        <w:rPr>
          <w:rFonts w:hAnsi="宋体" w:cs="Times New Roman"/>
          <w:b/>
          <w:sz w:val="24"/>
          <w:szCs w:val="24"/>
        </w:rPr>
        <w:t>文章围绕故乡年关前后写了许多富有特色的民俗活动。请阅读文章</w:t>
      </w:r>
      <w:r>
        <w:rPr>
          <w:rFonts w:ascii="Times New Roman" w:hAnsi="Times New Roman" w:eastAsia="楷体_GB2312" w:cs="Times New Roman"/>
          <w:b/>
          <w:sz w:val="24"/>
          <w:szCs w:val="24"/>
        </w:rPr>
        <w:t>5－11</w:t>
      </w:r>
      <w:r>
        <w:rPr>
          <w:rFonts w:hAnsi="宋体" w:cs="Times New Roman"/>
          <w:b/>
          <w:sz w:val="24"/>
          <w:szCs w:val="24"/>
        </w:rPr>
        <w:t>段，完善下面的内容</w:t>
      </w:r>
      <w:r>
        <w:rPr>
          <w:rFonts w:ascii="Times New Roman" w:hAnsi="Times New Roman" w:eastAsia="楷体_GB2312" w:cs="Times New Roman"/>
          <w:b/>
          <w:sz w:val="24"/>
          <w:szCs w:val="24"/>
        </w:rPr>
        <w:t>。(</w:t>
      </w:r>
      <w:r>
        <w:rPr>
          <w:rFonts w:hAnsi="宋体" w:cs="Times New Roman"/>
          <w:b/>
          <w:sz w:val="24"/>
          <w:szCs w:val="24"/>
        </w:rPr>
        <w:t>每空限</w:t>
      </w:r>
      <w:r>
        <w:rPr>
          <w:rFonts w:ascii="Times New Roman" w:hAnsi="Times New Roman" w:eastAsia="楷体_GB2312" w:cs="Times New Roman"/>
          <w:b/>
          <w:sz w:val="24"/>
          <w:szCs w:val="24"/>
        </w:rPr>
        <w:t>4</w:t>
      </w:r>
      <w:r>
        <w:rPr>
          <w:rFonts w:hAnsi="宋体" w:cs="Times New Roman"/>
          <w:b/>
          <w:sz w:val="24"/>
          <w:szCs w:val="24"/>
        </w:rPr>
        <w:t>个字</w:t>
      </w:r>
      <w:r>
        <w:rPr>
          <w:rFonts w:ascii="Times New Roman" w:hAnsi="Times New Roman" w:eastAsia="楷体_GB2312" w:cs="Times New Roman"/>
          <w:b/>
          <w:sz w:val="24"/>
          <w:szCs w:val="24"/>
        </w:rPr>
        <w:t>)。(3分)</w:t>
      </w:r>
    </w:p>
    <w:p>
      <w:pPr>
        <w:pStyle w:val="3"/>
        <w:tabs>
          <w:tab w:val="left" w:pos="9180"/>
        </w:tabs>
        <w:snapToGrid w:val="0"/>
        <w:spacing w:line="240" w:lineRule="auto"/>
        <w:ind w:firstLine="482" w:firstLineChars="200"/>
        <w:rPr>
          <w:rFonts w:ascii="Times New Roman" w:hAnsi="Times New Roman" w:eastAsia="楷体_GB2312" w:cs="Times New Roman"/>
          <w:b/>
          <w:sz w:val="24"/>
          <w:szCs w:val="24"/>
        </w:rPr>
      </w:pPr>
      <w:r>
        <w:rPr>
          <w:rFonts w:ascii="Times New Roman" w:hAnsi="Times New Roman" w:eastAsia="楷体_GB2312" w:cs="Times New Roman"/>
          <w:b/>
          <w:sz w:val="24"/>
          <w:szCs w:val="24"/>
        </w:rPr>
        <w:t>备宴过年</w:t>
      </w:r>
      <w:r>
        <w:rPr>
          <w:rFonts w:hAnsi="宋体" w:cs="Times New Roman"/>
          <w:b/>
          <w:spacing w:val="-25"/>
          <w:sz w:val="24"/>
          <w:szCs w:val="24"/>
        </w:rPr>
        <w:t>―</w:t>
      </w:r>
      <w:r>
        <w:rPr>
          <w:rFonts w:hAnsi="宋体" w:cs="Times New Roman"/>
          <w:b/>
          <w:sz w:val="24"/>
          <w:szCs w:val="24"/>
        </w:rPr>
        <w:t>→</w:t>
      </w:r>
      <w:r>
        <w:rPr>
          <w:rFonts w:ascii="Times New Roman" w:hAnsi="Times New Roman" w:eastAsia="楷体_GB2312" w:cs="Times New Roman"/>
          <w:sz w:val="24"/>
          <w:szCs w:val="24"/>
          <w:u w:val="single"/>
        </w:rPr>
        <w:t xml:space="preserve">  </w:t>
      </w:r>
      <w:r>
        <w:rPr>
          <w:rFonts w:hAnsi="宋体" w:eastAsia="楷体_GB2312" w:cs="Times New Roman"/>
          <w:b/>
          <w:sz w:val="24"/>
          <w:szCs w:val="24"/>
          <w:u w:val="single"/>
        </w:rPr>
        <w:t>①</w:t>
      </w:r>
      <w:r>
        <w:rPr>
          <w:rFonts w:ascii="Times New Roman" w:hAnsi="Times New Roman" w:eastAsia="楷体_GB2312" w:cs="Times New Roman"/>
          <w:sz w:val="24"/>
          <w:szCs w:val="24"/>
          <w:u w:val="single"/>
        </w:rPr>
        <w:t xml:space="preserve">  </w:t>
      </w:r>
      <w:r>
        <w:rPr>
          <w:rFonts w:hAnsi="宋体" w:cs="Times New Roman"/>
          <w:b/>
          <w:spacing w:val="-25"/>
          <w:sz w:val="24"/>
          <w:szCs w:val="24"/>
        </w:rPr>
        <w:t>―</w:t>
      </w:r>
      <w:r>
        <w:rPr>
          <w:rFonts w:hAnsi="宋体" w:cs="Times New Roman"/>
          <w:b/>
          <w:sz w:val="24"/>
          <w:szCs w:val="24"/>
        </w:rPr>
        <w:t>→</w:t>
      </w:r>
      <w:r>
        <w:rPr>
          <w:rFonts w:ascii="Times New Roman" w:hAnsi="Times New Roman" w:eastAsia="楷体_GB2312" w:cs="Times New Roman"/>
          <w:sz w:val="24"/>
          <w:szCs w:val="24"/>
          <w:u w:val="single"/>
        </w:rPr>
        <w:t xml:space="preserve">  </w:t>
      </w:r>
      <w:r>
        <w:rPr>
          <w:rFonts w:hAnsi="宋体" w:eastAsia="楷体_GB2312" w:cs="Times New Roman"/>
          <w:b/>
          <w:sz w:val="24"/>
          <w:szCs w:val="24"/>
          <w:u w:val="single"/>
        </w:rPr>
        <w:t>②</w:t>
      </w:r>
      <w:r>
        <w:rPr>
          <w:rFonts w:ascii="Times New Roman" w:hAnsi="Times New Roman" w:eastAsia="楷体_GB2312" w:cs="Times New Roman"/>
          <w:sz w:val="24"/>
          <w:szCs w:val="24"/>
          <w:u w:val="single"/>
        </w:rPr>
        <w:t xml:space="preserve">  </w:t>
      </w:r>
      <w:r>
        <w:rPr>
          <w:rFonts w:hAnsi="宋体" w:cs="Times New Roman"/>
          <w:b/>
          <w:spacing w:val="-25"/>
          <w:sz w:val="24"/>
          <w:szCs w:val="24"/>
        </w:rPr>
        <w:t>―</w:t>
      </w:r>
      <w:r>
        <w:rPr>
          <w:rFonts w:hAnsi="宋体" w:cs="Times New Roman"/>
          <w:b/>
          <w:sz w:val="24"/>
          <w:szCs w:val="24"/>
        </w:rPr>
        <w:t>→</w:t>
      </w:r>
      <w:r>
        <w:rPr>
          <w:rFonts w:ascii="Times New Roman" w:hAnsi="Times New Roman" w:eastAsia="楷体_GB2312" w:cs="Times New Roman"/>
          <w:b/>
          <w:sz w:val="24"/>
          <w:szCs w:val="24"/>
        </w:rPr>
        <w:t>点炮迎新</w:t>
      </w:r>
      <w:r>
        <w:rPr>
          <w:rFonts w:hAnsi="宋体" w:cs="Times New Roman"/>
          <w:b/>
          <w:spacing w:val="-25"/>
          <w:sz w:val="24"/>
          <w:szCs w:val="24"/>
        </w:rPr>
        <w:t>―</w:t>
      </w:r>
      <w:r>
        <w:rPr>
          <w:rFonts w:hAnsi="宋体" w:cs="Times New Roman"/>
          <w:b/>
          <w:sz w:val="24"/>
          <w:szCs w:val="24"/>
        </w:rPr>
        <w:t>→</w:t>
      </w:r>
      <w:r>
        <w:rPr>
          <w:rFonts w:ascii="Times New Roman" w:hAnsi="Times New Roman" w:eastAsia="楷体_GB2312" w:cs="Times New Roman"/>
          <w:b/>
          <w:sz w:val="24"/>
          <w:szCs w:val="24"/>
        </w:rPr>
        <w:t>放炮庆祝</w:t>
      </w:r>
      <w:r>
        <w:rPr>
          <w:rFonts w:hAnsi="宋体" w:cs="Times New Roman"/>
          <w:b/>
          <w:spacing w:val="-25"/>
          <w:sz w:val="24"/>
          <w:szCs w:val="24"/>
        </w:rPr>
        <w:t>―</w:t>
      </w:r>
      <w:r>
        <w:rPr>
          <w:rFonts w:hAnsi="宋体" w:cs="Times New Roman"/>
          <w:b/>
          <w:sz w:val="24"/>
          <w:szCs w:val="24"/>
        </w:rPr>
        <w:t>→</w:t>
      </w:r>
      <w:r>
        <w:rPr>
          <w:rFonts w:ascii="Times New Roman" w:hAnsi="Times New Roman" w:eastAsia="楷体_GB2312" w:cs="Times New Roman"/>
          <w:sz w:val="24"/>
          <w:szCs w:val="24"/>
          <w:u w:val="single"/>
        </w:rPr>
        <w:t xml:space="preserve">  </w:t>
      </w:r>
      <w:r>
        <w:rPr>
          <w:rFonts w:hAnsi="宋体" w:eastAsia="楷体_GB2312" w:cs="Times New Roman"/>
          <w:b/>
          <w:sz w:val="24"/>
          <w:szCs w:val="24"/>
          <w:u w:val="single"/>
        </w:rPr>
        <w:t>③</w:t>
      </w:r>
      <w:r>
        <w:rPr>
          <w:rFonts w:ascii="Times New Roman" w:hAnsi="Times New Roman" w:eastAsia="楷体_GB2312" w:cs="Times New Roman"/>
          <w:sz w:val="24"/>
          <w:szCs w:val="24"/>
          <w:u w:val="single"/>
        </w:rPr>
        <w:t xml:space="preserve">  </w:t>
      </w:r>
    </w:p>
    <w:p>
      <w:pPr>
        <w:pStyle w:val="3"/>
        <w:tabs>
          <w:tab w:val="left" w:pos="9180"/>
        </w:tabs>
        <w:snapToGrid w:val="0"/>
        <w:spacing w:line="240" w:lineRule="auto"/>
        <w:ind w:firstLine="482" w:firstLineChars="200"/>
        <w:rPr>
          <w:rFonts w:ascii="Times New Roman" w:hAnsi="Times New Roman" w:eastAsia="楷体_GB2312" w:cs="Times New Roman"/>
          <w:b/>
          <w:sz w:val="24"/>
          <w:szCs w:val="24"/>
        </w:rPr>
      </w:pPr>
      <w:r>
        <w:rPr>
          <w:rFonts w:hAnsi="宋体" w:eastAsia="楷体_GB2312" w:cs="Times New Roman"/>
          <w:b/>
          <w:sz w:val="24"/>
          <w:szCs w:val="24"/>
        </w:rPr>
        <w:t>①</w:t>
      </w:r>
      <w:r>
        <w:rPr>
          <w:rFonts w:ascii="Times New Roman" w:hAnsi="Times New Roman" w:eastAsia="楷体_GB2312" w:cs="Times New Roman"/>
          <w:sz w:val="24"/>
          <w:szCs w:val="24"/>
          <w:u w:val="single"/>
        </w:rPr>
        <w:t xml:space="preserve">  </w:t>
      </w:r>
      <w:r>
        <w:rPr>
          <w:rFonts w:hint="eastAsia" w:ascii="Times New Roman" w:hAnsi="Times New Roman" w:eastAsia="楷体_GB2312" w:cs="Times New Roman"/>
          <w:b/>
          <w:sz w:val="24"/>
          <w:szCs w:val="24"/>
          <w:u w:val="single"/>
        </w:rPr>
        <w:t>　　　　</w:t>
      </w:r>
      <w:r>
        <w:rPr>
          <w:rFonts w:ascii="Times New Roman" w:hAnsi="Times New Roman" w:eastAsia="楷体_GB2312" w:cs="Times New Roman"/>
          <w:sz w:val="24"/>
          <w:szCs w:val="24"/>
          <w:u w:val="single"/>
        </w:rPr>
        <w:t xml:space="preserve">  </w:t>
      </w:r>
      <w:r>
        <w:rPr>
          <w:rFonts w:ascii="Times New Roman" w:hAnsi="Times New Roman" w:eastAsia="楷体_GB2312" w:cs="Times New Roman"/>
          <w:b/>
          <w:sz w:val="24"/>
          <w:szCs w:val="24"/>
        </w:rPr>
        <w:t>　</w:t>
      </w:r>
      <w:r>
        <w:rPr>
          <w:rFonts w:hAnsi="宋体" w:eastAsia="楷体_GB2312" w:cs="Times New Roman"/>
          <w:b/>
          <w:sz w:val="24"/>
          <w:szCs w:val="24"/>
        </w:rPr>
        <w:t>②</w:t>
      </w:r>
      <w:r>
        <w:rPr>
          <w:rFonts w:ascii="Times New Roman" w:hAnsi="Times New Roman" w:eastAsia="楷体_GB2312" w:cs="Times New Roman"/>
          <w:sz w:val="24"/>
          <w:szCs w:val="24"/>
          <w:u w:val="single"/>
        </w:rPr>
        <w:t xml:space="preserve">  </w:t>
      </w:r>
      <w:r>
        <w:rPr>
          <w:rFonts w:hint="eastAsia" w:ascii="Times New Roman" w:hAnsi="Times New Roman" w:eastAsia="楷体_GB2312" w:cs="Times New Roman"/>
          <w:b/>
          <w:sz w:val="24"/>
          <w:szCs w:val="24"/>
          <w:u w:val="single"/>
        </w:rPr>
        <w:t xml:space="preserve">　　　　　　   </w:t>
      </w:r>
      <w:r>
        <w:rPr>
          <w:rFonts w:hAnsi="宋体" w:eastAsia="楷体_GB2312" w:cs="Times New Roman"/>
          <w:b/>
          <w:sz w:val="24"/>
          <w:szCs w:val="24"/>
        </w:rPr>
        <w:t>③</w:t>
      </w:r>
      <w:r>
        <w:rPr>
          <w:rFonts w:ascii="Times New Roman" w:hAnsi="Times New Roman" w:eastAsia="楷体_GB2312" w:cs="Times New Roman"/>
          <w:sz w:val="24"/>
          <w:szCs w:val="24"/>
          <w:u w:val="single"/>
        </w:rPr>
        <w:t xml:space="preserve">  </w:t>
      </w:r>
      <w:r>
        <w:rPr>
          <w:rFonts w:hint="eastAsia" w:ascii="Times New Roman" w:hAnsi="Times New Roman" w:eastAsia="楷体_GB2312" w:cs="Times New Roman"/>
          <w:b/>
          <w:sz w:val="24"/>
          <w:szCs w:val="24"/>
          <w:u w:val="single"/>
        </w:rPr>
        <w:t>　　　　</w:t>
      </w:r>
      <w:r>
        <w:rPr>
          <w:rFonts w:ascii="Times New Roman" w:hAnsi="Times New Roman" w:eastAsia="楷体_GB2312" w:cs="Times New Roman"/>
          <w:sz w:val="24"/>
          <w:szCs w:val="24"/>
          <w:u w:val="single"/>
        </w:rPr>
        <w:t xml:space="preserve">  </w:t>
      </w:r>
    </w:p>
    <w:p>
      <w:pPr>
        <w:pStyle w:val="3"/>
        <w:tabs>
          <w:tab w:val="left" w:pos="9180"/>
        </w:tabs>
        <w:snapToGrid w:val="0"/>
        <w:spacing w:line="240" w:lineRule="auto"/>
        <w:ind w:firstLine="482" w:firstLineChars="200"/>
        <w:rPr>
          <w:rFonts w:ascii="Times New Roman" w:hAnsi="Times New Roman" w:cs="Times New Roman"/>
          <w:b/>
          <w:sz w:val="24"/>
          <w:szCs w:val="24"/>
        </w:rPr>
      </w:pPr>
      <w:r>
        <w:rPr>
          <w:rFonts w:ascii="Times New Roman" w:hAnsi="Times New Roman" w:eastAsia="楷体_GB2312" w:cs="Times New Roman"/>
          <w:b/>
          <w:sz w:val="24"/>
          <w:szCs w:val="24"/>
        </w:rPr>
        <w:t>11．</w:t>
      </w:r>
      <w:r>
        <w:rPr>
          <w:rFonts w:hAnsi="宋体" w:cs="Times New Roman"/>
          <w:b/>
          <w:sz w:val="24"/>
          <w:szCs w:val="24"/>
        </w:rPr>
        <w:t>联系上下文，按要求赏析</w:t>
      </w:r>
      <w:r>
        <w:rPr>
          <w:rFonts w:ascii="Times New Roman" w:hAnsi="Times New Roman" w:eastAsia="楷体_GB2312" w:cs="Times New Roman"/>
          <w:b/>
          <w:sz w:val="24"/>
          <w:szCs w:val="24"/>
        </w:rPr>
        <w:t>(6分)</w:t>
      </w:r>
    </w:p>
    <w:p>
      <w:pPr>
        <w:pStyle w:val="3"/>
        <w:tabs>
          <w:tab w:val="left" w:pos="9180"/>
        </w:tabs>
        <w:snapToGrid w:val="0"/>
        <w:spacing w:line="240" w:lineRule="auto"/>
        <w:ind w:firstLine="482" w:firstLineChars="200"/>
        <w:rPr>
          <w:rFonts w:ascii="Times New Roman" w:hAnsi="Times New Roman" w:cs="Times New Roman"/>
          <w:b/>
          <w:sz w:val="24"/>
          <w:szCs w:val="24"/>
        </w:rPr>
      </w:pPr>
      <w:r>
        <w:rPr>
          <w:rFonts w:ascii="Times New Roman" w:hAnsi="Times New Roman" w:cs="Times New Roman"/>
          <w:b/>
          <w:sz w:val="24"/>
          <w:szCs w:val="24"/>
        </w:rPr>
        <w:t>(1)</w:t>
      </w:r>
      <w:r>
        <w:rPr>
          <w:rFonts w:hAnsi="宋体" w:cs="Times New Roman"/>
          <w:b/>
          <w:sz w:val="24"/>
          <w:szCs w:val="24"/>
        </w:rPr>
        <w:t>“</w:t>
      </w:r>
      <w:r>
        <w:rPr>
          <w:rFonts w:ascii="Times New Roman" w:hAnsi="Times New Roman" w:eastAsia="楷体_GB2312" w:cs="Times New Roman"/>
          <w:b/>
          <w:sz w:val="24"/>
          <w:szCs w:val="24"/>
        </w:rPr>
        <w:t>伙计们，莫吝惜那一点火药，过——年——了！</w:t>
      </w:r>
      <w:r>
        <w:rPr>
          <w:rFonts w:hAnsi="宋体" w:cs="Times New Roman"/>
          <w:b/>
          <w:sz w:val="24"/>
          <w:szCs w:val="24"/>
        </w:rPr>
        <w:t>”</w:t>
      </w:r>
      <w:r>
        <w:rPr>
          <w:rFonts w:ascii="Times New Roman" w:hAnsi="Times New Roman" w:cs="Times New Roman"/>
          <w:b/>
          <w:sz w:val="24"/>
          <w:szCs w:val="24"/>
        </w:rPr>
        <w:t>(从语言角度赏析句子)(3分)</w:t>
      </w:r>
    </w:p>
    <w:p>
      <w:pPr>
        <w:pStyle w:val="3"/>
        <w:tabs>
          <w:tab w:val="left" w:pos="9180"/>
        </w:tabs>
        <w:snapToGrid w:val="0"/>
        <w:spacing w:line="240" w:lineRule="auto"/>
        <w:ind w:firstLine="482" w:firstLineChars="200"/>
        <w:rPr>
          <w:rFonts w:ascii="Times New Roman" w:hAnsi="Times New Roman" w:cs="Times New Roman"/>
          <w:b/>
          <w:sz w:val="24"/>
          <w:szCs w:val="24"/>
        </w:rPr>
      </w:pPr>
    </w:p>
    <w:p>
      <w:pPr>
        <w:pStyle w:val="3"/>
        <w:tabs>
          <w:tab w:val="left" w:pos="9180"/>
        </w:tabs>
        <w:snapToGrid w:val="0"/>
        <w:spacing w:line="240" w:lineRule="auto"/>
        <w:ind w:firstLine="482" w:firstLineChars="200"/>
        <w:rPr>
          <w:rFonts w:ascii="Times New Roman" w:hAnsi="Times New Roman" w:cs="Times New Roman"/>
          <w:b/>
          <w:sz w:val="24"/>
          <w:szCs w:val="24"/>
        </w:rPr>
      </w:pPr>
    </w:p>
    <w:p>
      <w:pPr>
        <w:pStyle w:val="3"/>
        <w:tabs>
          <w:tab w:val="left" w:pos="9180"/>
        </w:tabs>
        <w:snapToGrid w:val="0"/>
        <w:spacing w:line="240" w:lineRule="auto"/>
        <w:ind w:firstLine="482" w:firstLineChars="200"/>
        <w:rPr>
          <w:rFonts w:ascii="Times New Roman" w:hAnsi="Times New Roman" w:cs="Times New Roman"/>
          <w:b/>
          <w:sz w:val="24"/>
          <w:szCs w:val="24"/>
        </w:rPr>
      </w:pPr>
      <w:r>
        <w:rPr>
          <w:rFonts w:ascii="Times New Roman" w:hAnsi="Times New Roman" w:cs="Times New Roman"/>
          <w:b/>
          <w:sz w:val="24"/>
          <w:szCs w:val="24"/>
        </w:rPr>
        <w:t>(2)</w:t>
      </w:r>
      <w:r>
        <w:rPr>
          <w:rFonts w:ascii="Times New Roman" w:hAnsi="Times New Roman" w:eastAsia="楷体_GB2312" w:cs="Times New Roman"/>
          <w:b/>
          <w:sz w:val="24"/>
          <w:szCs w:val="24"/>
        </w:rPr>
        <w:t>炕上的老人早已满眶泪水，速疾地</w:t>
      </w:r>
      <w:r>
        <w:rPr>
          <w:rFonts w:ascii="Times New Roman" w:hAnsi="Times New Roman" w:eastAsia="楷体_GB2312" w:cs="Times New Roman"/>
          <w:b/>
          <w:sz w:val="24"/>
          <w:szCs w:val="24"/>
          <w:em w:val="underDot"/>
        </w:rPr>
        <w:t>挪</w:t>
      </w:r>
      <w:r>
        <w:rPr>
          <w:rFonts w:ascii="Times New Roman" w:hAnsi="Times New Roman" w:eastAsia="楷体_GB2312" w:cs="Times New Roman"/>
          <w:b/>
          <w:sz w:val="24"/>
          <w:szCs w:val="24"/>
        </w:rPr>
        <w:t>下来，把童子</w:t>
      </w:r>
      <w:r>
        <w:rPr>
          <w:rFonts w:ascii="Times New Roman" w:hAnsi="Times New Roman" w:eastAsia="楷体_GB2312" w:cs="Times New Roman"/>
          <w:b/>
          <w:sz w:val="24"/>
          <w:szCs w:val="24"/>
          <w:em w:val="underDot"/>
        </w:rPr>
        <w:t>扶</w:t>
      </w:r>
      <w:r>
        <w:rPr>
          <w:rFonts w:ascii="Times New Roman" w:hAnsi="Times New Roman" w:eastAsia="楷体_GB2312" w:cs="Times New Roman"/>
          <w:b/>
          <w:sz w:val="24"/>
          <w:szCs w:val="24"/>
        </w:rPr>
        <w:t>起，且从灶洞里</w:t>
      </w:r>
      <w:r>
        <w:rPr>
          <w:rFonts w:ascii="Times New Roman" w:hAnsi="Times New Roman" w:eastAsia="楷体_GB2312" w:cs="Times New Roman"/>
          <w:b/>
          <w:sz w:val="24"/>
          <w:szCs w:val="24"/>
          <w:em w:val="underDot"/>
        </w:rPr>
        <w:t>抓</w:t>
      </w:r>
      <w:r>
        <w:rPr>
          <w:rFonts w:ascii="Times New Roman" w:hAnsi="Times New Roman" w:eastAsia="楷体_GB2312" w:cs="Times New Roman"/>
          <w:b/>
          <w:sz w:val="24"/>
          <w:szCs w:val="24"/>
        </w:rPr>
        <w:t>两把热热的糖炒栗子，将稚童的希望装充盈。</w:t>
      </w:r>
      <w:r>
        <w:rPr>
          <w:rFonts w:ascii="Times New Roman" w:hAnsi="Times New Roman" w:cs="Times New Roman"/>
          <w:b/>
          <w:sz w:val="24"/>
          <w:szCs w:val="24"/>
        </w:rPr>
        <w:t>(赏析加点词)(3分)</w:t>
      </w:r>
    </w:p>
    <w:p>
      <w:pPr>
        <w:pStyle w:val="3"/>
        <w:tabs>
          <w:tab w:val="left" w:pos="9180"/>
        </w:tabs>
        <w:snapToGrid w:val="0"/>
        <w:spacing w:line="240" w:lineRule="auto"/>
        <w:ind w:firstLine="482" w:firstLineChars="200"/>
        <w:rPr>
          <w:rFonts w:hint="eastAsia" w:ascii="Times New Roman" w:hAnsi="Times New Roman" w:cs="Times New Roman"/>
          <w:b/>
          <w:sz w:val="24"/>
          <w:szCs w:val="24"/>
        </w:rPr>
      </w:pPr>
    </w:p>
    <w:p>
      <w:pPr>
        <w:pStyle w:val="3"/>
        <w:tabs>
          <w:tab w:val="left" w:pos="9180"/>
        </w:tabs>
        <w:snapToGrid w:val="0"/>
        <w:spacing w:line="240" w:lineRule="auto"/>
        <w:ind w:firstLine="482" w:firstLineChars="200"/>
        <w:rPr>
          <w:rFonts w:ascii="Times New Roman" w:hAnsi="Times New Roman" w:cs="Times New Roman"/>
          <w:b/>
          <w:sz w:val="24"/>
          <w:szCs w:val="24"/>
        </w:rPr>
      </w:pPr>
    </w:p>
    <w:p>
      <w:pPr>
        <w:pStyle w:val="3"/>
        <w:tabs>
          <w:tab w:val="left" w:pos="9180"/>
        </w:tabs>
        <w:snapToGrid w:val="0"/>
        <w:spacing w:line="240" w:lineRule="auto"/>
        <w:ind w:firstLine="482" w:firstLineChars="200"/>
        <w:rPr>
          <w:rFonts w:ascii="Times New Roman" w:hAnsi="Times New Roman" w:cs="Times New Roman"/>
          <w:b/>
          <w:sz w:val="24"/>
          <w:szCs w:val="24"/>
        </w:rPr>
      </w:pPr>
      <w:r>
        <w:rPr>
          <w:rFonts w:ascii="Times New Roman" w:hAnsi="Times New Roman" w:cs="Times New Roman"/>
          <w:b/>
          <w:sz w:val="24"/>
          <w:szCs w:val="24"/>
        </w:rPr>
        <w:t>12．陆游在《游山西村》一诗中写道</w:t>
      </w:r>
      <w:r>
        <w:rPr>
          <w:rFonts w:hAnsi="宋体" w:cs="Times New Roman"/>
          <w:b/>
          <w:sz w:val="24"/>
          <w:szCs w:val="24"/>
        </w:rPr>
        <w:t>“</w:t>
      </w:r>
      <w:r>
        <w:rPr>
          <w:rFonts w:ascii="Times New Roman" w:hAnsi="Times New Roman" w:cs="Times New Roman"/>
          <w:b/>
          <w:sz w:val="24"/>
          <w:szCs w:val="24"/>
        </w:rPr>
        <w:t>箫鼓追随春社近，衣冠简朴古风存</w:t>
      </w:r>
      <w:r>
        <w:rPr>
          <w:rFonts w:hAnsi="宋体" w:cs="Times New Roman"/>
          <w:b/>
          <w:sz w:val="24"/>
          <w:szCs w:val="24"/>
        </w:rPr>
        <w:t>”</w:t>
      </w:r>
      <w:r>
        <w:rPr>
          <w:rFonts w:ascii="Times New Roman" w:hAnsi="Times New Roman" w:cs="Times New Roman"/>
          <w:b/>
          <w:sz w:val="24"/>
          <w:szCs w:val="24"/>
        </w:rPr>
        <w:t>。请简要分析作者笔下的山里人有</w:t>
      </w:r>
      <w:r>
        <w:rPr>
          <w:rFonts w:hAnsi="宋体" w:cs="Times New Roman"/>
          <w:b/>
          <w:sz w:val="24"/>
          <w:szCs w:val="24"/>
        </w:rPr>
        <w:t>“</w:t>
      </w:r>
      <w:r>
        <w:rPr>
          <w:rFonts w:ascii="Times New Roman" w:hAnsi="Times New Roman" w:cs="Times New Roman"/>
          <w:b/>
          <w:sz w:val="24"/>
          <w:szCs w:val="24"/>
        </w:rPr>
        <w:t>古风存</w:t>
      </w:r>
      <w:r>
        <w:rPr>
          <w:rFonts w:hAnsi="宋体" w:cs="Times New Roman"/>
          <w:b/>
          <w:sz w:val="24"/>
          <w:szCs w:val="24"/>
        </w:rPr>
        <w:t>”</w:t>
      </w:r>
      <w:r>
        <w:rPr>
          <w:rFonts w:ascii="Times New Roman" w:hAnsi="Times New Roman" w:cs="Times New Roman"/>
          <w:b/>
          <w:sz w:val="24"/>
          <w:szCs w:val="24"/>
        </w:rPr>
        <w:t>吗？(4分)</w:t>
      </w:r>
    </w:p>
    <w:p>
      <w:pPr>
        <w:pStyle w:val="3"/>
        <w:tabs>
          <w:tab w:val="left" w:pos="9180"/>
        </w:tabs>
        <w:snapToGrid w:val="0"/>
        <w:spacing w:line="240" w:lineRule="auto"/>
        <w:ind w:firstLine="482" w:firstLineChars="200"/>
        <w:rPr>
          <w:rFonts w:ascii="Times New Roman" w:hAnsi="Times New Roman" w:cs="Times New Roman"/>
          <w:b/>
          <w:sz w:val="24"/>
          <w:szCs w:val="24"/>
        </w:rPr>
      </w:pPr>
    </w:p>
    <w:p>
      <w:pPr>
        <w:pStyle w:val="3"/>
        <w:tabs>
          <w:tab w:val="left" w:pos="9180"/>
        </w:tabs>
        <w:snapToGrid w:val="0"/>
        <w:spacing w:line="240" w:lineRule="auto"/>
        <w:ind w:firstLine="482" w:firstLineChars="200"/>
        <w:rPr>
          <w:rFonts w:ascii="Times New Roman" w:hAnsi="Times New Roman" w:cs="Times New Roman"/>
          <w:b/>
          <w:sz w:val="24"/>
          <w:szCs w:val="24"/>
        </w:rPr>
      </w:pPr>
    </w:p>
    <w:p>
      <w:pPr>
        <w:pStyle w:val="3"/>
        <w:tabs>
          <w:tab w:val="left" w:pos="9180"/>
        </w:tabs>
        <w:snapToGrid w:val="0"/>
        <w:spacing w:line="240" w:lineRule="auto"/>
        <w:ind w:firstLine="482" w:firstLineChars="200"/>
        <w:rPr>
          <w:rFonts w:ascii="Times New Roman" w:hAnsi="Times New Roman" w:cs="Times New Roman"/>
          <w:b/>
          <w:sz w:val="24"/>
          <w:szCs w:val="24"/>
        </w:rPr>
      </w:pPr>
      <w:r>
        <w:rPr>
          <w:rFonts w:ascii="Times New Roman" w:hAnsi="Times New Roman" w:cs="Times New Roman"/>
          <w:b/>
          <w:sz w:val="24"/>
          <w:szCs w:val="24"/>
        </w:rPr>
        <w:t>13．《人民日报》论坛提到：</w:t>
      </w:r>
      <w:r>
        <w:rPr>
          <w:rFonts w:hAnsi="宋体" w:cs="Times New Roman"/>
          <w:b/>
          <w:sz w:val="24"/>
          <w:szCs w:val="24"/>
        </w:rPr>
        <w:t>“</w:t>
      </w:r>
      <w:r>
        <w:rPr>
          <w:rFonts w:ascii="Times New Roman" w:hAnsi="Times New Roman" w:cs="Times New Roman"/>
          <w:b/>
          <w:sz w:val="24"/>
          <w:szCs w:val="24"/>
        </w:rPr>
        <w:t>我们应该唤醒传统节日的仪式感，让那些有价值的传统民俗重回我们的生活。</w:t>
      </w:r>
      <w:r>
        <w:rPr>
          <w:rFonts w:hAnsi="宋体" w:cs="Times New Roman"/>
          <w:b/>
          <w:sz w:val="24"/>
          <w:szCs w:val="24"/>
        </w:rPr>
        <w:t>”</w:t>
      </w:r>
      <w:r>
        <w:rPr>
          <w:rFonts w:ascii="Times New Roman" w:hAnsi="Times New Roman" w:cs="Times New Roman"/>
          <w:b/>
          <w:sz w:val="24"/>
          <w:szCs w:val="24"/>
        </w:rPr>
        <w:t>对于这个说法你认同吗？请结合文本，联系实际说说你的理由。(</w:t>
      </w:r>
      <w:r>
        <w:rPr>
          <w:rFonts w:hint="eastAsia" w:ascii="Times New Roman" w:hAnsi="Times New Roman" w:cs="Times New Roman"/>
          <w:b/>
          <w:sz w:val="24"/>
          <w:szCs w:val="24"/>
        </w:rPr>
        <w:t>4</w:t>
      </w:r>
      <w:r>
        <w:rPr>
          <w:rFonts w:ascii="Times New Roman" w:hAnsi="Times New Roman" w:cs="Times New Roman"/>
          <w:b/>
          <w:sz w:val="24"/>
          <w:szCs w:val="24"/>
        </w:rPr>
        <w:t>分)</w:t>
      </w:r>
    </w:p>
    <w:p>
      <w:pPr>
        <w:pStyle w:val="3"/>
        <w:tabs>
          <w:tab w:val="left" w:pos="9180"/>
        </w:tabs>
        <w:snapToGrid w:val="0"/>
        <w:spacing w:line="240" w:lineRule="auto"/>
        <w:ind w:firstLine="482" w:firstLineChars="200"/>
        <w:rPr>
          <w:rFonts w:ascii="Times New Roman" w:hAnsi="Times New Roman" w:eastAsia="楷体_GB2312" w:cs="Times New Roman"/>
          <w:b/>
          <w:sz w:val="24"/>
          <w:szCs w:val="24"/>
        </w:rPr>
      </w:pPr>
    </w:p>
    <w:p>
      <w:pPr>
        <w:pStyle w:val="3"/>
        <w:tabs>
          <w:tab w:val="left" w:pos="9180"/>
        </w:tabs>
        <w:snapToGrid w:val="0"/>
        <w:spacing w:line="240" w:lineRule="auto"/>
        <w:ind w:firstLine="482" w:firstLineChars="200"/>
        <w:rPr>
          <w:rFonts w:ascii="Times New Roman" w:hAnsi="Times New Roman" w:eastAsia="楷体_GB2312" w:cs="Times New Roman"/>
          <w:b/>
          <w:sz w:val="24"/>
          <w:szCs w:val="24"/>
        </w:rPr>
      </w:pPr>
    </w:p>
    <w:p>
      <w:pPr>
        <w:pStyle w:val="3"/>
        <w:tabs>
          <w:tab w:val="left" w:pos="8820"/>
        </w:tabs>
        <w:snapToGrid w:val="0"/>
        <w:spacing w:line="240" w:lineRule="auto"/>
        <w:rPr>
          <w:rFonts w:ascii="Times New Roman" w:hAnsi="Times New Roman" w:cs="Times New Roman"/>
          <w:b/>
          <w:sz w:val="24"/>
          <w:szCs w:val="24"/>
        </w:rPr>
      </w:pPr>
      <w:r>
        <w:rPr>
          <w:rFonts w:ascii="Times New Roman" w:hAnsi="Times New Roman" w:cs="Times New Roman"/>
          <w:b/>
          <w:sz w:val="24"/>
          <w:szCs w:val="24"/>
        </w:rPr>
        <w:t>(四)阅读下面的文字，完成14～16题。(12分)</w:t>
      </w:r>
    </w:p>
    <w:p>
      <w:pPr>
        <w:pStyle w:val="3"/>
        <w:tabs>
          <w:tab w:val="left" w:pos="9180"/>
        </w:tabs>
        <w:snapToGrid w:val="0"/>
        <w:spacing w:line="240" w:lineRule="auto"/>
        <w:ind w:firstLine="482" w:firstLineChars="200"/>
        <w:jc w:val="center"/>
        <w:rPr>
          <w:rFonts w:ascii="Times New Roman" w:hAnsi="Times New Roman" w:cs="Times New Roman"/>
          <w:b/>
          <w:sz w:val="24"/>
          <w:szCs w:val="24"/>
        </w:rPr>
      </w:pPr>
      <w:r>
        <w:rPr>
          <w:rFonts w:ascii="Times New Roman" w:hAnsi="Times New Roman" w:cs="Times New Roman"/>
          <w:b/>
          <w:sz w:val="24"/>
          <w:szCs w:val="24"/>
        </w:rPr>
        <w:t>立　春</w:t>
      </w:r>
    </w:p>
    <w:p>
      <w:pPr>
        <w:pStyle w:val="3"/>
        <w:tabs>
          <w:tab w:val="left" w:pos="9180"/>
        </w:tabs>
        <w:snapToGrid w:val="0"/>
        <w:spacing w:line="240" w:lineRule="auto"/>
        <w:ind w:firstLine="482" w:firstLineChars="200"/>
        <w:jc w:val="center"/>
        <w:rPr>
          <w:rFonts w:ascii="Times New Roman" w:hAnsi="Times New Roman" w:cs="Times New Roman"/>
          <w:b/>
          <w:sz w:val="24"/>
          <w:szCs w:val="24"/>
        </w:rPr>
      </w:pPr>
      <w:r>
        <w:rPr>
          <w:rFonts w:ascii="Times New Roman" w:hAnsi="Times New Roman" w:eastAsia="仿宋_GB2312" w:cs="Times New Roman"/>
          <w:b/>
          <w:sz w:val="24"/>
          <w:szCs w:val="24"/>
        </w:rPr>
        <w:t>余世存</w:t>
      </w:r>
    </w:p>
    <w:p>
      <w:pPr>
        <w:pStyle w:val="3"/>
        <w:tabs>
          <w:tab w:val="left" w:pos="9180"/>
        </w:tabs>
        <w:snapToGrid w:val="0"/>
        <w:spacing w:line="240" w:lineRule="auto"/>
        <w:ind w:firstLine="482" w:firstLineChars="200"/>
        <w:rPr>
          <w:rFonts w:ascii="Times New Roman" w:hAnsi="Times New Roman" w:eastAsia="楷体_GB2312" w:cs="Times New Roman"/>
          <w:b/>
          <w:sz w:val="24"/>
          <w:szCs w:val="24"/>
        </w:rPr>
      </w:pPr>
      <w:r>
        <w:rPr>
          <w:rFonts w:hAnsi="宋体" w:eastAsia="楷体_GB2312" w:cs="Times New Roman"/>
          <w:b/>
          <w:sz w:val="24"/>
          <w:szCs w:val="24"/>
        </w:rPr>
        <w:t>①</w:t>
      </w:r>
      <w:r>
        <w:rPr>
          <w:rFonts w:hAnsi="宋体" w:cs="Times New Roman"/>
          <w:b/>
          <w:sz w:val="24"/>
          <w:szCs w:val="24"/>
        </w:rPr>
        <w:t>“</w:t>
      </w:r>
      <w:r>
        <w:rPr>
          <w:rFonts w:ascii="Times New Roman" w:hAnsi="Times New Roman" w:eastAsia="楷体_GB2312" w:cs="Times New Roman"/>
          <w:b/>
          <w:sz w:val="24"/>
          <w:szCs w:val="24"/>
        </w:rPr>
        <w:t>春雨惊春清谷天，夏满芒夏暑相连，秋处露秋寒霜降，冬雪雪冬小大寒</w:t>
      </w:r>
      <w:r>
        <w:rPr>
          <w:rFonts w:hAnsi="宋体" w:cs="Times New Roman"/>
          <w:b/>
          <w:sz w:val="24"/>
          <w:szCs w:val="24"/>
        </w:rPr>
        <w:t>”</w:t>
      </w:r>
      <w:r>
        <w:rPr>
          <w:rFonts w:ascii="Times New Roman" w:hAnsi="Times New Roman" w:eastAsia="楷体_GB2312" w:cs="Times New Roman"/>
          <w:b/>
          <w:sz w:val="24"/>
          <w:szCs w:val="24"/>
        </w:rPr>
        <w:t>是大家耳熟能详的谚语。二十四节气内涵十分丰富，其中包括相关的谚语、歌谣、传说等。</w:t>
      </w:r>
    </w:p>
    <w:p>
      <w:pPr>
        <w:pStyle w:val="3"/>
        <w:tabs>
          <w:tab w:val="left" w:pos="9180"/>
        </w:tabs>
        <w:snapToGrid w:val="0"/>
        <w:spacing w:line="240" w:lineRule="auto"/>
        <w:ind w:firstLine="482" w:firstLineChars="200"/>
        <w:rPr>
          <w:rFonts w:ascii="Times New Roman" w:hAnsi="Times New Roman" w:eastAsia="楷体_GB2312" w:cs="Times New Roman"/>
          <w:b/>
          <w:sz w:val="24"/>
          <w:szCs w:val="24"/>
        </w:rPr>
      </w:pPr>
      <w:r>
        <w:rPr>
          <w:rFonts w:hAnsi="宋体" w:eastAsia="楷体_GB2312" w:cs="Times New Roman"/>
          <w:b/>
          <w:sz w:val="24"/>
          <w:szCs w:val="24"/>
        </w:rPr>
        <w:t>②</w:t>
      </w:r>
      <w:r>
        <w:rPr>
          <w:rFonts w:ascii="Times New Roman" w:hAnsi="Times New Roman" w:eastAsia="楷体_GB2312" w:cs="Times New Roman"/>
          <w:b/>
          <w:sz w:val="24"/>
          <w:szCs w:val="24"/>
        </w:rPr>
        <w:t>立春是二十四节气之首，中国自官方到民间都极为重视立春。立春之日，敏感的人可以察觉，太阳出来时较之冬天的太阳不太一样了，此时阳气充足，吹面不寒，阴冷之态消失。人们明显地感觉到白昼长了，太阳暖了。</w:t>
      </w:r>
      <w:r>
        <w:rPr>
          <w:rFonts w:hAnsi="宋体" w:cs="Times New Roman"/>
          <w:b/>
          <w:sz w:val="24"/>
          <w:szCs w:val="24"/>
        </w:rPr>
        <w:t>“</w:t>
      </w:r>
      <w:r>
        <w:rPr>
          <w:rFonts w:ascii="Times New Roman" w:hAnsi="Times New Roman" w:eastAsia="楷体_GB2312" w:cs="Times New Roman"/>
          <w:b/>
          <w:sz w:val="24"/>
          <w:szCs w:val="24"/>
        </w:rPr>
        <w:t>立春一日，百草回芽。</w:t>
      </w:r>
      <w:r>
        <w:rPr>
          <w:rFonts w:hAnsi="宋体" w:cs="Times New Roman"/>
          <w:b/>
          <w:sz w:val="24"/>
          <w:szCs w:val="24"/>
        </w:rPr>
        <w:t>”</w:t>
      </w:r>
      <w:r>
        <w:rPr>
          <w:rFonts w:ascii="Times New Roman" w:hAnsi="Times New Roman" w:eastAsia="楷体_GB2312" w:cs="Times New Roman"/>
          <w:b/>
          <w:sz w:val="24"/>
          <w:szCs w:val="24"/>
        </w:rPr>
        <w:t>农谚提醒人们，</w:t>
      </w:r>
      <w:r>
        <w:rPr>
          <w:rFonts w:hAnsi="宋体" w:cs="Times New Roman"/>
          <w:b/>
          <w:sz w:val="24"/>
          <w:szCs w:val="24"/>
        </w:rPr>
        <w:t>“</w:t>
      </w:r>
      <w:r>
        <w:rPr>
          <w:rFonts w:ascii="Times New Roman" w:hAnsi="Times New Roman" w:eastAsia="楷体_GB2312" w:cs="Times New Roman"/>
          <w:b/>
          <w:sz w:val="24"/>
          <w:szCs w:val="24"/>
        </w:rPr>
        <w:t>立春雨水到，早起晚睡觉。</w:t>
      </w:r>
      <w:r>
        <w:rPr>
          <w:rFonts w:hAnsi="宋体" w:cs="Times New Roman"/>
          <w:b/>
          <w:sz w:val="24"/>
          <w:szCs w:val="24"/>
        </w:rPr>
        <w:t>”</w:t>
      </w:r>
      <w:r>
        <w:rPr>
          <w:rFonts w:ascii="Times New Roman" w:hAnsi="Times New Roman" w:eastAsia="楷体_GB2312" w:cs="Times New Roman"/>
          <w:b/>
          <w:sz w:val="24"/>
          <w:szCs w:val="24"/>
        </w:rPr>
        <w:t>大春备耕也开始了。虽然如此，大陆中国的很多地方，仍然是</w:t>
      </w:r>
      <w:r>
        <w:rPr>
          <w:rFonts w:hAnsi="宋体" w:cs="Times New Roman"/>
          <w:b/>
          <w:sz w:val="24"/>
          <w:szCs w:val="24"/>
        </w:rPr>
        <w:t>“</w:t>
      </w:r>
      <w:r>
        <w:rPr>
          <w:rFonts w:ascii="Times New Roman" w:hAnsi="Times New Roman" w:eastAsia="楷体_GB2312" w:cs="Times New Roman"/>
          <w:b/>
          <w:sz w:val="24"/>
          <w:szCs w:val="24"/>
        </w:rPr>
        <w:t>白雪却嫌春色晚，故穿庭树作飞花</w:t>
      </w:r>
      <w:r>
        <w:rPr>
          <w:rFonts w:hAnsi="宋体" w:cs="Times New Roman"/>
          <w:b/>
          <w:sz w:val="24"/>
          <w:szCs w:val="24"/>
        </w:rPr>
        <w:t>”</w:t>
      </w:r>
      <w:r>
        <w:rPr>
          <w:rFonts w:ascii="Times New Roman" w:hAnsi="Times New Roman" w:eastAsia="楷体_GB2312" w:cs="Times New Roman"/>
          <w:b/>
          <w:sz w:val="24"/>
          <w:szCs w:val="24"/>
        </w:rPr>
        <w:t>。</w:t>
      </w:r>
    </w:p>
    <w:p>
      <w:pPr>
        <w:pStyle w:val="3"/>
        <w:tabs>
          <w:tab w:val="left" w:pos="9180"/>
        </w:tabs>
        <w:snapToGrid w:val="0"/>
        <w:spacing w:line="240" w:lineRule="auto"/>
        <w:ind w:firstLine="482" w:firstLineChars="200"/>
        <w:rPr>
          <w:rFonts w:ascii="Times New Roman" w:hAnsi="Times New Roman" w:eastAsia="楷体_GB2312" w:cs="Times New Roman"/>
          <w:b/>
          <w:sz w:val="24"/>
          <w:szCs w:val="24"/>
        </w:rPr>
      </w:pPr>
      <w:r>
        <w:rPr>
          <w:rFonts w:hAnsi="宋体" w:eastAsia="楷体_GB2312" w:cs="Times New Roman"/>
          <w:b/>
          <w:sz w:val="24"/>
          <w:szCs w:val="24"/>
        </w:rPr>
        <w:t>③</w:t>
      </w:r>
      <w:r>
        <w:rPr>
          <w:rFonts w:ascii="Times New Roman" w:hAnsi="Times New Roman" w:eastAsia="楷体_GB2312" w:cs="Times New Roman"/>
          <w:b/>
          <w:sz w:val="24"/>
          <w:szCs w:val="24"/>
        </w:rPr>
        <w:t>冬去春来，这不仅是天地间的物象，也是人心的理路。人们爱寻觅春的消息：那柳条上探出头来的芽苞，</w:t>
      </w:r>
      <w:r>
        <w:rPr>
          <w:rFonts w:hAnsi="宋体" w:cs="Times New Roman"/>
          <w:b/>
          <w:sz w:val="24"/>
          <w:szCs w:val="24"/>
        </w:rPr>
        <w:t>“</w:t>
      </w:r>
      <w:r>
        <w:rPr>
          <w:rFonts w:ascii="Times New Roman" w:hAnsi="Times New Roman" w:eastAsia="楷体_GB2312" w:cs="Times New Roman"/>
          <w:b/>
          <w:sz w:val="24"/>
          <w:szCs w:val="24"/>
        </w:rPr>
        <w:t>嫩于金色软于丝</w:t>
      </w:r>
      <w:r>
        <w:rPr>
          <w:rFonts w:hAnsi="宋体" w:cs="Times New Roman"/>
          <w:b/>
          <w:sz w:val="24"/>
          <w:szCs w:val="24"/>
        </w:rPr>
        <w:t>”</w:t>
      </w:r>
      <w:r>
        <w:rPr>
          <w:rFonts w:ascii="Times New Roman" w:hAnsi="Times New Roman" w:eastAsia="楷体_GB2312" w:cs="Times New Roman"/>
          <w:b/>
          <w:sz w:val="24"/>
          <w:szCs w:val="24"/>
        </w:rPr>
        <w:t>；那泥土中跃跃欲出的小草，等待</w:t>
      </w:r>
      <w:r>
        <w:rPr>
          <w:rFonts w:hAnsi="宋体" w:cs="Times New Roman"/>
          <w:b/>
          <w:sz w:val="24"/>
          <w:szCs w:val="24"/>
        </w:rPr>
        <w:t>“</w:t>
      </w:r>
      <w:r>
        <w:rPr>
          <w:rFonts w:ascii="Times New Roman" w:hAnsi="Times New Roman" w:eastAsia="楷体_GB2312" w:cs="Times New Roman"/>
          <w:b/>
          <w:sz w:val="24"/>
          <w:szCs w:val="24"/>
        </w:rPr>
        <w:t>春风吹又生</w:t>
      </w:r>
      <w:r>
        <w:rPr>
          <w:rFonts w:hAnsi="宋体" w:cs="Times New Roman"/>
          <w:b/>
          <w:sz w:val="24"/>
          <w:szCs w:val="24"/>
        </w:rPr>
        <w:t>”</w:t>
      </w:r>
      <w:r>
        <w:rPr>
          <w:rFonts w:ascii="Times New Roman" w:hAnsi="Times New Roman" w:eastAsia="楷体_GB2312" w:cs="Times New Roman"/>
          <w:b/>
          <w:sz w:val="24"/>
          <w:szCs w:val="24"/>
        </w:rPr>
        <w:t>；而为着夺取新丰收在田野中辛勤劳动的人们，</w:t>
      </w:r>
      <w:r>
        <w:rPr>
          <w:rFonts w:hAnsi="宋体" w:cs="Times New Roman"/>
          <w:b/>
          <w:sz w:val="24"/>
          <w:szCs w:val="24"/>
        </w:rPr>
        <w:t>“</w:t>
      </w:r>
      <w:r>
        <w:rPr>
          <w:rFonts w:ascii="Times New Roman" w:hAnsi="Times New Roman" w:eastAsia="楷体_GB2312" w:cs="Times New Roman"/>
          <w:b/>
          <w:sz w:val="24"/>
          <w:szCs w:val="24"/>
        </w:rPr>
        <w:t>立春一年端，种地早盘算</w:t>
      </w:r>
      <w:r>
        <w:rPr>
          <w:rFonts w:hAnsi="宋体" w:cs="Times New Roman"/>
          <w:b/>
          <w:sz w:val="24"/>
          <w:szCs w:val="24"/>
        </w:rPr>
        <w:t>”</w:t>
      </w:r>
      <w:r>
        <w:rPr>
          <w:rFonts w:ascii="Times New Roman" w:hAnsi="Times New Roman" w:eastAsia="楷体_GB2312" w:cs="Times New Roman"/>
          <w:b/>
          <w:sz w:val="24"/>
          <w:szCs w:val="24"/>
        </w:rPr>
        <w:t>。</w:t>
      </w:r>
    </w:p>
    <w:p>
      <w:pPr>
        <w:pStyle w:val="3"/>
        <w:tabs>
          <w:tab w:val="left" w:pos="9180"/>
        </w:tabs>
        <w:snapToGrid w:val="0"/>
        <w:spacing w:line="240" w:lineRule="auto"/>
        <w:ind w:firstLine="482" w:firstLineChars="200"/>
        <w:rPr>
          <w:rFonts w:ascii="Times New Roman" w:hAnsi="Times New Roman" w:eastAsia="楷体_GB2312" w:cs="Times New Roman"/>
          <w:b/>
          <w:sz w:val="24"/>
          <w:szCs w:val="24"/>
        </w:rPr>
      </w:pPr>
      <w:r>
        <w:rPr>
          <w:rFonts w:hAnsi="宋体" w:eastAsia="楷体_GB2312" w:cs="Times New Roman"/>
          <w:b/>
          <w:sz w:val="24"/>
          <w:szCs w:val="24"/>
        </w:rPr>
        <w:t>④</w:t>
      </w:r>
      <w:r>
        <w:rPr>
          <w:rFonts w:ascii="Times New Roman" w:hAnsi="Times New Roman" w:eastAsia="楷体_GB2312" w:cs="Times New Roman"/>
          <w:b/>
          <w:sz w:val="24"/>
          <w:szCs w:val="24"/>
        </w:rPr>
        <w:t>立春时节的物候是，一候东风解冻，二候蛰虫始振，三候鱼陟负冰。说的是东风送暖，大地开始解冻；立春五日后，蛰居的虫类慢慢在洞中苏醒，也可以说冬眠的动物开始活动了；再过五日，河里的冰开始融化，鱼开始到水面上游动，此时水面上还有没完全融化的碎冰片，如同被鱼负着一般浮在水面。</w:t>
      </w:r>
    </w:p>
    <w:p>
      <w:pPr>
        <w:pStyle w:val="3"/>
        <w:tabs>
          <w:tab w:val="left" w:pos="9180"/>
        </w:tabs>
        <w:snapToGrid w:val="0"/>
        <w:spacing w:line="240" w:lineRule="auto"/>
        <w:ind w:firstLine="482" w:firstLineChars="200"/>
        <w:rPr>
          <w:rFonts w:ascii="Times New Roman" w:hAnsi="Times New Roman" w:eastAsia="楷体_GB2312" w:cs="Times New Roman"/>
          <w:b/>
          <w:sz w:val="24"/>
          <w:szCs w:val="24"/>
        </w:rPr>
      </w:pPr>
      <w:r>
        <w:rPr>
          <w:rFonts w:hAnsi="宋体" w:eastAsia="楷体_GB2312" w:cs="Times New Roman"/>
          <w:b/>
          <w:sz w:val="24"/>
          <w:szCs w:val="24"/>
        </w:rPr>
        <w:t>⑤</w:t>
      </w:r>
      <w:r>
        <w:rPr>
          <w:rFonts w:ascii="Times New Roman" w:hAnsi="Times New Roman" w:eastAsia="楷体_GB2312" w:cs="Times New Roman"/>
          <w:b/>
          <w:sz w:val="24"/>
          <w:szCs w:val="24"/>
        </w:rPr>
        <w:t>立春节气受农民欢迎，因为它给人们带来了温暖，带来了希望。有关立春的天气谚语很多。如以晴天无雨为依据的有</w:t>
      </w:r>
      <w:r>
        <w:rPr>
          <w:rFonts w:hAnsi="宋体" w:cs="Times New Roman"/>
          <w:b/>
          <w:sz w:val="24"/>
          <w:szCs w:val="24"/>
        </w:rPr>
        <w:t>“</w:t>
      </w:r>
      <w:r>
        <w:rPr>
          <w:rFonts w:ascii="Times New Roman" w:hAnsi="Times New Roman" w:eastAsia="楷体_GB2312" w:cs="Times New Roman"/>
          <w:b/>
          <w:sz w:val="24"/>
          <w:szCs w:val="24"/>
        </w:rPr>
        <w:t>立春晴，雨水匀</w:t>
      </w:r>
      <w:r>
        <w:rPr>
          <w:rFonts w:hAnsi="宋体" w:cs="Times New Roman"/>
          <w:b/>
          <w:sz w:val="24"/>
          <w:szCs w:val="24"/>
        </w:rPr>
        <w:t>”“</w:t>
      </w:r>
      <w:r>
        <w:rPr>
          <w:rFonts w:ascii="Times New Roman" w:hAnsi="Times New Roman" w:eastAsia="楷体_GB2312" w:cs="Times New Roman"/>
          <w:b/>
          <w:sz w:val="24"/>
          <w:szCs w:val="24"/>
        </w:rPr>
        <w:t>立春晴，一春晴</w:t>
      </w:r>
      <w:r>
        <w:rPr>
          <w:rFonts w:hAnsi="宋体" w:cs="Times New Roman"/>
          <w:b/>
          <w:sz w:val="24"/>
          <w:szCs w:val="24"/>
        </w:rPr>
        <w:t>”</w:t>
      </w:r>
      <w:r>
        <w:rPr>
          <w:rFonts w:ascii="Times New Roman" w:hAnsi="Times New Roman" w:eastAsia="楷体_GB2312" w:cs="Times New Roman"/>
          <w:b/>
          <w:sz w:val="24"/>
          <w:szCs w:val="24"/>
        </w:rPr>
        <w:t>等；以雨雪为依据的有</w:t>
      </w:r>
      <w:r>
        <w:rPr>
          <w:rFonts w:hAnsi="宋体" w:cs="Times New Roman"/>
          <w:b/>
          <w:sz w:val="24"/>
          <w:szCs w:val="24"/>
        </w:rPr>
        <w:t>“</w:t>
      </w:r>
      <w:r>
        <w:rPr>
          <w:rFonts w:ascii="Times New Roman" w:hAnsi="Times New Roman" w:eastAsia="楷体_GB2312" w:cs="Times New Roman"/>
          <w:b/>
          <w:sz w:val="24"/>
          <w:szCs w:val="24"/>
        </w:rPr>
        <w:t>立春雨淋淋，阴阴湿湿到清明</w:t>
      </w:r>
      <w:r>
        <w:rPr>
          <w:rFonts w:hAnsi="宋体" w:cs="Times New Roman"/>
          <w:b/>
          <w:sz w:val="24"/>
          <w:szCs w:val="24"/>
        </w:rPr>
        <w:t>”“</w:t>
      </w:r>
      <w:r>
        <w:rPr>
          <w:rFonts w:ascii="Times New Roman" w:hAnsi="Times New Roman" w:eastAsia="楷体_GB2312" w:cs="Times New Roman"/>
          <w:b/>
          <w:sz w:val="24"/>
          <w:szCs w:val="24"/>
        </w:rPr>
        <w:t>打春下大雪，百日还大雨</w:t>
      </w:r>
      <w:r>
        <w:rPr>
          <w:rFonts w:hAnsi="宋体" w:cs="Times New Roman"/>
          <w:b/>
          <w:sz w:val="24"/>
          <w:szCs w:val="24"/>
        </w:rPr>
        <w:t>”</w:t>
      </w:r>
      <w:r>
        <w:rPr>
          <w:rFonts w:ascii="Times New Roman" w:hAnsi="Times New Roman" w:eastAsia="楷体_GB2312" w:cs="Times New Roman"/>
          <w:b/>
          <w:sz w:val="24"/>
          <w:szCs w:val="24"/>
        </w:rPr>
        <w:t>等；以雷电为依据的有</w:t>
      </w:r>
      <w:r>
        <w:rPr>
          <w:rFonts w:hAnsi="宋体" w:cs="Times New Roman"/>
          <w:b/>
          <w:sz w:val="24"/>
          <w:szCs w:val="24"/>
        </w:rPr>
        <w:t>“</w:t>
      </w:r>
      <w:r>
        <w:rPr>
          <w:rFonts w:ascii="Times New Roman" w:hAnsi="Times New Roman" w:eastAsia="楷体_GB2312" w:cs="Times New Roman"/>
          <w:b/>
          <w:sz w:val="24"/>
          <w:szCs w:val="24"/>
        </w:rPr>
        <w:t>雷打立春节，惊蛰雨不歇</w:t>
      </w:r>
      <w:r>
        <w:rPr>
          <w:rFonts w:hAnsi="宋体" w:cs="Times New Roman"/>
          <w:b/>
          <w:sz w:val="24"/>
          <w:szCs w:val="24"/>
        </w:rPr>
        <w:t>”“</w:t>
      </w:r>
      <w:r>
        <w:rPr>
          <w:rFonts w:ascii="Times New Roman" w:hAnsi="Times New Roman" w:eastAsia="楷体_GB2312" w:cs="Times New Roman"/>
          <w:b/>
          <w:sz w:val="24"/>
          <w:szCs w:val="24"/>
        </w:rPr>
        <w:t>立春一声雷，一月不见天</w:t>
      </w:r>
      <w:r>
        <w:rPr>
          <w:rFonts w:hAnsi="宋体" w:cs="Times New Roman"/>
          <w:b/>
          <w:sz w:val="24"/>
          <w:szCs w:val="24"/>
        </w:rPr>
        <w:t>”</w:t>
      </w:r>
      <w:r>
        <w:rPr>
          <w:rFonts w:ascii="Times New Roman" w:hAnsi="Times New Roman" w:eastAsia="楷体_GB2312" w:cs="Times New Roman"/>
          <w:b/>
          <w:sz w:val="24"/>
          <w:szCs w:val="24"/>
        </w:rPr>
        <w:t>等；以冷暖为依据的有</w:t>
      </w:r>
      <w:r>
        <w:rPr>
          <w:rFonts w:hAnsi="宋体" w:cs="Times New Roman"/>
          <w:b/>
          <w:sz w:val="24"/>
          <w:szCs w:val="24"/>
        </w:rPr>
        <w:t>“</w:t>
      </w:r>
      <w:r>
        <w:rPr>
          <w:rFonts w:ascii="Times New Roman" w:hAnsi="Times New Roman" w:eastAsia="楷体_GB2312" w:cs="Times New Roman"/>
          <w:b/>
          <w:sz w:val="24"/>
          <w:szCs w:val="24"/>
        </w:rPr>
        <w:t>立春寒，一春暖</w:t>
      </w:r>
      <w:r>
        <w:rPr>
          <w:rFonts w:hAnsi="宋体" w:cs="Times New Roman"/>
          <w:b/>
          <w:sz w:val="24"/>
          <w:szCs w:val="24"/>
        </w:rPr>
        <w:t>”</w:t>
      </w:r>
      <w:r>
        <w:rPr>
          <w:rFonts w:ascii="Times New Roman" w:hAnsi="Times New Roman" w:eastAsia="楷体_GB2312" w:cs="Times New Roman"/>
          <w:b/>
          <w:sz w:val="24"/>
          <w:szCs w:val="24"/>
        </w:rPr>
        <w:t>；以风力为依据的有</w:t>
      </w:r>
      <w:r>
        <w:rPr>
          <w:rFonts w:hAnsi="宋体" w:cs="Times New Roman"/>
          <w:b/>
          <w:sz w:val="24"/>
          <w:szCs w:val="24"/>
        </w:rPr>
        <w:t>“</w:t>
      </w:r>
      <w:r>
        <w:rPr>
          <w:rFonts w:ascii="Times New Roman" w:hAnsi="Times New Roman" w:eastAsia="楷体_GB2312" w:cs="Times New Roman"/>
          <w:b/>
          <w:sz w:val="24"/>
          <w:szCs w:val="24"/>
        </w:rPr>
        <w:t>立春北风雨水多</w:t>
      </w:r>
      <w:r>
        <w:rPr>
          <w:rFonts w:hAnsi="宋体" w:cs="Times New Roman"/>
          <w:b/>
          <w:sz w:val="24"/>
          <w:szCs w:val="24"/>
        </w:rPr>
        <w:t>”“</w:t>
      </w:r>
      <w:r>
        <w:rPr>
          <w:rFonts w:ascii="Times New Roman" w:hAnsi="Times New Roman" w:eastAsia="楷体_GB2312" w:cs="Times New Roman"/>
          <w:b/>
          <w:sz w:val="24"/>
          <w:szCs w:val="24"/>
        </w:rPr>
        <w:t>立春东风回暖早，立春西风回暖迟</w:t>
      </w:r>
      <w:r>
        <w:rPr>
          <w:rFonts w:hAnsi="宋体" w:cs="Times New Roman"/>
          <w:b/>
          <w:sz w:val="24"/>
          <w:szCs w:val="24"/>
        </w:rPr>
        <w:t>”</w:t>
      </w:r>
      <w:r>
        <w:rPr>
          <w:rFonts w:ascii="Times New Roman" w:hAnsi="Times New Roman" w:eastAsia="楷体_GB2312" w:cs="Times New Roman"/>
          <w:b/>
          <w:sz w:val="24"/>
          <w:szCs w:val="24"/>
        </w:rPr>
        <w:t>等。</w:t>
      </w:r>
    </w:p>
    <w:p>
      <w:pPr>
        <w:pStyle w:val="3"/>
        <w:tabs>
          <w:tab w:val="left" w:pos="9180"/>
        </w:tabs>
        <w:snapToGrid w:val="0"/>
        <w:spacing w:line="240" w:lineRule="auto"/>
        <w:ind w:firstLine="482" w:firstLineChars="200"/>
        <w:rPr>
          <w:rFonts w:ascii="Times New Roman" w:hAnsi="Times New Roman" w:eastAsia="楷体_GB2312" w:cs="Times New Roman"/>
          <w:b/>
          <w:sz w:val="24"/>
          <w:szCs w:val="24"/>
        </w:rPr>
      </w:pPr>
      <w:r>
        <w:rPr>
          <w:rFonts w:hAnsi="宋体" w:eastAsia="楷体_GB2312" w:cs="Times New Roman"/>
          <w:b/>
          <w:sz w:val="24"/>
          <w:szCs w:val="24"/>
        </w:rPr>
        <w:t>⑥</w:t>
      </w:r>
      <w:r>
        <w:rPr>
          <w:rFonts w:ascii="Times New Roman" w:hAnsi="Times New Roman" w:eastAsia="楷体_GB2312" w:cs="Times New Roman"/>
          <w:b/>
          <w:sz w:val="24"/>
          <w:szCs w:val="24"/>
        </w:rPr>
        <w:t>人们观察到，当雷声在天边传遍，万物的精神似乎为之一震，而不妄为，像做好了某种准备，花朵、小草也生机勃勃；因此古人体会这种现象，会以勤勉应对天时天道，繁育万物，使人间欣欣向荣。现代科学证实，电闪雷鸣既是给大地活筋通络，又是在给大地施肥。春雷既是新生的号角，又是新生的肥料。中国的先哲对这一时空观象有诗，</w:t>
      </w:r>
      <w:r>
        <w:rPr>
          <w:rFonts w:hAnsi="宋体" w:cs="Times New Roman"/>
          <w:b/>
          <w:sz w:val="24"/>
          <w:szCs w:val="24"/>
        </w:rPr>
        <w:t>“</w:t>
      </w:r>
      <w:r>
        <w:rPr>
          <w:rFonts w:ascii="Times New Roman" w:hAnsi="Times New Roman" w:eastAsia="楷体_GB2312" w:cs="Times New Roman"/>
          <w:b/>
          <w:sz w:val="24"/>
          <w:szCs w:val="24"/>
        </w:rPr>
        <w:t>先王以茂对时，育万物。</w:t>
      </w:r>
      <w:r>
        <w:rPr>
          <w:rFonts w:hAnsi="宋体" w:cs="Times New Roman"/>
          <w:b/>
          <w:sz w:val="24"/>
          <w:szCs w:val="24"/>
        </w:rPr>
        <w:t>”</w:t>
      </w:r>
      <w:r>
        <w:rPr>
          <w:rFonts w:ascii="Times New Roman" w:hAnsi="Times New Roman" w:eastAsia="楷体_GB2312" w:cs="Times New Roman"/>
          <w:b/>
          <w:sz w:val="24"/>
          <w:szCs w:val="24"/>
        </w:rPr>
        <w:t>即人类和自然的自处相处之道在于成己成物，管理者的责任或志向在于给当代后世提供好的环境。现代人曾经任意妄为，给生息栖居的城镇钢筋水泥土化，让自己的身心处于水深火热之中，终于意识到错误，而有了改正。今天，中国很多地方的城镇都有了绿地、湿地公园建设。</w:t>
      </w:r>
      <w:r>
        <w:rPr>
          <w:rFonts w:ascii="Times New Roman" w:hAnsi="Times New Roman" w:eastAsia="楷体_GB2312" w:cs="Times New Roman"/>
          <w:b/>
          <w:sz w:val="24"/>
          <w:szCs w:val="24"/>
          <w:u w:val="wave"/>
        </w:rPr>
        <w:t>湿地与森林、海洋并称全球三大生态系统，被誉为</w:t>
      </w:r>
      <w:r>
        <w:rPr>
          <w:rFonts w:hAnsi="宋体" w:cs="Times New Roman"/>
          <w:b/>
          <w:sz w:val="24"/>
          <w:szCs w:val="24"/>
          <w:u w:val="wave"/>
        </w:rPr>
        <w:t>“</w:t>
      </w:r>
      <w:r>
        <w:rPr>
          <w:rFonts w:ascii="Times New Roman" w:hAnsi="Times New Roman" w:eastAsia="楷体_GB2312" w:cs="Times New Roman"/>
          <w:b/>
          <w:sz w:val="24"/>
          <w:szCs w:val="24"/>
          <w:u w:val="wave"/>
        </w:rPr>
        <w:t>地球之肾</w:t>
      </w:r>
      <w:r>
        <w:rPr>
          <w:rFonts w:hAnsi="宋体" w:cs="Times New Roman"/>
          <w:b/>
          <w:sz w:val="24"/>
          <w:szCs w:val="24"/>
          <w:u w:val="wave"/>
        </w:rPr>
        <w:t>”“</w:t>
      </w:r>
      <w:r>
        <w:rPr>
          <w:rFonts w:ascii="Times New Roman" w:hAnsi="Times New Roman" w:eastAsia="楷体_GB2312" w:cs="Times New Roman"/>
          <w:b/>
          <w:sz w:val="24"/>
          <w:szCs w:val="24"/>
          <w:u w:val="wave"/>
        </w:rPr>
        <w:t>天然水库</w:t>
      </w:r>
      <w:r>
        <w:rPr>
          <w:rFonts w:hAnsi="宋体" w:cs="Times New Roman"/>
          <w:b/>
          <w:sz w:val="24"/>
          <w:szCs w:val="24"/>
          <w:u w:val="wave"/>
        </w:rPr>
        <w:t>”</w:t>
      </w:r>
      <w:r>
        <w:rPr>
          <w:rFonts w:ascii="Times New Roman" w:hAnsi="Times New Roman" w:eastAsia="楷体_GB2312" w:cs="Times New Roman"/>
          <w:b/>
          <w:sz w:val="24"/>
          <w:szCs w:val="24"/>
          <w:u w:val="wave"/>
        </w:rPr>
        <w:t>和</w:t>
      </w:r>
      <w:r>
        <w:rPr>
          <w:rFonts w:hAnsi="宋体" w:cs="Times New Roman"/>
          <w:b/>
          <w:sz w:val="24"/>
          <w:szCs w:val="24"/>
          <w:u w:val="wave"/>
        </w:rPr>
        <w:t>“</w:t>
      </w:r>
      <w:r>
        <w:rPr>
          <w:rFonts w:ascii="Times New Roman" w:hAnsi="Times New Roman" w:eastAsia="楷体_GB2312" w:cs="Times New Roman"/>
          <w:b/>
          <w:sz w:val="24"/>
          <w:szCs w:val="24"/>
          <w:u w:val="wave"/>
        </w:rPr>
        <w:t>天然物种库</w:t>
      </w:r>
      <w:r>
        <w:rPr>
          <w:rFonts w:hAnsi="宋体" w:cs="Times New Roman"/>
          <w:b/>
          <w:sz w:val="24"/>
          <w:szCs w:val="24"/>
          <w:u w:val="wave"/>
        </w:rPr>
        <w:t>”</w:t>
      </w:r>
      <w:r>
        <w:rPr>
          <w:rFonts w:ascii="Times New Roman" w:hAnsi="Times New Roman" w:eastAsia="楷体_GB2312" w:cs="Times New Roman"/>
          <w:b/>
          <w:sz w:val="24"/>
          <w:szCs w:val="24"/>
          <w:u w:val="wave"/>
        </w:rPr>
        <w:t>。</w:t>
      </w:r>
      <w:r>
        <w:rPr>
          <w:rFonts w:ascii="Times New Roman" w:hAnsi="Times New Roman" w:eastAsia="楷体_GB2312" w:cs="Times New Roman"/>
          <w:b/>
          <w:sz w:val="24"/>
          <w:szCs w:val="24"/>
        </w:rPr>
        <w:t>一个社会或区域共同体的发展，如果忽视绿地、湿地建设，就失去了春意，失去了生机。</w:t>
      </w:r>
    </w:p>
    <w:p>
      <w:pPr>
        <w:pStyle w:val="3"/>
        <w:tabs>
          <w:tab w:val="left" w:pos="9180"/>
        </w:tabs>
        <w:snapToGrid w:val="0"/>
        <w:spacing w:line="240" w:lineRule="auto"/>
        <w:ind w:firstLine="482" w:firstLineChars="200"/>
        <w:rPr>
          <w:rFonts w:ascii="Times New Roman" w:hAnsi="Times New Roman" w:eastAsia="楷体_GB2312" w:cs="Times New Roman"/>
          <w:b/>
          <w:sz w:val="24"/>
          <w:szCs w:val="24"/>
        </w:rPr>
      </w:pPr>
      <w:r>
        <w:rPr>
          <w:rFonts w:hint="eastAsia" w:ascii="Times New Roman" w:hAnsi="Times New Roman" w:eastAsia="楷体_GB2312" w:cs="Times New Roman"/>
          <w:b/>
          <w:sz w:val="24"/>
          <w:szCs w:val="24"/>
        </w:rPr>
        <w:t>⑦</w:t>
      </w:r>
      <w:r>
        <w:rPr>
          <w:rFonts w:ascii="Times New Roman" w:hAnsi="Times New Roman" w:eastAsia="楷体_GB2312" w:cs="Times New Roman"/>
          <w:b/>
          <w:sz w:val="24"/>
          <w:szCs w:val="24"/>
        </w:rPr>
        <w:t>春天来了，不仅中国人无数次地呼唤、歌咏春天，全世界都对春天有一言难尽的情感，有名的《春之声》的歌词：</w:t>
      </w:r>
      <w:r>
        <w:rPr>
          <w:rFonts w:hAnsi="宋体" w:cs="Times New Roman"/>
          <w:b/>
          <w:sz w:val="24"/>
          <w:szCs w:val="24"/>
        </w:rPr>
        <w:t>“</w:t>
      </w:r>
      <w:r>
        <w:rPr>
          <w:rFonts w:ascii="Times New Roman" w:hAnsi="Times New Roman" w:eastAsia="楷体_GB2312" w:cs="Times New Roman"/>
          <w:b/>
          <w:sz w:val="24"/>
          <w:szCs w:val="24"/>
        </w:rPr>
        <w:t>小鸟甜蜜地歌唱，小丘和山谷闪耀着光彩，谷音在回响。啊，春天穿着魅力的衣裳，同我们在一起，我们沐浴着明媚的阳光，忘掉了恐惧和悲伤。在这晴朗的日子里，我们奔跑，欢笑，游玩。</w:t>
      </w:r>
      <w:r>
        <w:rPr>
          <w:rFonts w:hAnsi="宋体" w:cs="Times New Roman"/>
          <w:b/>
          <w:sz w:val="24"/>
          <w:szCs w:val="24"/>
        </w:rPr>
        <w:t>”</w:t>
      </w:r>
      <w:r>
        <w:rPr>
          <w:rFonts w:ascii="Times New Roman" w:hAnsi="Times New Roman" w:eastAsia="楷体_GB2312" w:cs="Times New Roman"/>
          <w:b/>
          <w:sz w:val="24"/>
          <w:szCs w:val="24"/>
        </w:rPr>
        <w:t>但只要听过一遍的人都同意，春之声的音乐远比歌词更动人。</w:t>
      </w:r>
    </w:p>
    <w:p>
      <w:pPr>
        <w:pStyle w:val="3"/>
        <w:tabs>
          <w:tab w:val="left" w:pos="9180"/>
        </w:tabs>
        <w:snapToGrid w:val="0"/>
        <w:spacing w:line="240" w:lineRule="auto"/>
        <w:ind w:firstLine="482" w:firstLineChars="200"/>
        <w:jc w:val="right"/>
        <w:rPr>
          <w:rFonts w:ascii="Times New Roman" w:hAnsi="Times New Roman" w:cs="Times New Roman"/>
          <w:b/>
          <w:sz w:val="24"/>
          <w:szCs w:val="24"/>
        </w:rPr>
      </w:pPr>
      <w:r>
        <w:rPr>
          <w:rFonts w:ascii="Times New Roman" w:hAnsi="Times New Roman" w:eastAsia="仿宋_GB2312" w:cs="Times New Roman"/>
          <w:b/>
          <w:sz w:val="24"/>
          <w:szCs w:val="24"/>
        </w:rPr>
        <w:t>(节选自余世存《时间之书》有删改)</w:t>
      </w:r>
    </w:p>
    <w:p>
      <w:pPr>
        <w:pStyle w:val="3"/>
        <w:tabs>
          <w:tab w:val="left" w:pos="9180"/>
        </w:tabs>
        <w:snapToGrid w:val="0"/>
        <w:spacing w:line="240" w:lineRule="auto"/>
        <w:ind w:firstLine="482" w:firstLineChars="200"/>
        <w:rPr>
          <w:rFonts w:hint="eastAsia" w:ascii="Times New Roman" w:hAnsi="Times New Roman" w:cs="Times New Roman"/>
          <w:b/>
          <w:sz w:val="24"/>
          <w:szCs w:val="24"/>
        </w:rPr>
      </w:pPr>
    </w:p>
    <w:p>
      <w:pPr>
        <w:pStyle w:val="3"/>
        <w:tabs>
          <w:tab w:val="left" w:pos="9180"/>
        </w:tabs>
        <w:snapToGrid w:val="0"/>
        <w:spacing w:line="240" w:lineRule="auto"/>
        <w:ind w:firstLine="482" w:firstLineChars="200"/>
        <w:rPr>
          <w:rFonts w:ascii="Times New Roman" w:hAnsi="Times New Roman" w:cs="Times New Roman"/>
          <w:b/>
          <w:sz w:val="24"/>
          <w:szCs w:val="24"/>
        </w:rPr>
      </w:pPr>
      <w:r>
        <w:rPr>
          <w:rFonts w:ascii="Times New Roman" w:hAnsi="Times New Roman" w:cs="Times New Roman"/>
          <w:b/>
          <w:sz w:val="24"/>
          <w:szCs w:val="24"/>
        </w:rPr>
        <w:t>1</w:t>
      </w:r>
      <w:r>
        <w:rPr>
          <w:rFonts w:hint="eastAsia" w:ascii="Times New Roman" w:hAnsi="Times New Roman" w:cs="Times New Roman"/>
          <w:b/>
          <w:sz w:val="24"/>
          <w:szCs w:val="24"/>
        </w:rPr>
        <w:t>4</w:t>
      </w:r>
      <w:r>
        <w:rPr>
          <w:rFonts w:ascii="Times New Roman" w:hAnsi="Times New Roman" w:cs="Times New Roman"/>
          <w:b/>
          <w:sz w:val="24"/>
          <w:szCs w:val="24"/>
        </w:rPr>
        <w:t>. 下面理解，</w:t>
      </w:r>
      <w:r>
        <w:rPr>
          <w:rFonts w:ascii="Times New Roman" w:hAnsi="Times New Roman" w:cs="Times New Roman"/>
          <w:b/>
          <w:sz w:val="24"/>
          <w:szCs w:val="24"/>
          <w:em w:val="underDot"/>
        </w:rPr>
        <w:t>不符合</w:t>
      </w:r>
      <w:r>
        <w:rPr>
          <w:rFonts w:ascii="Times New Roman" w:hAnsi="Times New Roman" w:cs="Times New Roman"/>
          <w:b/>
          <w:sz w:val="24"/>
          <w:szCs w:val="24"/>
        </w:rPr>
        <w:t>原文表达的一项是(</w:t>
      </w:r>
      <w:r>
        <w:rPr>
          <w:rFonts w:hint="eastAsia" w:ascii="Times New Roman" w:hAnsi="Times New Roman" w:cs="Times New Roman"/>
          <w:b/>
          <w:sz w:val="24"/>
          <w:szCs w:val="24"/>
        </w:rPr>
        <w:t xml:space="preserve">    </w:t>
      </w:r>
      <w:r>
        <w:rPr>
          <w:rFonts w:ascii="Times New Roman" w:hAnsi="Times New Roman" w:cs="Times New Roman"/>
          <w:b/>
          <w:sz w:val="24"/>
          <w:szCs w:val="24"/>
        </w:rPr>
        <w:t>)(3分)</w:t>
      </w:r>
    </w:p>
    <w:p>
      <w:pPr>
        <w:pStyle w:val="3"/>
        <w:tabs>
          <w:tab w:val="left" w:pos="9180"/>
        </w:tabs>
        <w:snapToGrid w:val="0"/>
        <w:spacing w:line="240" w:lineRule="auto"/>
        <w:ind w:firstLine="482" w:firstLineChars="200"/>
        <w:rPr>
          <w:rFonts w:ascii="Times New Roman" w:hAnsi="Times New Roman" w:cs="Times New Roman"/>
          <w:b/>
          <w:sz w:val="24"/>
          <w:szCs w:val="24"/>
        </w:rPr>
      </w:pPr>
      <w:r>
        <w:rPr>
          <w:rFonts w:ascii="Times New Roman" w:hAnsi="Times New Roman" w:cs="Times New Roman"/>
          <w:b/>
          <w:sz w:val="24"/>
          <w:szCs w:val="24"/>
        </w:rPr>
        <w:t>A．整篇文章是按照逻辑顺序来进行说明的。</w:t>
      </w:r>
    </w:p>
    <w:p>
      <w:pPr>
        <w:pStyle w:val="3"/>
        <w:tabs>
          <w:tab w:val="left" w:pos="9180"/>
        </w:tabs>
        <w:snapToGrid w:val="0"/>
        <w:spacing w:line="240" w:lineRule="auto"/>
        <w:ind w:firstLine="482" w:firstLineChars="200"/>
        <w:rPr>
          <w:rFonts w:ascii="Times New Roman" w:hAnsi="Times New Roman" w:cs="Times New Roman"/>
          <w:b/>
          <w:sz w:val="24"/>
          <w:szCs w:val="24"/>
        </w:rPr>
      </w:pPr>
      <w:r>
        <w:rPr>
          <w:rFonts w:ascii="Times New Roman" w:hAnsi="Times New Roman" w:cs="Times New Roman"/>
          <w:b/>
          <w:sz w:val="24"/>
          <w:szCs w:val="24"/>
        </w:rPr>
        <w:t>B．文章第</w:t>
      </w:r>
      <w:r>
        <w:rPr>
          <w:rFonts w:hint="eastAsia" w:ascii="Times New Roman" w:hAnsi="Times New Roman" w:cs="Times New Roman"/>
          <w:b/>
          <w:sz w:val="24"/>
          <w:szCs w:val="24"/>
        </w:rPr>
        <w:t>⑥</w:t>
      </w:r>
      <w:r>
        <w:rPr>
          <w:rFonts w:ascii="Times New Roman" w:hAnsi="Times New Roman" w:cs="Times New Roman"/>
          <w:b/>
          <w:sz w:val="24"/>
          <w:szCs w:val="24"/>
        </w:rPr>
        <w:t>段划波浪线句子，主要运用了下定义和分类别的说明方法。</w:t>
      </w:r>
    </w:p>
    <w:p>
      <w:pPr>
        <w:pStyle w:val="3"/>
        <w:tabs>
          <w:tab w:val="left" w:pos="9180"/>
        </w:tabs>
        <w:snapToGrid w:val="0"/>
        <w:spacing w:line="240" w:lineRule="auto"/>
        <w:ind w:firstLine="482" w:firstLineChars="200"/>
        <w:rPr>
          <w:rFonts w:ascii="Times New Roman" w:hAnsi="Times New Roman" w:cs="Times New Roman"/>
          <w:b/>
          <w:sz w:val="24"/>
          <w:szCs w:val="24"/>
        </w:rPr>
      </w:pPr>
      <w:r>
        <w:rPr>
          <w:rFonts w:ascii="Times New Roman" w:hAnsi="Times New Roman" w:cs="Times New Roman"/>
          <w:b/>
          <w:sz w:val="24"/>
          <w:szCs w:val="24"/>
        </w:rPr>
        <w:t>C．文章第</w:t>
      </w:r>
      <w:r>
        <w:rPr>
          <w:rFonts w:hint="eastAsia" w:ascii="Times New Roman" w:hAnsi="Times New Roman" w:cs="Times New Roman"/>
          <w:b/>
          <w:sz w:val="24"/>
          <w:szCs w:val="24"/>
        </w:rPr>
        <w:t>⑦</w:t>
      </w:r>
      <w:r>
        <w:rPr>
          <w:rFonts w:ascii="Times New Roman" w:hAnsi="Times New Roman" w:cs="Times New Roman"/>
          <w:b/>
          <w:sz w:val="24"/>
          <w:szCs w:val="24"/>
        </w:rPr>
        <w:t>段，用散文化语言，表达了人们对春天的喜爱之情，表现了立春对人类的重要。</w:t>
      </w:r>
    </w:p>
    <w:p>
      <w:pPr>
        <w:pStyle w:val="3"/>
        <w:tabs>
          <w:tab w:val="left" w:pos="9180"/>
        </w:tabs>
        <w:snapToGrid w:val="0"/>
        <w:spacing w:line="240" w:lineRule="auto"/>
        <w:ind w:firstLine="482" w:firstLineChars="200"/>
        <w:rPr>
          <w:rFonts w:ascii="Times New Roman" w:hAnsi="Times New Roman" w:cs="Times New Roman"/>
          <w:b/>
          <w:sz w:val="24"/>
          <w:szCs w:val="24"/>
        </w:rPr>
      </w:pPr>
      <w:r>
        <w:rPr>
          <w:rFonts w:ascii="Times New Roman" w:hAnsi="Times New Roman" w:cs="Times New Roman"/>
          <w:b/>
          <w:sz w:val="24"/>
          <w:szCs w:val="24"/>
        </w:rPr>
        <w:t>D．</w:t>
      </w:r>
      <w:r>
        <w:rPr>
          <w:rFonts w:hAnsi="宋体" w:cs="Times New Roman"/>
          <w:b/>
          <w:sz w:val="24"/>
          <w:szCs w:val="24"/>
        </w:rPr>
        <w:t>“</w:t>
      </w:r>
      <w:r>
        <w:rPr>
          <w:rFonts w:ascii="Times New Roman" w:hAnsi="Times New Roman" w:cs="Times New Roman"/>
          <w:b/>
          <w:sz w:val="24"/>
          <w:szCs w:val="24"/>
        </w:rPr>
        <w:t>白雪却嫌春色晚，故穿庭树作飞花</w:t>
      </w:r>
      <w:r>
        <w:rPr>
          <w:rFonts w:hAnsi="宋体" w:cs="Times New Roman"/>
          <w:b/>
          <w:sz w:val="24"/>
          <w:szCs w:val="24"/>
        </w:rPr>
        <w:t>”</w:t>
      </w:r>
      <w:r>
        <w:rPr>
          <w:rFonts w:ascii="Times New Roman" w:hAnsi="Times New Roman" w:cs="Times New Roman"/>
          <w:b/>
          <w:sz w:val="24"/>
          <w:szCs w:val="24"/>
        </w:rPr>
        <w:t>表面是说有雪无花，实际是说白雪比人更等不住，穿树飞花作春色。</w:t>
      </w:r>
    </w:p>
    <w:p>
      <w:pPr>
        <w:pStyle w:val="3"/>
        <w:tabs>
          <w:tab w:val="left" w:pos="9180"/>
        </w:tabs>
        <w:snapToGrid w:val="0"/>
        <w:spacing w:line="240" w:lineRule="auto"/>
        <w:ind w:firstLine="482" w:firstLineChars="200"/>
        <w:rPr>
          <w:rFonts w:ascii="Times New Roman" w:hAnsi="Times New Roman" w:cs="Times New Roman"/>
          <w:b/>
          <w:sz w:val="24"/>
          <w:szCs w:val="24"/>
        </w:rPr>
      </w:pPr>
      <w:r>
        <w:rPr>
          <w:rFonts w:hint="eastAsia" w:ascii="Times New Roman" w:hAnsi="Times New Roman" w:cs="Times New Roman"/>
          <w:b/>
          <w:sz w:val="24"/>
          <w:szCs w:val="24"/>
        </w:rPr>
        <w:t>15</w:t>
      </w:r>
      <w:r>
        <w:rPr>
          <w:rFonts w:ascii="Times New Roman" w:hAnsi="Times New Roman" w:cs="Times New Roman"/>
          <w:b/>
          <w:sz w:val="24"/>
          <w:szCs w:val="24"/>
        </w:rPr>
        <w:t xml:space="preserve">. </w:t>
      </w:r>
      <w:r>
        <w:rPr>
          <w:rFonts w:ascii="Times New Roman" w:hAnsi="宋体" w:cs="Times New Roman"/>
          <w:b/>
          <w:sz w:val="24"/>
          <w:szCs w:val="24"/>
        </w:rPr>
        <w:t>细读全文，用简洁的语言概括</w:t>
      </w:r>
      <w:r>
        <w:rPr>
          <w:rFonts w:ascii="Times New Roman" w:hAnsi="Times New Roman" w:cs="Times New Roman"/>
          <w:b/>
          <w:sz w:val="24"/>
          <w:szCs w:val="24"/>
        </w:rPr>
        <w:t>“</w:t>
      </w:r>
      <w:r>
        <w:rPr>
          <w:rFonts w:ascii="Times New Roman" w:hAnsi="宋体" w:cs="Times New Roman"/>
          <w:b/>
          <w:sz w:val="24"/>
          <w:szCs w:val="24"/>
        </w:rPr>
        <w:t>立春</w:t>
      </w:r>
      <w:r>
        <w:rPr>
          <w:rFonts w:ascii="Times New Roman" w:hAnsi="Times New Roman" w:cs="Times New Roman"/>
          <w:b/>
          <w:sz w:val="24"/>
          <w:szCs w:val="24"/>
        </w:rPr>
        <w:t>”</w:t>
      </w:r>
      <w:r>
        <w:rPr>
          <w:rFonts w:ascii="Times New Roman" w:hAnsi="宋体" w:cs="Times New Roman"/>
          <w:b/>
          <w:sz w:val="24"/>
          <w:szCs w:val="24"/>
        </w:rPr>
        <w:t>的影响。</w:t>
      </w:r>
      <w:r>
        <w:rPr>
          <w:rFonts w:ascii="Times New Roman" w:hAnsi="Times New Roman" w:cs="Times New Roman"/>
          <w:b/>
          <w:sz w:val="24"/>
          <w:szCs w:val="24"/>
        </w:rPr>
        <w:t>(</w:t>
      </w:r>
      <w:r>
        <w:rPr>
          <w:rFonts w:hint="eastAsia" w:ascii="Times New Roman" w:hAnsi="Times New Roman" w:cs="Times New Roman"/>
          <w:b/>
          <w:sz w:val="24"/>
          <w:szCs w:val="24"/>
        </w:rPr>
        <w:t>3</w:t>
      </w:r>
      <w:r>
        <w:rPr>
          <w:rFonts w:ascii="Times New Roman" w:hAnsi="宋体" w:cs="Times New Roman"/>
          <w:b/>
          <w:sz w:val="24"/>
          <w:szCs w:val="24"/>
        </w:rPr>
        <w:t>分</w:t>
      </w:r>
      <w:r>
        <w:rPr>
          <w:rFonts w:ascii="Times New Roman" w:hAnsi="Times New Roman" w:cs="Times New Roman"/>
          <w:b/>
          <w:sz w:val="24"/>
          <w:szCs w:val="24"/>
        </w:rPr>
        <w:t>)</w:t>
      </w:r>
    </w:p>
    <w:p>
      <w:pPr>
        <w:pStyle w:val="3"/>
        <w:tabs>
          <w:tab w:val="left" w:pos="9180"/>
        </w:tabs>
        <w:snapToGrid w:val="0"/>
        <w:spacing w:line="240" w:lineRule="auto"/>
        <w:rPr>
          <w:rFonts w:hint="eastAsia" w:ascii="Times New Roman" w:hAnsi="Times New Roman" w:cs="Times New Roman"/>
          <w:b/>
          <w:sz w:val="24"/>
          <w:szCs w:val="24"/>
        </w:rPr>
      </w:pPr>
    </w:p>
    <w:p>
      <w:pPr>
        <w:pStyle w:val="3"/>
        <w:tabs>
          <w:tab w:val="left" w:pos="9180"/>
        </w:tabs>
        <w:snapToGrid w:val="0"/>
        <w:spacing w:line="240" w:lineRule="auto"/>
        <w:ind w:firstLine="482" w:firstLineChars="200"/>
        <w:rPr>
          <w:rFonts w:hint="eastAsia" w:ascii="Times New Roman" w:hAnsi="Times New Roman" w:cs="Times New Roman"/>
          <w:b/>
          <w:sz w:val="24"/>
          <w:szCs w:val="24"/>
        </w:rPr>
      </w:pPr>
    </w:p>
    <w:p>
      <w:pPr>
        <w:pStyle w:val="3"/>
        <w:tabs>
          <w:tab w:val="left" w:pos="9180"/>
        </w:tabs>
        <w:snapToGrid w:val="0"/>
        <w:spacing w:line="240" w:lineRule="auto"/>
        <w:rPr>
          <w:rFonts w:hint="eastAsia" w:ascii="Times New Roman" w:hAnsi="Times New Roman" w:cs="Times New Roman"/>
          <w:b/>
          <w:sz w:val="24"/>
          <w:szCs w:val="24"/>
        </w:rPr>
      </w:pPr>
    </w:p>
    <w:p>
      <w:pPr>
        <w:pStyle w:val="3"/>
        <w:tabs>
          <w:tab w:val="left" w:pos="9180"/>
        </w:tabs>
        <w:snapToGrid w:val="0"/>
        <w:spacing w:line="240" w:lineRule="auto"/>
        <w:ind w:firstLine="482" w:firstLineChars="200"/>
        <w:rPr>
          <w:rFonts w:hint="eastAsia" w:ascii="Times New Roman" w:hAnsi="Times New Roman" w:cs="Times New Roman"/>
          <w:b/>
          <w:sz w:val="24"/>
          <w:szCs w:val="24"/>
        </w:rPr>
      </w:pPr>
    </w:p>
    <w:p>
      <w:pPr>
        <w:pStyle w:val="3"/>
        <w:tabs>
          <w:tab w:val="left" w:pos="9180"/>
        </w:tabs>
        <w:snapToGrid w:val="0"/>
        <w:spacing w:line="240" w:lineRule="auto"/>
        <w:ind w:firstLine="482" w:firstLineChars="200"/>
        <w:rPr>
          <w:rFonts w:ascii="Times New Roman" w:hAnsi="Times New Roman" w:cs="Times New Roman"/>
          <w:b/>
          <w:sz w:val="24"/>
          <w:szCs w:val="24"/>
        </w:rPr>
      </w:pPr>
      <w:r>
        <w:rPr>
          <w:rFonts w:hint="eastAsia" w:ascii="Times New Roman" w:hAnsi="Times New Roman" w:cs="Times New Roman"/>
          <w:b/>
          <w:sz w:val="24"/>
          <w:szCs w:val="24"/>
        </w:rPr>
        <w:t>16</w:t>
      </w:r>
      <w:r>
        <w:rPr>
          <w:rFonts w:ascii="Times New Roman" w:hAnsi="Times New Roman" w:cs="Times New Roman"/>
          <w:b/>
          <w:sz w:val="24"/>
          <w:szCs w:val="24"/>
        </w:rPr>
        <w:t>. 将下面的材料与本文对比，说说二者在语言表达上有什么不同。(6分)</w:t>
      </w:r>
    </w:p>
    <w:p>
      <w:pPr>
        <w:pStyle w:val="3"/>
        <w:tabs>
          <w:tab w:val="left" w:pos="9180"/>
        </w:tabs>
        <w:snapToGrid w:val="0"/>
        <w:spacing w:line="240" w:lineRule="auto"/>
        <w:ind w:firstLine="482" w:firstLineChars="200"/>
        <w:rPr>
          <w:rFonts w:hint="eastAsia" w:ascii="Times New Roman" w:hAnsi="Times New Roman" w:eastAsia="楷体_GB2312" w:cs="Times New Roman"/>
          <w:b/>
          <w:sz w:val="24"/>
          <w:szCs w:val="24"/>
        </w:rPr>
      </w:pPr>
      <w:r>
        <w:rPr>
          <w:rFonts w:ascii="Times New Roman" w:hAnsi="Times New Roman" w:eastAsia="黑体" w:cs="Times New Roman"/>
          <w:b/>
          <w:sz w:val="24"/>
          <w:szCs w:val="24"/>
        </w:rPr>
        <w:t xml:space="preserve">【链接材料】 </w:t>
      </w:r>
      <w:r>
        <w:rPr>
          <w:rFonts w:ascii="Times New Roman" w:hAnsi="Times New Roman" w:eastAsia="楷体_GB2312" w:cs="Times New Roman"/>
          <w:b/>
          <w:sz w:val="24"/>
          <w:szCs w:val="24"/>
        </w:rPr>
        <w:t>一年划分为春、夏、秋、冬四个季节，反映了四季的开始。春分、秋分、夏至、冬至是从天文角度来划分的，反映了太阳高度变化的转折点。小暑、大暑、处暑、小寒、大寒等五个节气反映气温的变化，用来表示一年中不同时期寒热程度；雨水、谷雨、小雪、大雪四个节气反映了降水现象，表明降雨、降雪的时间和强度；白露、寒露、霜降三个节气反映出了气温逐渐下降的过程和程度。</w:t>
      </w:r>
    </w:p>
    <w:p>
      <w:pPr>
        <w:pStyle w:val="3"/>
        <w:tabs>
          <w:tab w:val="left" w:pos="4680"/>
        </w:tabs>
        <w:snapToGrid w:val="0"/>
        <w:spacing w:line="240" w:lineRule="auto"/>
        <w:ind w:firstLine="482" w:firstLineChars="200"/>
        <w:rPr>
          <w:rFonts w:hint="eastAsia" w:ascii="Times New Roman" w:hAnsi="Times New Roman" w:eastAsia="黑体" w:cs="Times New Roman"/>
          <w:b/>
          <w:sz w:val="24"/>
          <w:szCs w:val="24"/>
        </w:rPr>
      </w:pPr>
    </w:p>
    <w:p>
      <w:pPr>
        <w:pStyle w:val="3"/>
        <w:tabs>
          <w:tab w:val="left" w:pos="4680"/>
        </w:tabs>
        <w:snapToGrid w:val="0"/>
        <w:spacing w:line="240" w:lineRule="auto"/>
        <w:ind w:firstLine="482" w:firstLineChars="200"/>
        <w:rPr>
          <w:rFonts w:hint="eastAsia" w:ascii="Times New Roman" w:hAnsi="Times New Roman" w:eastAsia="黑体" w:cs="Times New Roman"/>
          <w:b/>
          <w:sz w:val="24"/>
          <w:szCs w:val="24"/>
        </w:rPr>
      </w:pPr>
    </w:p>
    <w:p>
      <w:pPr>
        <w:pStyle w:val="3"/>
        <w:tabs>
          <w:tab w:val="left" w:pos="4680"/>
        </w:tabs>
        <w:snapToGrid w:val="0"/>
        <w:spacing w:line="240" w:lineRule="auto"/>
        <w:ind w:firstLine="482" w:firstLineChars="200"/>
        <w:rPr>
          <w:rFonts w:hint="eastAsia" w:ascii="Times New Roman" w:hAnsi="Times New Roman" w:eastAsia="黑体" w:cs="Times New Roman"/>
          <w:b/>
          <w:sz w:val="24"/>
          <w:szCs w:val="24"/>
        </w:rPr>
      </w:pPr>
    </w:p>
    <w:p>
      <w:pPr>
        <w:pStyle w:val="3"/>
        <w:tabs>
          <w:tab w:val="left" w:pos="4680"/>
        </w:tabs>
        <w:snapToGrid w:val="0"/>
        <w:spacing w:line="240" w:lineRule="auto"/>
        <w:ind w:firstLine="482" w:firstLineChars="200"/>
        <w:rPr>
          <w:rFonts w:hint="eastAsia" w:ascii="Times New Roman" w:hAnsi="Times New Roman" w:eastAsia="黑体" w:cs="Times New Roman"/>
          <w:b/>
          <w:sz w:val="24"/>
          <w:szCs w:val="24"/>
        </w:rPr>
      </w:pPr>
    </w:p>
    <w:p>
      <w:pPr>
        <w:pStyle w:val="3"/>
        <w:tabs>
          <w:tab w:val="left" w:pos="4680"/>
        </w:tabs>
        <w:snapToGrid w:val="0"/>
        <w:spacing w:line="240" w:lineRule="auto"/>
        <w:ind w:firstLine="482" w:firstLineChars="200"/>
        <w:rPr>
          <w:rFonts w:hint="eastAsia" w:ascii="Times New Roman" w:hAnsi="Times New Roman" w:eastAsia="黑体" w:cs="Times New Roman"/>
          <w:b/>
          <w:sz w:val="24"/>
          <w:szCs w:val="24"/>
        </w:rPr>
      </w:pPr>
      <w:r>
        <w:rPr>
          <w:rFonts w:hint="eastAsia" w:ascii="Times New Roman" w:hAnsi="Times New Roman" w:eastAsia="黑体" w:cs="Times New Roman"/>
          <w:b/>
          <w:sz w:val="24"/>
          <w:szCs w:val="24"/>
        </w:rPr>
        <w:t>(五)阅读下面材料，完成17～19题。(10分)</w:t>
      </w:r>
    </w:p>
    <w:p>
      <w:pPr>
        <w:pStyle w:val="3"/>
        <w:tabs>
          <w:tab w:val="left" w:pos="4680"/>
        </w:tabs>
        <w:snapToGrid w:val="0"/>
        <w:spacing w:line="240" w:lineRule="auto"/>
        <w:ind w:firstLine="482" w:firstLineChars="200"/>
        <w:rPr>
          <w:rFonts w:ascii="Times New Roman" w:hAnsi="Times New Roman" w:eastAsia="楷体_GB2312" w:cs="Times New Roman"/>
          <w:b/>
          <w:sz w:val="24"/>
          <w:szCs w:val="24"/>
        </w:rPr>
      </w:pPr>
      <w:r>
        <w:rPr>
          <w:rFonts w:ascii="Times New Roman" w:hAnsi="Times New Roman" w:eastAsia="黑体" w:cs="Times New Roman"/>
          <w:b/>
          <w:sz w:val="24"/>
          <w:szCs w:val="24"/>
        </w:rPr>
        <w:t>材料一：</w:t>
      </w:r>
      <w:r>
        <w:rPr>
          <w:rFonts w:ascii="Times New Roman" w:hAnsi="Times New Roman" w:eastAsia="楷体_GB2312" w:cs="Times New Roman"/>
          <w:b/>
          <w:sz w:val="24"/>
          <w:szCs w:val="24"/>
        </w:rPr>
        <w:t>近年来，</w:t>
      </w:r>
      <w:r>
        <w:rPr>
          <w:rFonts w:hAnsi="宋体" w:cs="Times New Roman"/>
          <w:b/>
          <w:sz w:val="24"/>
          <w:szCs w:val="24"/>
        </w:rPr>
        <w:t>“</w:t>
      </w:r>
      <w:r>
        <w:rPr>
          <w:rFonts w:ascii="Times New Roman" w:hAnsi="Times New Roman" w:eastAsia="楷体_GB2312" w:cs="Times New Roman"/>
          <w:b/>
          <w:sz w:val="24"/>
          <w:szCs w:val="24"/>
        </w:rPr>
        <w:t>人脸识别</w:t>
      </w:r>
      <w:r>
        <w:rPr>
          <w:rFonts w:hAnsi="宋体" w:cs="Times New Roman"/>
          <w:b/>
          <w:sz w:val="24"/>
          <w:szCs w:val="24"/>
        </w:rPr>
        <w:t>”</w:t>
      </w:r>
      <w:r>
        <w:rPr>
          <w:rFonts w:ascii="Times New Roman" w:hAnsi="Times New Roman" w:eastAsia="楷体_GB2312" w:cs="Times New Roman"/>
          <w:b/>
          <w:sz w:val="24"/>
          <w:szCs w:val="24"/>
        </w:rPr>
        <w:t>逐步渗透到人们生活的方方面面，并大有普及推广之势。然而，</w:t>
      </w:r>
      <w:r>
        <w:rPr>
          <w:rFonts w:hAnsi="宋体" w:cs="Times New Roman"/>
          <w:b/>
          <w:sz w:val="24"/>
          <w:szCs w:val="24"/>
        </w:rPr>
        <w:t>“</w:t>
      </w:r>
      <w:r>
        <w:rPr>
          <w:rFonts w:ascii="Times New Roman" w:hAnsi="Times New Roman" w:eastAsia="楷体_GB2312" w:cs="Times New Roman"/>
          <w:b/>
          <w:sz w:val="24"/>
          <w:szCs w:val="24"/>
        </w:rPr>
        <w:t>人脸识别</w:t>
      </w:r>
      <w:r>
        <w:rPr>
          <w:rFonts w:hAnsi="宋体" w:cs="Times New Roman"/>
          <w:b/>
          <w:sz w:val="24"/>
          <w:szCs w:val="24"/>
        </w:rPr>
        <w:t>”</w:t>
      </w:r>
      <w:r>
        <w:rPr>
          <w:rFonts w:ascii="Times New Roman" w:hAnsi="Times New Roman" w:eastAsia="楷体_GB2312" w:cs="Times New Roman"/>
          <w:b/>
          <w:sz w:val="24"/>
          <w:szCs w:val="24"/>
        </w:rPr>
        <w:t>技术在诸多领域发挥着积极作用的同时，也存在一些随意滥用和强制性使用的现象。比如，小区门禁设置人脸识别，是为了加强小区安全管理。这高大上的理由，看似是维护多数人的利益，实则超过了私权保护的界线。</w:t>
      </w:r>
    </w:p>
    <w:p>
      <w:pPr>
        <w:pStyle w:val="3"/>
        <w:tabs>
          <w:tab w:val="left" w:pos="4680"/>
        </w:tabs>
        <w:snapToGrid w:val="0"/>
        <w:spacing w:line="240" w:lineRule="auto"/>
        <w:ind w:firstLine="482" w:firstLineChars="200"/>
        <w:rPr>
          <w:rFonts w:ascii="Times New Roman" w:hAnsi="Times New Roman" w:eastAsia="楷体_GB2312" w:cs="Times New Roman"/>
          <w:b/>
          <w:sz w:val="24"/>
          <w:szCs w:val="24"/>
        </w:rPr>
      </w:pPr>
      <w:r>
        <w:rPr>
          <w:rFonts w:ascii="Times New Roman" w:hAnsi="Times New Roman" w:eastAsia="楷体_GB2312" w:cs="Times New Roman"/>
          <w:b/>
          <w:sz w:val="24"/>
          <w:szCs w:val="24"/>
        </w:rPr>
        <w:t>《个人信息保护法》于2021年11月1日正式实施，这是一部保护公民个人信息的专门法律。中国消费者协会发布提示称，小区物业、经营场所将人脸识别作为出入的唯一验证方式缺乏充分的必要性，也很难采取严格的保护措施，应当提供其他替代性的验证方式供业主或者消费者自主选择。</w:t>
      </w:r>
    </w:p>
    <w:p>
      <w:pPr>
        <w:pStyle w:val="3"/>
        <w:tabs>
          <w:tab w:val="left" w:pos="4680"/>
        </w:tabs>
        <w:snapToGrid w:val="0"/>
        <w:spacing w:line="240" w:lineRule="auto"/>
        <w:ind w:firstLine="482" w:firstLineChars="200"/>
        <w:rPr>
          <w:rFonts w:ascii="Times New Roman" w:hAnsi="Times New Roman" w:eastAsia="楷体_GB2312" w:cs="Times New Roman"/>
          <w:b/>
          <w:sz w:val="24"/>
          <w:szCs w:val="24"/>
        </w:rPr>
      </w:pPr>
      <w:r>
        <w:rPr>
          <w:rFonts w:ascii="Times New Roman" w:hAnsi="Times New Roman" w:eastAsia="楷体_GB2312" w:cs="Times New Roman"/>
          <w:b/>
          <w:sz w:val="24"/>
          <w:szCs w:val="24"/>
        </w:rPr>
        <w:t>《个人信息保护法》明确规定，违反本法规定处理个人信息的，责令暂停或者终止提供服务；拒不改正的，并处一百万元以下罚款；对直接负责的主管人员和其他直接责任人员处一万元以上十万元以下罚款。</w:t>
      </w:r>
    </w:p>
    <w:p>
      <w:pPr>
        <w:pStyle w:val="3"/>
        <w:tabs>
          <w:tab w:val="left" w:pos="4680"/>
        </w:tabs>
        <w:snapToGrid w:val="0"/>
        <w:spacing w:line="240" w:lineRule="auto"/>
        <w:ind w:firstLine="420" w:firstLineChars="200"/>
        <w:rPr>
          <w:rFonts w:ascii="Times New Roman" w:hAnsi="Times New Roman" w:eastAsia="楷体_GB2312" w:cs="Times New Roman"/>
          <w:b/>
          <w:sz w:val="24"/>
          <w:szCs w:val="24"/>
        </w:rPr>
      </w:pPr>
      <w:r>
        <w:object>
          <v:shape id="_x0000_i1025" o:spt="75" type="#_x0000_t75" style="height:114.9pt;width:498.15pt;" o:ole="t" filled="f" o:preferrelative="t" stroked="f" coordsize="21600,21600">
            <v:path/>
            <v:fill on="f" focussize="0,0"/>
            <v:stroke on="f" weight="3pt"/>
            <v:imagedata r:id="rId8" o:title=""/>
            <o:lock v:ext="edit" aspectratio="f"/>
            <w10:wrap type="none"/>
            <w10:anchorlock/>
          </v:shape>
          <o:OLEObject Type="Embed" ProgID="Word.Document.8" ShapeID="_x0000_i1025" DrawAspect="Content" ObjectID="_1468075725" r:id="rId7">
            <o:LockedField>false</o:LockedField>
          </o:OLEObject>
        </w:object>
      </w:r>
    </w:p>
    <w:p>
      <w:pPr>
        <w:pStyle w:val="3"/>
        <w:tabs>
          <w:tab w:val="left" w:pos="4680"/>
        </w:tabs>
        <w:snapToGrid w:val="0"/>
        <w:spacing w:line="240" w:lineRule="auto"/>
        <w:ind w:firstLine="482" w:firstLineChars="200"/>
        <w:rPr>
          <w:rFonts w:ascii="Times New Roman" w:hAnsi="Times New Roman" w:cs="Times New Roman"/>
          <w:b/>
          <w:sz w:val="24"/>
          <w:szCs w:val="24"/>
        </w:rPr>
      </w:pPr>
      <w:r>
        <w:rPr>
          <w:rFonts w:ascii="Times New Roman" w:hAnsi="Times New Roman" w:eastAsia="黑体" w:cs="Times New Roman"/>
          <w:b/>
          <w:sz w:val="24"/>
          <w:szCs w:val="24"/>
        </w:rPr>
        <w:t>材料三：</w:t>
      </w:r>
      <w:r>
        <w:rPr>
          <w:rFonts w:ascii="Times New Roman" w:hAnsi="Times New Roman" w:eastAsia="楷体_GB2312" w:cs="Times New Roman"/>
          <w:b/>
          <w:sz w:val="24"/>
          <w:szCs w:val="24"/>
        </w:rPr>
        <w:t>消费者应如何保护个人信息？在接受服务时，要仔细阅读隐私协议等涉及个人信息的条款，明确经营者处理个人信息的方式、范围、目的和依据等，考量经营者处理个人信息理由的充分性和消费者提供个人信息的必要性，建议只在确属必要的情况下才向经营者提供个人信息或者进行授权。要保护好带有个人信息的单据和资料，防止因随意丢弃、使用不当等造成个人信息泄露。如妥善处理未脱敏的快递单据等带有个人信息的单据和资料，使用完后应及时销毁，或是涂抹掉关键信息后再丢弃；在向他人提供身份证等重要证件的复印件时，最好显著标识此复印件的用途；一些带有个人敏感信息的电子数据，如证件照片等，建议用完即删或者采用加密方式进行存储。</w:t>
      </w:r>
    </w:p>
    <w:p>
      <w:pPr>
        <w:pStyle w:val="3"/>
        <w:tabs>
          <w:tab w:val="left" w:pos="4680"/>
        </w:tabs>
        <w:snapToGrid w:val="0"/>
        <w:spacing w:line="240" w:lineRule="auto"/>
        <w:ind w:firstLine="482" w:firstLineChars="200"/>
        <w:rPr>
          <w:rFonts w:hint="eastAsia" w:ascii="Times New Roman" w:hAnsi="Times New Roman" w:cs="Times New Roman"/>
          <w:b/>
          <w:sz w:val="24"/>
          <w:szCs w:val="24"/>
        </w:rPr>
      </w:pPr>
      <w:r>
        <w:rPr>
          <w:rFonts w:hint="eastAsia" w:ascii="Times New Roman" w:hAnsi="Times New Roman" w:cs="Times New Roman"/>
          <w:b/>
          <w:sz w:val="24"/>
          <w:szCs w:val="24"/>
        </w:rPr>
        <w:t>17</w:t>
      </w:r>
      <w:r>
        <w:rPr>
          <w:rFonts w:ascii="Times New Roman" w:hAnsi="Times New Roman" w:cs="Times New Roman"/>
          <w:b/>
          <w:sz w:val="24"/>
          <w:szCs w:val="24"/>
        </w:rPr>
        <w:t>. 根据材料判断下列说法</w:t>
      </w:r>
      <w:r>
        <w:rPr>
          <w:rFonts w:ascii="Times New Roman" w:hAnsi="Times New Roman" w:cs="Times New Roman"/>
          <w:b/>
          <w:sz w:val="24"/>
          <w:szCs w:val="24"/>
          <w:em w:val="underDot"/>
        </w:rPr>
        <w:t>完全正确</w:t>
      </w:r>
      <w:r>
        <w:rPr>
          <w:rFonts w:ascii="Times New Roman" w:hAnsi="Times New Roman" w:cs="Times New Roman"/>
          <w:b/>
          <w:sz w:val="24"/>
          <w:szCs w:val="24"/>
        </w:rPr>
        <w:t>的一项是(</w:t>
      </w:r>
      <w:r>
        <w:rPr>
          <w:rFonts w:hint="eastAsia" w:ascii="Times New Roman" w:hAnsi="Times New Roman" w:cs="Times New Roman"/>
          <w:b/>
          <w:sz w:val="24"/>
          <w:szCs w:val="24"/>
        </w:rPr>
        <w:t xml:space="preserve">     </w:t>
      </w:r>
      <w:r>
        <w:rPr>
          <w:rFonts w:ascii="Times New Roman" w:hAnsi="Times New Roman" w:cs="Times New Roman"/>
          <w:b/>
          <w:sz w:val="24"/>
          <w:szCs w:val="24"/>
        </w:rPr>
        <w:t>)</w:t>
      </w:r>
      <w:r>
        <w:rPr>
          <w:rFonts w:hint="eastAsia" w:ascii="Times New Roman" w:hAnsi="Times New Roman" w:cs="Times New Roman"/>
          <w:b/>
          <w:sz w:val="24"/>
          <w:szCs w:val="24"/>
        </w:rPr>
        <w:t>（3分）</w:t>
      </w:r>
    </w:p>
    <w:p>
      <w:pPr>
        <w:pStyle w:val="3"/>
        <w:tabs>
          <w:tab w:val="left" w:pos="4680"/>
        </w:tabs>
        <w:snapToGrid w:val="0"/>
        <w:spacing w:line="240" w:lineRule="auto"/>
        <w:ind w:firstLine="482" w:firstLineChars="200"/>
        <w:rPr>
          <w:rFonts w:ascii="Times New Roman" w:hAnsi="Times New Roman" w:cs="Times New Roman"/>
          <w:b/>
          <w:sz w:val="24"/>
          <w:szCs w:val="24"/>
        </w:rPr>
      </w:pPr>
      <w:r>
        <w:rPr>
          <w:rFonts w:ascii="Times New Roman" w:hAnsi="Times New Roman" w:cs="Times New Roman"/>
          <w:b/>
          <w:sz w:val="24"/>
          <w:szCs w:val="24"/>
        </w:rPr>
        <w:t>A. 小区物业、经营场所用人脸识别作为出入的验证方式，这一做法违反了《个人信息保护法》。</w:t>
      </w:r>
    </w:p>
    <w:p>
      <w:pPr>
        <w:pStyle w:val="3"/>
        <w:tabs>
          <w:tab w:val="left" w:pos="4680"/>
        </w:tabs>
        <w:snapToGrid w:val="0"/>
        <w:spacing w:line="240" w:lineRule="auto"/>
        <w:ind w:firstLine="482" w:firstLineChars="200"/>
        <w:rPr>
          <w:rFonts w:ascii="Times New Roman" w:hAnsi="Times New Roman" w:cs="Times New Roman"/>
          <w:b/>
          <w:sz w:val="24"/>
          <w:szCs w:val="24"/>
        </w:rPr>
      </w:pPr>
      <w:r>
        <w:rPr>
          <w:rFonts w:ascii="Times New Roman" w:hAnsi="Times New Roman" w:cs="Times New Roman"/>
          <w:b/>
          <w:sz w:val="24"/>
          <w:szCs w:val="24"/>
        </w:rPr>
        <w:t>B. 人脸识别有可能泄露个人信息，存在安全隐患，因此应该全面禁止设置人脸识别。</w:t>
      </w:r>
    </w:p>
    <w:p>
      <w:pPr>
        <w:pStyle w:val="3"/>
        <w:tabs>
          <w:tab w:val="left" w:pos="4680"/>
        </w:tabs>
        <w:snapToGrid w:val="0"/>
        <w:spacing w:line="240" w:lineRule="auto"/>
        <w:ind w:firstLine="482" w:firstLineChars="200"/>
        <w:rPr>
          <w:rFonts w:ascii="Times New Roman" w:hAnsi="Times New Roman" w:cs="Times New Roman"/>
          <w:b/>
          <w:sz w:val="24"/>
          <w:szCs w:val="24"/>
        </w:rPr>
      </w:pPr>
      <w:r>
        <w:rPr>
          <w:rFonts w:ascii="Times New Roman" w:hAnsi="Times New Roman" w:cs="Times New Roman"/>
          <w:b/>
          <w:sz w:val="24"/>
          <w:szCs w:val="24"/>
        </w:rPr>
        <w:t>C. 我们要提升个人信息保护的意识和能力，不要轻易将个人信息提供给他人，要养成</w:t>
      </w:r>
      <w:r>
        <w:rPr>
          <w:rFonts w:hAnsi="宋体" w:cs="Times New Roman"/>
          <w:b/>
          <w:sz w:val="24"/>
          <w:szCs w:val="24"/>
        </w:rPr>
        <w:t>“</w:t>
      </w:r>
      <w:r>
        <w:rPr>
          <w:rFonts w:ascii="Times New Roman" w:hAnsi="Times New Roman" w:cs="Times New Roman"/>
          <w:b/>
          <w:sz w:val="24"/>
          <w:szCs w:val="24"/>
        </w:rPr>
        <w:t>非必要不提供</w:t>
      </w:r>
      <w:r>
        <w:rPr>
          <w:rFonts w:hAnsi="宋体" w:cs="Times New Roman"/>
          <w:b/>
          <w:sz w:val="24"/>
          <w:szCs w:val="24"/>
        </w:rPr>
        <w:t>”</w:t>
      </w:r>
      <w:r>
        <w:rPr>
          <w:rFonts w:ascii="Times New Roman" w:hAnsi="Times New Roman" w:cs="Times New Roman"/>
          <w:b/>
          <w:sz w:val="24"/>
          <w:szCs w:val="24"/>
        </w:rPr>
        <w:t>的习惯。</w:t>
      </w:r>
    </w:p>
    <w:p>
      <w:pPr>
        <w:pStyle w:val="3"/>
        <w:tabs>
          <w:tab w:val="left" w:pos="4680"/>
        </w:tabs>
        <w:snapToGrid w:val="0"/>
        <w:spacing w:line="240" w:lineRule="auto"/>
        <w:ind w:firstLine="482" w:firstLineChars="200"/>
        <w:rPr>
          <w:rFonts w:ascii="Times New Roman" w:hAnsi="Times New Roman" w:cs="Times New Roman"/>
          <w:b/>
          <w:sz w:val="24"/>
          <w:szCs w:val="24"/>
        </w:rPr>
      </w:pPr>
      <w:r>
        <w:rPr>
          <w:rFonts w:ascii="Times New Roman" w:hAnsi="Times New Roman" w:cs="Times New Roman"/>
          <w:b/>
          <w:sz w:val="24"/>
          <w:szCs w:val="24"/>
        </w:rPr>
        <w:t>D. 《个人信息保护法》规定，只要违反本法规定处理个人信息的，处一百万元以下罚款。</w:t>
      </w:r>
    </w:p>
    <w:p>
      <w:pPr>
        <w:pStyle w:val="3"/>
        <w:tabs>
          <w:tab w:val="left" w:pos="4680"/>
        </w:tabs>
        <w:snapToGrid w:val="0"/>
        <w:spacing w:line="240" w:lineRule="auto"/>
        <w:ind w:firstLine="482" w:firstLineChars="200"/>
        <w:rPr>
          <w:rFonts w:ascii="Times New Roman" w:hAnsi="Times New Roman" w:cs="Times New Roman"/>
          <w:b/>
          <w:sz w:val="24"/>
          <w:szCs w:val="24"/>
        </w:rPr>
      </w:pPr>
      <w:r>
        <w:rPr>
          <w:rFonts w:hint="eastAsia" w:ascii="Times New Roman" w:hAnsi="Times New Roman" w:cs="Times New Roman"/>
          <w:b/>
          <w:sz w:val="24"/>
          <w:szCs w:val="24"/>
        </w:rPr>
        <w:t>18</w:t>
      </w:r>
      <w:r>
        <w:rPr>
          <w:rFonts w:ascii="Times New Roman" w:hAnsi="Times New Roman" w:cs="Times New Roman"/>
          <w:b/>
          <w:sz w:val="24"/>
          <w:szCs w:val="24"/>
        </w:rPr>
        <w:t>. 材料二的漫画反映了什么社会问题？请简要概括。(3分)</w:t>
      </w:r>
    </w:p>
    <w:p>
      <w:pPr>
        <w:pStyle w:val="3"/>
        <w:tabs>
          <w:tab w:val="left" w:pos="4680"/>
        </w:tabs>
        <w:snapToGrid w:val="0"/>
        <w:spacing w:line="240" w:lineRule="auto"/>
        <w:ind w:firstLine="482" w:firstLineChars="200"/>
        <w:rPr>
          <w:rFonts w:hint="eastAsia" w:ascii="Times New Roman" w:hAnsi="Times New Roman" w:cs="Times New Roman"/>
          <w:b/>
          <w:sz w:val="24"/>
          <w:szCs w:val="24"/>
        </w:rPr>
      </w:pPr>
    </w:p>
    <w:p>
      <w:pPr>
        <w:pStyle w:val="3"/>
        <w:tabs>
          <w:tab w:val="left" w:pos="4680"/>
        </w:tabs>
        <w:snapToGrid w:val="0"/>
        <w:spacing w:line="240" w:lineRule="auto"/>
        <w:ind w:firstLine="482" w:firstLineChars="200"/>
        <w:rPr>
          <w:rFonts w:hint="eastAsia" w:ascii="Times New Roman" w:hAnsi="Times New Roman" w:cs="Times New Roman"/>
          <w:b/>
          <w:sz w:val="24"/>
          <w:szCs w:val="24"/>
        </w:rPr>
      </w:pPr>
    </w:p>
    <w:p>
      <w:pPr>
        <w:pStyle w:val="3"/>
        <w:tabs>
          <w:tab w:val="left" w:pos="4680"/>
        </w:tabs>
        <w:snapToGrid w:val="0"/>
        <w:spacing w:line="240" w:lineRule="auto"/>
        <w:ind w:firstLine="482" w:firstLineChars="200"/>
        <w:rPr>
          <w:rFonts w:hint="eastAsia" w:ascii="Times New Roman" w:hAnsi="Times New Roman" w:cs="Times New Roman"/>
          <w:b/>
          <w:sz w:val="24"/>
          <w:szCs w:val="24"/>
        </w:rPr>
      </w:pPr>
      <w:r>
        <w:rPr>
          <w:rFonts w:hint="eastAsia" w:ascii="Times New Roman" w:hAnsi="Times New Roman" w:cs="Times New Roman"/>
          <w:b/>
          <w:sz w:val="24"/>
          <w:szCs w:val="24"/>
        </w:rPr>
        <w:t>19.小区物业为了做好防疫工作，在门禁设置了“人脸识别”，要求每位业主必须刷脸进入，小区门口为此发生了争执。（4分）</w:t>
      </w:r>
    </w:p>
    <w:p>
      <w:pPr>
        <w:pStyle w:val="3"/>
        <w:tabs>
          <w:tab w:val="left" w:pos="4680"/>
        </w:tabs>
        <w:snapToGrid w:val="0"/>
        <w:spacing w:line="240" w:lineRule="auto"/>
        <w:ind w:firstLine="482" w:firstLineChars="200"/>
        <w:rPr>
          <w:rFonts w:hint="eastAsia" w:ascii="Times New Roman" w:hAnsi="Times New Roman" w:cs="Times New Roman"/>
          <w:b/>
          <w:sz w:val="24"/>
          <w:szCs w:val="24"/>
        </w:rPr>
      </w:pPr>
      <w:r>
        <w:rPr>
          <w:rFonts w:hint="eastAsia" w:ascii="Times New Roman" w:hAnsi="Times New Roman" w:cs="Times New Roman"/>
          <w:b/>
          <w:sz w:val="24"/>
          <w:szCs w:val="24"/>
        </w:rPr>
        <w:t>邻居李阿姨：凭什么刷脸才能回家？我偏不赏脸！</w:t>
      </w:r>
    </w:p>
    <w:p>
      <w:pPr>
        <w:pStyle w:val="3"/>
        <w:tabs>
          <w:tab w:val="left" w:pos="4680"/>
        </w:tabs>
        <w:snapToGrid w:val="0"/>
        <w:spacing w:line="240" w:lineRule="auto"/>
        <w:ind w:firstLine="482" w:firstLineChars="200"/>
        <w:rPr>
          <w:rFonts w:hint="eastAsia" w:ascii="Times New Roman" w:hAnsi="Times New Roman" w:cs="Times New Roman"/>
          <w:b/>
          <w:sz w:val="24"/>
          <w:szCs w:val="24"/>
        </w:rPr>
      </w:pPr>
      <w:r>
        <w:rPr>
          <w:rFonts w:hint="eastAsia" w:ascii="Times New Roman" w:hAnsi="Times New Roman" w:cs="Times New Roman"/>
          <w:b/>
          <w:sz w:val="24"/>
          <w:szCs w:val="24"/>
        </w:rPr>
        <w:t>保安张叔叔：你怎么这么不讲理？这是为了大家的安全！</w:t>
      </w:r>
    </w:p>
    <w:p>
      <w:pPr>
        <w:pStyle w:val="3"/>
        <w:tabs>
          <w:tab w:val="left" w:pos="4680"/>
        </w:tabs>
        <w:snapToGrid w:val="0"/>
        <w:spacing w:line="240" w:lineRule="auto"/>
        <w:ind w:firstLine="482" w:firstLineChars="200"/>
        <w:rPr>
          <w:rFonts w:ascii="Times New Roman" w:hAnsi="Times New Roman" w:cs="Times New Roman"/>
          <w:b/>
          <w:sz w:val="24"/>
          <w:szCs w:val="24"/>
        </w:rPr>
      </w:pPr>
      <w:r>
        <w:rPr>
          <w:rFonts w:hint="eastAsia" w:ascii="Times New Roman" w:hAnsi="Times New Roman" w:cs="Times New Roman"/>
          <w:b/>
          <w:sz w:val="24"/>
          <w:szCs w:val="24"/>
        </w:rPr>
        <w:t>如果你在现场，你会怎么说？</w:t>
      </w:r>
    </w:p>
    <w:p>
      <w:pPr>
        <w:pStyle w:val="3"/>
        <w:tabs>
          <w:tab w:val="left" w:pos="4680"/>
        </w:tabs>
        <w:snapToGrid w:val="0"/>
        <w:spacing w:line="240" w:lineRule="auto"/>
        <w:ind w:firstLine="482" w:firstLineChars="200"/>
        <w:rPr>
          <w:rFonts w:ascii="Times New Roman" w:hAnsi="Times New Roman" w:cs="Times New Roman"/>
          <w:b/>
          <w:sz w:val="24"/>
          <w:szCs w:val="24"/>
        </w:rPr>
      </w:pPr>
    </w:p>
    <w:p>
      <w:pPr>
        <w:pStyle w:val="3"/>
        <w:tabs>
          <w:tab w:val="left" w:pos="4680"/>
        </w:tabs>
        <w:snapToGrid w:val="0"/>
        <w:spacing w:line="240" w:lineRule="auto"/>
        <w:ind w:firstLine="482" w:firstLineChars="200"/>
        <w:rPr>
          <w:rFonts w:ascii="Times New Roman" w:hAnsi="Times New Roman" w:cs="Times New Roman"/>
          <w:b/>
          <w:sz w:val="24"/>
          <w:szCs w:val="24"/>
        </w:rPr>
      </w:pPr>
    </w:p>
    <w:p>
      <w:pPr>
        <w:pStyle w:val="3"/>
        <w:tabs>
          <w:tab w:val="left" w:pos="8820"/>
        </w:tabs>
        <w:snapToGrid w:val="0"/>
        <w:spacing w:line="240" w:lineRule="auto"/>
        <w:rPr>
          <w:rFonts w:ascii="Times New Roman" w:hAnsi="Times New Roman" w:cs="Times New Roman"/>
          <w:b/>
          <w:sz w:val="24"/>
          <w:szCs w:val="24"/>
        </w:rPr>
      </w:pPr>
      <w:r>
        <w:rPr>
          <w:rFonts w:ascii="Times New Roman" w:hAnsi="Times New Roman" w:cs="Times New Roman"/>
          <w:b/>
          <w:sz w:val="24"/>
          <w:szCs w:val="24"/>
        </w:rPr>
        <w:t>(六)阅读名著《傅雷家书》，完成20～21题。(6分)</w:t>
      </w:r>
    </w:p>
    <w:p>
      <w:pPr>
        <w:pStyle w:val="3"/>
        <w:tabs>
          <w:tab w:val="left" w:pos="8820"/>
        </w:tabs>
        <w:snapToGrid w:val="0"/>
        <w:spacing w:line="240" w:lineRule="auto"/>
        <w:ind w:firstLine="482" w:firstLineChars="200"/>
        <w:rPr>
          <w:rFonts w:hint="eastAsia" w:ascii="Times New Roman" w:hAnsi="Times New Roman" w:eastAsia="楷体_GB2312" w:cs="Times New Roman"/>
          <w:b/>
          <w:sz w:val="24"/>
          <w:szCs w:val="24"/>
        </w:rPr>
      </w:pPr>
      <w:r>
        <w:rPr>
          <w:rFonts w:ascii="Times New Roman" w:hAnsi="Times New Roman" w:eastAsia="楷体_GB2312" w:cs="Times New Roman"/>
          <w:b/>
          <w:sz w:val="24"/>
          <w:szCs w:val="24"/>
        </w:rPr>
        <w:t>班级开展名著阅读活动，请你填写阅读记录卡的空缺处。</w:t>
      </w:r>
    </w:p>
    <w:p>
      <w:pPr>
        <w:pStyle w:val="3"/>
        <w:tabs>
          <w:tab w:val="left" w:pos="8820"/>
        </w:tabs>
        <w:snapToGrid w:val="0"/>
        <w:spacing w:line="240" w:lineRule="auto"/>
        <w:ind w:firstLine="482" w:firstLineChars="200"/>
        <w:rPr>
          <w:rFonts w:hint="eastAsia" w:ascii="Times New Roman" w:hAnsi="Times New Roman" w:eastAsia="楷体_GB2312" w:cs="Times New Roman"/>
          <w:b/>
          <w:sz w:val="24"/>
          <w:szCs w:val="24"/>
        </w:rPr>
      </w:pPr>
    </w:p>
    <w:p>
      <w:pPr>
        <w:pStyle w:val="3"/>
        <w:tabs>
          <w:tab w:val="left" w:pos="8820"/>
        </w:tabs>
        <w:snapToGrid w:val="0"/>
        <w:spacing w:line="240" w:lineRule="auto"/>
        <w:ind w:firstLine="482" w:firstLineChars="200"/>
        <w:rPr>
          <w:rFonts w:hint="eastAsia" w:ascii="Times New Roman" w:hAnsi="Times New Roman" w:eastAsia="楷体_GB2312" w:cs="Times New Roman"/>
          <w:b/>
          <w:sz w:val="24"/>
          <w:szCs w:val="24"/>
        </w:rPr>
      </w:pPr>
    </w:p>
    <w:p>
      <w:pPr>
        <w:pStyle w:val="3"/>
        <w:tabs>
          <w:tab w:val="left" w:pos="8820"/>
        </w:tabs>
        <w:snapToGrid w:val="0"/>
        <w:spacing w:line="240" w:lineRule="auto"/>
        <w:ind w:firstLine="482" w:firstLineChars="200"/>
        <w:rPr>
          <w:rFonts w:hint="eastAsia" w:ascii="Times New Roman" w:hAnsi="Times New Roman" w:eastAsia="楷体_GB2312" w:cs="Times New Roman"/>
          <w:b/>
          <w:sz w:val="24"/>
          <w:szCs w:val="24"/>
        </w:rPr>
      </w:pPr>
    </w:p>
    <w:p>
      <w:pPr>
        <w:pStyle w:val="3"/>
        <w:tabs>
          <w:tab w:val="left" w:pos="8820"/>
        </w:tabs>
        <w:snapToGrid w:val="0"/>
        <w:spacing w:line="240" w:lineRule="auto"/>
        <w:ind w:firstLine="482" w:firstLineChars="200"/>
        <w:rPr>
          <w:rFonts w:hint="eastAsia" w:ascii="Times New Roman" w:hAnsi="Times New Roman" w:eastAsia="楷体_GB2312" w:cs="Times New Roman"/>
          <w:b/>
          <w:sz w:val="24"/>
          <w:szCs w:val="24"/>
        </w:rPr>
      </w:pPr>
    </w:p>
    <w:p>
      <w:pPr>
        <w:pStyle w:val="3"/>
        <w:tabs>
          <w:tab w:val="left" w:pos="8820"/>
        </w:tabs>
        <w:snapToGrid w:val="0"/>
        <w:spacing w:line="240" w:lineRule="auto"/>
        <w:ind w:firstLine="482" w:firstLineChars="200"/>
        <w:rPr>
          <w:rFonts w:hint="eastAsia" w:ascii="Times New Roman" w:hAnsi="Times New Roman" w:eastAsia="楷体_GB2312" w:cs="Times New Roman"/>
          <w:b/>
          <w:sz w:val="24"/>
          <w:szCs w:val="24"/>
        </w:rPr>
      </w:pPr>
    </w:p>
    <w:p>
      <w:pPr>
        <w:pStyle w:val="3"/>
        <w:tabs>
          <w:tab w:val="left" w:pos="8820"/>
        </w:tabs>
        <w:snapToGrid w:val="0"/>
        <w:spacing w:line="240" w:lineRule="auto"/>
        <w:ind w:firstLine="482" w:firstLineChars="200"/>
        <w:rPr>
          <w:rFonts w:hint="eastAsia" w:ascii="Times New Roman" w:hAnsi="Times New Roman" w:eastAsia="楷体_GB2312" w:cs="Times New Roman"/>
          <w:b/>
          <w:sz w:val="24"/>
          <w:szCs w:val="24"/>
        </w:rPr>
      </w:pPr>
    </w:p>
    <w:p>
      <w:pPr>
        <w:pStyle w:val="3"/>
        <w:tabs>
          <w:tab w:val="left" w:pos="8820"/>
        </w:tabs>
        <w:snapToGrid w:val="0"/>
        <w:spacing w:line="240" w:lineRule="auto"/>
        <w:ind w:firstLine="482" w:firstLineChars="200"/>
        <w:rPr>
          <w:rFonts w:hint="eastAsia" w:ascii="Times New Roman" w:hAnsi="Times New Roman" w:eastAsia="楷体_GB2312" w:cs="Times New Roman"/>
          <w:b/>
          <w:sz w:val="24"/>
          <w:szCs w:val="24"/>
        </w:rPr>
      </w:pPr>
    </w:p>
    <w:p>
      <w:pPr>
        <w:pStyle w:val="3"/>
        <w:tabs>
          <w:tab w:val="left" w:pos="8820"/>
        </w:tabs>
        <w:snapToGrid w:val="0"/>
        <w:spacing w:line="240" w:lineRule="auto"/>
        <w:ind w:firstLine="482" w:firstLineChars="200"/>
        <w:rPr>
          <w:rFonts w:hint="eastAsia" w:ascii="Times New Roman" w:hAnsi="Times New Roman" w:eastAsia="楷体_GB2312" w:cs="Times New Roman"/>
          <w:b/>
          <w:sz w:val="24"/>
          <w:szCs w:val="24"/>
        </w:rPr>
      </w:pPr>
    </w:p>
    <w:p>
      <w:pPr>
        <w:pStyle w:val="3"/>
        <w:tabs>
          <w:tab w:val="left" w:pos="8820"/>
        </w:tabs>
        <w:snapToGrid w:val="0"/>
        <w:spacing w:line="240" w:lineRule="auto"/>
        <w:ind w:firstLine="482" w:firstLineChars="200"/>
        <w:rPr>
          <w:rFonts w:hint="eastAsia" w:ascii="Times New Roman" w:hAnsi="Times New Roman" w:eastAsia="楷体_GB2312" w:cs="Times New Roman"/>
          <w:b/>
          <w:sz w:val="24"/>
          <w:szCs w:val="24"/>
        </w:rPr>
      </w:pPr>
    </w:p>
    <w:p>
      <w:pPr>
        <w:pStyle w:val="3"/>
        <w:tabs>
          <w:tab w:val="left" w:pos="8820"/>
        </w:tabs>
        <w:snapToGrid w:val="0"/>
        <w:spacing w:line="240" w:lineRule="auto"/>
        <w:ind w:firstLine="482" w:firstLineChars="200"/>
        <w:rPr>
          <w:rFonts w:ascii="Times New Roman" w:hAnsi="Times New Roman" w:eastAsia="楷体_GB2312" w:cs="Times New Roman"/>
          <w:b/>
          <w:sz w:val="24"/>
          <w:szCs w:val="24"/>
        </w:rPr>
      </w:pPr>
    </w:p>
    <w:tbl>
      <w:tblPr>
        <w:tblStyle w:val="8"/>
        <w:tblW w:w="946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42"/>
        <w:gridCol w:w="4678"/>
        <w:gridCol w:w="354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42" w:type="dxa"/>
            <w:vAlign w:val="center"/>
          </w:tcPr>
          <w:p>
            <w:pPr>
              <w:pStyle w:val="3"/>
              <w:tabs>
                <w:tab w:val="left" w:pos="8820"/>
              </w:tabs>
              <w:snapToGrid w:val="0"/>
              <w:spacing w:line="240" w:lineRule="auto"/>
              <w:jc w:val="center"/>
              <w:rPr>
                <w:rFonts w:ascii="Times New Roman" w:hAnsi="Times New Roman" w:eastAsia="黑体" w:cs="Times New Roman"/>
                <w:b/>
                <w:sz w:val="24"/>
                <w:szCs w:val="24"/>
              </w:rPr>
            </w:pPr>
            <w:r>
              <w:rPr>
                <w:rFonts w:ascii="Times New Roman" w:hAnsi="Times New Roman" w:eastAsia="黑体" w:cs="Times New Roman"/>
                <w:b/>
                <w:sz w:val="24"/>
                <w:szCs w:val="24"/>
              </w:rPr>
              <w:t>阅读策略</w:t>
            </w:r>
          </w:p>
        </w:tc>
        <w:tc>
          <w:tcPr>
            <w:tcW w:w="4678" w:type="dxa"/>
            <w:vAlign w:val="center"/>
          </w:tcPr>
          <w:p>
            <w:pPr>
              <w:pStyle w:val="3"/>
              <w:tabs>
                <w:tab w:val="left" w:pos="8820"/>
              </w:tabs>
              <w:snapToGrid w:val="0"/>
              <w:spacing w:line="240" w:lineRule="auto"/>
              <w:jc w:val="center"/>
              <w:rPr>
                <w:rFonts w:ascii="Times New Roman" w:hAnsi="Times New Roman" w:eastAsia="黑体" w:cs="Times New Roman"/>
                <w:b/>
                <w:sz w:val="24"/>
                <w:szCs w:val="24"/>
              </w:rPr>
            </w:pPr>
            <w:r>
              <w:rPr>
                <w:rFonts w:ascii="Times New Roman" w:hAnsi="Times New Roman" w:eastAsia="黑体" w:cs="Times New Roman"/>
                <w:b/>
                <w:sz w:val="24"/>
                <w:szCs w:val="24"/>
              </w:rPr>
              <w:t>内容呈现</w:t>
            </w:r>
          </w:p>
        </w:tc>
        <w:tc>
          <w:tcPr>
            <w:tcW w:w="3544" w:type="dxa"/>
            <w:vAlign w:val="center"/>
          </w:tcPr>
          <w:p>
            <w:pPr>
              <w:pStyle w:val="3"/>
              <w:tabs>
                <w:tab w:val="left" w:pos="8820"/>
              </w:tabs>
              <w:snapToGrid w:val="0"/>
              <w:spacing w:line="240" w:lineRule="auto"/>
              <w:jc w:val="center"/>
              <w:rPr>
                <w:rFonts w:ascii="Times New Roman" w:hAnsi="Times New Roman" w:cs="Times New Roman"/>
                <w:b/>
                <w:sz w:val="24"/>
                <w:szCs w:val="24"/>
              </w:rPr>
            </w:pPr>
            <w:r>
              <w:rPr>
                <w:rFonts w:ascii="Times New Roman" w:hAnsi="Times New Roman" w:eastAsia="黑体" w:cs="Times New Roman"/>
                <w:b/>
                <w:sz w:val="24"/>
                <w:szCs w:val="24"/>
              </w:rPr>
              <w:t>阅读记录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992" w:hRule="atLeast"/>
        </w:trPr>
        <w:tc>
          <w:tcPr>
            <w:tcW w:w="1242" w:type="dxa"/>
            <w:vAlign w:val="center"/>
          </w:tcPr>
          <w:p>
            <w:pPr>
              <w:pStyle w:val="3"/>
              <w:tabs>
                <w:tab w:val="left" w:pos="8820"/>
              </w:tabs>
              <w:snapToGrid w:val="0"/>
              <w:spacing w:line="240" w:lineRule="auto"/>
              <w:jc w:val="center"/>
              <w:rPr>
                <w:rFonts w:ascii="Times New Roman" w:hAnsi="Times New Roman" w:cs="Times New Roman"/>
                <w:b/>
                <w:sz w:val="24"/>
                <w:szCs w:val="24"/>
              </w:rPr>
            </w:pPr>
          </w:p>
          <w:p>
            <w:pPr>
              <w:pStyle w:val="3"/>
              <w:tabs>
                <w:tab w:val="left" w:pos="8820"/>
              </w:tabs>
              <w:snapToGrid w:val="0"/>
              <w:spacing w:line="240" w:lineRule="auto"/>
              <w:jc w:val="center"/>
              <w:rPr>
                <w:rFonts w:ascii="Times New Roman" w:hAnsi="Times New Roman" w:cs="Times New Roman"/>
                <w:b/>
                <w:sz w:val="24"/>
                <w:szCs w:val="24"/>
              </w:rPr>
            </w:pPr>
            <w:r>
              <w:rPr>
                <w:rFonts w:ascii="Times New Roman" w:hAnsi="Times New Roman" w:cs="Times New Roman"/>
                <w:b/>
                <w:sz w:val="24"/>
                <w:szCs w:val="24"/>
              </w:rPr>
              <w:t>2</w:t>
            </w:r>
            <w:r>
              <w:rPr>
                <w:rFonts w:hint="eastAsia" w:ascii="Times New Roman" w:hAnsi="Times New Roman" w:cs="Times New Roman"/>
                <w:b/>
                <w:sz w:val="24"/>
                <w:szCs w:val="24"/>
              </w:rPr>
              <w:t>0</w:t>
            </w:r>
            <w:r>
              <w:rPr>
                <w:rFonts w:ascii="Times New Roman" w:hAnsi="Times New Roman" w:cs="Times New Roman"/>
                <w:b/>
                <w:sz w:val="24"/>
                <w:szCs w:val="24"/>
              </w:rPr>
              <w:t>.关注内容</w:t>
            </w:r>
          </w:p>
          <w:p>
            <w:pPr>
              <w:pStyle w:val="3"/>
              <w:tabs>
                <w:tab w:val="left" w:pos="8820"/>
              </w:tabs>
              <w:snapToGrid w:val="0"/>
              <w:spacing w:line="240" w:lineRule="auto"/>
              <w:jc w:val="center"/>
              <w:rPr>
                <w:rFonts w:ascii="Times New Roman" w:hAnsi="Times New Roman" w:cs="Times New Roman"/>
                <w:b/>
                <w:sz w:val="24"/>
                <w:szCs w:val="24"/>
              </w:rPr>
            </w:pPr>
            <w:r>
              <w:rPr>
                <w:rFonts w:ascii="Times New Roman" w:hAnsi="Times New Roman" w:cs="Times New Roman"/>
                <w:b/>
                <w:sz w:val="24"/>
                <w:szCs w:val="24"/>
              </w:rPr>
              <w:t>(</w:t>
            </w:r>
            <w:r>
              <w:rPr>
                <w:rFonts w:hint="eastAsia" w:ascii="Times New Roman" w:hAnsi="Times New Roman" w:cs="Times New Roman"/>
                <w:b/>
                <w:sz w:val="24"/>
                <w:szCs w:val="24"/>
              </w:rPr>
              <w:t>3</w:t>
            </w:r>
            <w:r>
              <w:rPr>
                <w:rFonts w:ascii="Times New Roman" w:hAnsi="Times New Roman" w:cs="Times New Roman"/>
                <w:b/>
                <w:sz w:val="24"/>
                <w:szCs w:val="24"/>
              </w:rPr>
              <w:t>分)</w:t>
            </w:r>
          </w:p>
        </w:tc>
        <w:tc>
          <w:tcPr>
            <w:tcW w:w="4678" w:type="dxa"/>
            <w:vAlign w:val="center"/>
          </w:tcPr>
          <w:p>
            <w:pPr>
              <w:pStyle w:val="3"/>
              <w:tabs>
                <w:tab w:val="left" w:pos="8820"/>
              </w:tabs>
              <w:snapToGrid w:val="0"/>
              <w:spacing w:line="240" w:lineRule="auto"/>
              <w:jc w:val="left"/>
            </w:pPr>
            <w:r>
              <w:pict>
                <v:rect id="_x0000_s1026" o:spid="_x0000_s1026" o:spt="1" style="position:absolute;left:0pt;margin-left:173.35pt;margin-top:31.95pt;height:22.8pt;width:47.45pt;mso-wrap-style:none;z-index:251660288;mso-width-relative:page;mso-height-relative:page;" filled="f" stroked="f" coordsize="21600,21600">
                  <v:path/>
                  <v:fill on="f" focussize="0,0"/>
                  <v:stroke on="f" weight="1.5pt"/>
                  <v:imagedata o:title=""/>
                  <o:lock v:ext="edit" aspectratio="f"/>
                  <v:textbox style="mso-fit-shape-to-text:t;">
                    <w:txbxContent>
                      <w:p>
                        <w:pPr>
                          <w:numPr>
                            <w:ilvl w:val="0"/>
                            <w:numId w:val="3"/>
                          </w:numPr>
                          <w:overflowPunct w:val="0"/>
                          <w:jc w:val="left"/>
                          <w:textAlignment w:val="baseline"/>
                          <w:rPr>
                            <w:sz w:val="24"/>
                          </w:rPr>
                        </w:pPr>
                        <w:r>
                          <w:rPr>
                            <w:rFonts w:hint="eastAsia"/>
                            <w:color w:val="000000"/>
                            <w:kern w:val="24"/>
                            <w:sz w:val="24"/>
                          </w:rPr>
                          <w:t>乙</w:t>
                        </w:r>
                      </w:p>
                    </w:txbxContent>
                  </v:textbox>
                </v:rect>
              </w:pict>
            </w:r>
            <w:r>
              <w:pict>
                <v:rect id="矩形 1867779" o:spid="_x0000_s1027" o:spt="1" style="position:absolute;left:0pt;margin-left:3.7pt;margin-top:8.9pt;height:22.8pt;width:47.45pt;mso-wrap-style:none;z-index:251659264;mso-width-relative:page;mso-height-relative:page;" filled="f" stroked="f" coordsize="21600,21600">
                  <v:path/>
                  <v:fill on="f" focussize="0,0"/>
                  <v:stroke on="f" weight="1.5pt"/>
                  <v:imagedata o:title=""/>
                  <o:lock v:ext="edit" aspectratio="f"/>
                  <v:textbox style="mso-fit-shape-to-text:t;">
                    <w:txbxContent>
                      <w:p>
                        <w:pPr>
                          <w:numPr>
                            <w:ilvl w:val="0"/>
                            <w:numId w:val="3"/>
                          </w:numPr>
                          <w:overflowPunct w:val="0"/>
                          <w:jc w:val="left"/>
                          <w:textAlignment w:val="baseline"/>
                          <w:rPr>
                            <w:sz w:val="24"/>
                          </w:rPr>
                        </w:pPr>
                        <w:r>
                          <w:rPr>
                            <w:color w:val="000000"/>
                            <w:kern w:val="24"/>
                            <w:sz w:val="24"/>
                          </w:rPr>
                          <w:t>甲</w:t>
                        </w:r>
                      </w:p>
                    </w:txbxContent>
                  </v:textbox>
                </v:rect>
              </w:pict>
            </w:r>
            <w:r>
              <w:rPr>
                <w:rFonts w:ascii="Times New Roman" w:hAnsi="Times New Roman" w:cs="Times New Roman"/>
                <w:b/>
                <w:sz w:val="24"/>
                <w:szCs w:val="24"/>
              </w:rPr>
              <w:t>　　《傅雷家书》主要是傅雷写给长子_______的家信。</w:t>
            </w:r>
          </w:p>
          <w:p>
            <w:pPr>
              <w:pStyle w:val="3"/>
              <w:tabs>
                <w:tab w:val="left" w:pos="8820"/>
              </w:tabs>
              <w:snapToGrid w:val="0"/>
              <w:spacing w:line="240" w:lineRule="auto"/>
              <w:jc w:val="left"/>
              <w:rPr>
                <w:rFonts w:ascii="Times New Roman" w:hAnsi="Times New Roman" w:cs="Times New Roman"/>
                <w:b/>
                <w:sz w:val="24"/>
                <w:szCs w:val="24"/>
              </w:rPr>
            </w:pPr>
            <w:r>
              <w:pict>
                <v:rect id="_x0000_s1028" o:spid="_x0000_s1028" o:spt="1" style="position:absolute;left:0pt;margin-left:173.25pt;margin-top:15pt;height:22.8pt;width:51.75pt;z-index:251661312;mso-width-relative:page;mso-height-relative:page;" filled="f" stroked="f" coordsize="21600,21600">
                  <v:path/>
                  <v:fill on="f" focussize="0,0"/>
                  <v:stroke on="f" weight="1.5pt"/>
                  <v:imagedata o:title=""/>
                  <o:lock v:ext="edit" aspectratio="f"/>
                  <v:textbox style="mso-fit-shape-to-text:t;">
                    <w:txbxContent>
                      <w:p>
                        <w:pPr>
                          <w:numPr>
                            <w:ilvl w:val="0"/>
                            <w:numId w:val="3"/>
                          </w:numPr>
                          <w:overflowPunct w:val="0"/>
                          <w:jc w:val="left"/>
                          <w:textAlignment w:val="baseline"/>
                          <w:rPr>
                            <w:sz w:val="24"/>
                          </w:rPr>
                        </w:pPr>
                        <w:r>
                          <w:rPr>
                            <w:rFonts w:hint="eastAsia"/>
                            <w:sz w:val="24"/>
                          </w:rPr>
                          <w:t>丙</w:t>
                        </w:r>
                      </w:p>
                    </w:txbxContent>
                  </v:textbox>
                </v:rect>
              </w:pict>
            </w:r>
            <w:r>
              <w:rPr>
                <w:rFonts w:ascii="Times New Roman" w:hAnsi="Times New Roman" w:cs="Times New Roman"/>
                <w:b/>
                <w:sz w:val="24"/>
                <w:szCs w:val="24"/>
              </w:rPr>
              <w:t>　　傅雷认为，无论从事什么职业，_______是第一位的。他始终关注着儿子在_______艺术道路上的成长。</w:t>
            </w:r>
          </w:p>
        </w:tc>
        <w:tc>
          <w:tcPr>
            <w:tcW w:w="3544" w:type="dxa"/>
            <w:vAlign w:val="center"/>
          </w:tcPr>
          <w:p>
            <w:pPr>
              <w:pStyle w:val="3"/>
              <w:tabs>
                <w:tab w:val="left" w:pos="8820"/>
              </w:tabs>
              <w:snapToGrid w:val="0"/>
              <w:spacing w:line="240" w:lineRule="auto"/>
              <w:jc w:val="left"/>
              <w:rPr>
                <w:rFonts w:ascii="Times New Roman" w:hAnsi="Times New Roman" w:cs="Times New Roman"/>
                <w:b/>
                <w:sz w:val="24"/>
                <w:szCs w:val="24"/>
              </w:rPr>
            </w:pPr>
            <w:r>
              <w:rPr>
                <w:rFonts w:hint="eastAsia" w:ascii="Times New Roman" w:hAnsi="Times New Roman" w:cs="Times New Roman"/>
                <w:b/>
                <w:sz w:val="24"/>
                <w:szCs w:val="24"/>
              </w:rPr>
              <w:t>①</w:t>
            </w:r>
            <w:r>
              <w:rPr>
                <w:rFonts w:ascii="Times New Roman" w:hAnsi="Times New Roman" w:cs="Times New Roman"/>
                <w:b/>
                <w:sz w:val="24"/>
                <w:szCs w:val="24"/>
              </w:rPr>
              <w:t>句中的人物</w:t>
            </w:r>
            <w:r>
              <w:rPr>
                <w:rFonts w:hAnsi="宋体" w:cs="Times New Roman"/>
                <w:b/>
                <w:sz w:val="24"/>
                <w:szCs w:val="24"/>
              </w:rPr>
              <w:t>“</w:t>
            </w:r>
            <w:r>
              <w:rPr>
                <w:rFonts w:ascii="Times New Roman" w:hAnsi="Times New Roman" w:cs="Times New Roman"/>
                <w:b/>
                <w:sz w:val="24"/>
                <w:szCs w:val="24"/>
              </w:rPr>
              <w:t>甲</w:t>
            </w:r>
            <w:r>
              <w:rPr>
                <w:rFonts w:hAnsi="宋体" w:cs="Times New Roman"/>
                <w:b/>
                <w:sz w:val="24"/>
                <w:szCs w:val="24"/>
              </w:rPr>
              <w:t>”</w:t>
            </w:r>
            <w:r>
              <w:rPr>
                <w:rFonts w:ascii="Times New Roman" w:hAnsi="Times New Roman" w:cs="Times New Roman"/>
                <w:b/>
                <w:sz w:val="24"/>
                <w:szCs w:val="24"/>
              </w:rPr>
              <w:t>是：__________</w:t>
            </w:r>
          </w:p>
          <w:p>
            <w:pPr>
              <w:pStyle w:val="3"/>
              <w:tabs>
                <w:tab w:val="left" w:pos="8820"/>
              </w:tabs>
              <w:snapToGrid w:val="0"/>
              <w:spacing w:line="240" w:lineRule="auto"/>
              <w:jc w:val="left"/>
              <w:rPr>
                <w:rFonts w:ascii="Times New Roman" w:hAnsi="Times New Roman" w:cs="Times New Roman"/>
                <w:b/>
                <w:sz w:val="24"/>
                <w:szCs w:val="24"/>
              </w:rPr>
            </w:pPr>
            <w:r>
              <w:rPr>
                <w:rFonts w:hint="eastAsia" w:hAnsi="宋体" w:cs="Times New Roman"/>
                <w:b/>
                <w:sz w:val="24"/>
                <w:szCs w:val="24"/>
              </w:rPr>
              <w:t>②</w:t>
            </w:r>
            <w:r>
              <w:rPr>
                <w:rFonts w:ascii="Times New Roman" w:hAnsi="Times New Roman" w:cs="Times New Roman"/>
                <w:b/>
                <w:sz w:val="24"/>
                <w:szCs w:val="24"/>
              </w:rPr>
              <w:t>句中的</w:t>
            </w:r>
            <w:r>
              <w:rPr>
                <w:rFonts w:hAnsi="宋体" w:cs="Times New Roman"/>
                <w:b/>
                <w:sz w:val="24"/>
                <w:szCs w:val="24"/>
              </w:rPr>
              <w:t>“</w:t>
            </w:r>
            <w:r>
              <w:rPr>
                <w:rFonts w:ascii="Times New Roman" w:hAnsi="Times New Roman" w:cs="Times New Roman"/>
                <w:b/>
                <w:sz w:val="24"/>
                <w:szCs w:val="24"/>
              </w:rPr>
              <w:t>乙</w:t>
            </w:r>
            <w:r>
              <w:rPr>
                <w:rFonts w:hAnsi="宋体" w:cs="Times New Roman"/>
                <w:b/>
                <w:sz w:val="24"/>
                <w:szCs w:val="24"/>
              </w:rPr>
              <w:t>”</w:t>
            </w:r>
            <w:r>
              <w:rPr>
                <w:rFonts w:ascii="Times New Roman" w:hAnsi="Times New Roman" w:cs="Times New Roman"/>
                <w:b/>
                <w:sz w:val="24"/>
                <w:szCs w:val="24"/>
              </w:rPr>
              <w:t>指：__________</w:t>
            </w:r>
          </w:p>
          <w:p>
            <w:pPr>
              <w:pStyle w:val="3"/>
              <w:tabs>
                <w:tab w:val="left" w:pos="8820"/>
              </w:tabs>
              <w:snapToGrid w:val="0"/>
              <w:spacing w:line="240" w:lineRule="auto"/>
              <w:jc w:val="left"/>
              <w:rPr>
                <w:rFonts w:ascii="Times New Roman" w:hAnsi="Times New Roman" w:cs="Times New Roman"/>
                <w:b/>
                <w:sz w:val="24"/>
                <w:szCs w:val="24"/>
              </w:rPr>
            </w:pPr>
            <w:r>
              <w:rPr>
                <w:rFonts w:hint="eastAsia" w:hAnsi="宋体" w:cs="Times New Roman"/>
                <w:b/>
                <w:sz w:val="24"/>
                <w:szCs w:val="24"/>
              </w:rPr>
              <w:t>③</w:t>
            </w:r>
            <w:r>
              <w:rPr>
                <w:rFonts w:ascii="Times New Roman" w:hAnsi="Times New Roman" w:cs="Times New Roman"/>
                <w:b/>
                <w:sz w:val="24"/>
                <w:szCs w:val="24"/>
              </w:rPr>
              <w:t>句中的</w:t>
            </w:r>
            <w:r>
              <w:rPr>
                <w:rFonts w:hAnsi="宋体" w:cs="Times New Roman"/>
                <w:b/>
                <w:sz w:val="24"/>
                <w:szCs w:val="24"/>
              </w:rPr>
              <w:t>“</w:t>
            </w:r>
            <w:r>
              <w:rPr>
                <w:rFonts w:ascii="Times New Roman" w:hAnsi="Times New Roman" w:cs="Times New Roman"/>
                <w:b/>
                <w:sz w:val="24"/>
                <w:szCs w:val="24"/>
              </w:rPr>
              <w:t>丙</w:t>
            </w:r>
            <w:r>
              <w:rPr>
                <w:rFonts w:hAnsi="宋体" w:cs="Times New Roman"/>
                <w:b/>
                <w:sz w:val="24"/>
                <w:szCs w:val="24"/>
              </w:rPr>
              <w:t>”</w:t>
            </w:r>
            <w:r>
              <w:rPr>
                <w:rFonts w:ascii="Times New Roman" w:hAnsi="Times New Roman" w:cs="Times New Roman"/>
                <w:b/>
                <w:sz w:val="24"/>
                <w:szCs w:val="24"/>
              </w:rPr>
              <w:t>指：__________</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23" w:hRule="atLeast"/>
        </w:trPr>
        <w:tc>
          <w:tcPr>
            <w:tcW w:w="1242" w:type="dxa"/>
            <w:vAlign w:val="center"/>
          </w:tcPr>
          <w:p>
            <w:pPr>
              <w:pStyle w:val="3"/>
              <w:tabs>
                <w:tab w:val="left" w:pos="8820"/>
              </w:tabs>
              <w:snapToGrid w:val="0"/>
              <w:spacing w:line="240" w:lineRule="auto"/>
              <w:jc w:val="center"/>
              <w:rPr>
                <w:rFonts w:ascii="Times New Roman" w:hAnsi="Times New Roman" w:cs="Times New Roman"/>
                <w:b/>
                <w:sz w:val="24"/>
                <w:szCs w:val="24"/>
              </w:rPr>
            </w:pPr>
            <w:r>
              <w:rPr>
                <w:rFonts w:ascii="Times New Roman" w:hAnsi="Times New Roman" w:cs="Times New Roman"/>
                <w:b/>
                <w:sz w:val="24"/>
                <w:szCs w:val="24"/>
              </w:rPr>
              <w:t>2</w:t>
            </w:r>
            <w:r>
              <w:rPr>
                <w:rFonts w:hint="eastAsia" w:ascii="Times New Roman" w:hAnsi="Times New Roman" w:cs="Times New Roman"/>
                <w:b/>
                <w:sz w:val="24"/>
                <w:szCs w:val="24"/>
              </w:rPr>
              <w:t>1</w:t>
            </w:r>
            <w:r>
              <w:rPr>
                <w:rFonts w:ascii="Times New Roman" w:hAnsi="Times New Roman" w:cs="Times New Roman"/>
                <w:b/>
                <w:sz w:val="24"/>
                <w:szCs w:val="24"/>
              </w:rPr>
              <w:t>.关注评价</w:t>
            </w:r>
          </w:p>
          <w:p>
            <w:pPr>
              <w:pStyle w:val="3"/>
              <w:tabs>
                <w:tab w:val="left" w:pos="8820"/>
              </w:tabs>
              <w:snapToGrid w:val="0"/>
              <w:spacing w:line="240" w:lineRule="auto"/>
              <w:jc w:val="center"/>
              <w:rPr>
                <w:rFonts w:ascii="Times New Roman" w:hAnsi="Times New Roman" w:cs="Times New Roman"/>
                <w:b/>
                <w:sz w:val="24"/>
                <w:szCs w:val="24"/>
              </w:rPr>
            </w:pPr>
            <w:r>
              <w:rPr>
                <w:rFonts w:ascii="Times New Roman" w:hAnsi="Times New Roman" w:cs="Times New Roman"/>
                <w:b/>
                <w:sz w:val="24"/>
                <w:szCs w:val="24"/>
              </w:rPr>
              <w:t>(3分)</w:t>
            </w:r>
          </w:p>
        </w:tc>
        <w:tc>
          <w:tcPr>
            <w:tcW w:w="4678" w:type="dxa"/>
            <w:vAlign w:val="center"/>
          </w:tcPr>
          <w:p>
            <w:pPr>
              <w:pStyle w:val="3"/>
              <w:tabs>
                <w:tab w:val="left" w:pos="8820"/>
              </w:tabs>
              <w:snapToGrid w:val="0"/>
              <w:spacing w:line="240" w:lineRule="auto"/>
              <w:ind w:firstLine="723" w:firstLineChars="300"/>
              <w:jc w:val="left"/>
              <w:rPr>
                <w:rFonts w:ascii="Times New Roman" w:hAnsi="Times New Roman" w:cs="Times New Roman"/>
                <w:b/>
                <w:sz w:val="24"/>
                <w:szCs w:val="24"/>
              </w:rPr>
            </w:pPr>
            <w:r>
              <w:rPr>
                <w:rFonts w:hint="eastAsia" w:ascii="楷体" w:hAnsi="楷体" w:eastAsia="楷体" w:cs="楷体"/>
                <w:b/>
                <w:sz w:val="24"/>
                <w:szCs w:val="24"/>
              </w:rPr>
              <w:t>“这次来信所说的痛苦，我都理会的；我很同情，我愿意尽量安慰你，鼓舞你。克里斯多夫不是经过多少回这种情形吗？他不是一切艺术家的缩影与结晶吗？慢慢地你会养成另一种心情对付过去的事：就是能够想到而不再惊心动魄，能够以客观的现实分析前因后果，做将来的借鉴，以免重蹈覆辙。一个人唯有敢于正视现实，正视错误，理智分析，彻底感悟，才不至于被回忆侵蚀。</w:t>
            </w:r>
            <w:r>
              <w:rPr>
                <w:rFonts w:hAnsi="宋体" w:cs="Times New Roman"/>
                <w:b/>
                <w:sz w:val="24"/>
                <w:szCs w:val="24"/>
              </w:rPr>
              <w:t>”</w:t>
            </w:r>
          </w:p>
        </w:tc>
        <w:tc>
          <w:tcPr>
            <w:tcW w:w="3544" w:type="dxa"/>
            <w:vAlign w:val="center"/>
          </w:tcPr>
          <w:p>
            <w:pPr>
              <w:pStyle w:val="3"/>
              <w:tabs>
                <w:tab w:val="left" w:pos="8820"/>
              </w:tabs>
              <w:snapToGrid w:val="0"/>
              <w:spacing w:line="240" w:lineRule="auto"/>
              <w:jc w:val="left"/>
              <w:rPr>
                <w:rFonts w:ascii="Times New Roman" w:hAnsi="Times New Roman" w:cs="Times New Roman"/>
                <w:b/>
                <w:sz w:val="24"/>
                <w:szCs w:val="24"/>
              </w:rPr>
            </w:pPr>
            <w:r>
              <w:rPr>
                <w:rFonts w:ascii="Times New Roman" w:hAnsi="Times New Roman" w:cs="Times New Roman"/>
                <w:b/>
                <w:sz w:val="24"/>
                <w:szCs w:val="24"/>
              </w:rPr>
              <w:t>请结合语段，作者在家书中提到的以贝多芬为原型的小说人物</w:t>
            </w:r>
            <w:r>
              <w:rPr>
                <w:rFonts w:hint="eastAsia" w:ascii="Times New Roman" w:hAnsi="Times New Roman" w:cs="Times New Roman"/>
                <w:b/>
                <w:sz w:val="24"/>
                <w:szCs w:val="24"/>
              </w:rPr>
              <w:t>克里斯多夫，</w:t>
            </w:r>
            <w:r>
              <w:rPr>
                <w:rFonts w:ascii="Times New Roman" w:hAnsi="Times New Roman" w:cs="Times New Roman"/>
                <w:b/>
                <w:sz w:val="24"/>
                <w:szCs w:val="24"/>
              </w:rPr>
              <w:t>举这位艺术家的例子的用意是什么？</w:t>
            </w:r>
          </w:p>
          <w:p>
            <w:pPr>
              <w:pStyle w:val="3"/>
              <w:tabs>
                <w:tab w:val="left" w:pos="8820"/>
              </w:tabs>
              <w:snapToGrid w:val="0"/>
              <w:spacing w:line="240" w:lineRule="auto"/>
              <w:rPr>
                <w:rFonts w:hAnsi="宋体" w:cs="Times New Roman"/>
                <w:b/>
                <w:sz w:val="24"/>
                <w:szCs w:val="24"/>
              </w:rPr>
            </w:pPr>
          </w:p>
          <w:p>
            <w:pPr>
              <w:pStyle w:val="3"/>
              <w:tabs>
                <w:tab w:val="left" w:pos="8820"/>
              </w:tabs>
              <w:snapToGrid w:val="0"/>
              <w:spacing w:line="240" w:lineRule="auto"/>
              <w:rPr>
                <w:rFonts w:hAnsi="宋体" w:cs="Times New Roman"/>
                <w:b/>
                <w:sz w:val="24"/>
                <w:szCs w:val="24"/>
              </w:rPr>
            </w:pPr>
          </w:p>
          <w:p>
            <w:pPr>
              <w:pStyle w:val="3"/>
              <w:tabs>
                <w:tab w:val="left" w:pos="8820"/>
              </w:tabs>
              <w:snapToGrid w:val="0"/>
              <w:spacing w:line="240" w:lineRule="auto"/>
              <w:rPr>
                <w:rFonts w:hAnsi="宋体" w:cs="Times New Roman"/>
                <w:b/>
                <w:sz w:val="24"/>
                <w:szCs w:val="24"/>
              </w:rPr>
            </w:pPr>
          </w:p>
          <w:p>
            <w:pPr>
              <w:pStyle w:val="3"/>
              <w:tabs>
                <w:tab w:val="left" w:pos="8820"/>
              </w:tabs>
              <w:snapToGrid w:val="0"/>
              <w:spacing w:line="240" w:lineRule="auto"/>
              <w:rPr>
                <w:rFonts w:hAnsi="宋体" w:cs="Times New Roman"/>
                <w:b/>
                <w:sz w:val="24"/>
                <w:szCs w:val="24"/>
              </w:rPr>
            </w:pPr>
          </w:p>
          <w:p>
            <w:pPr>
              <w:pStyle w:val="3"/>
              <w:tabs>
                <w:tab w:val="left" w:pos="8820"/>
              </w:tabs>
              <w:snapToGrid w:val="0"/>
              <w:spacing w:line="240" w:lineRule="auto"/>
              <w:rPr>
                <w:rFonts w:hAnsi="宋体" w:cs="Times New Roman"/>
                <w:b/>
                <w:sz w:val="24"/>
                <w:szCs w:val="24"/>
              </w:rPr>
            </w:pPr>
          </w:p>
          <w:p>
            <w:pPr>
              <w:pStyle w:val="3"/>
              <w:tabs>
                <w:tab w:val="left" w:pos="8820"/>
              </w:tabs>
              <w:snapToGrid w:val="0"/>
              <w:spacing w:line="240" w:lineRule="auto"/>
              <w:rPr>
                <w:rFonts w:hAnsi="宋体" w:cs="Times New Roman"/>
                <w:b/>
                <w:sz w:val="24"/>
                <w:szCs w:val="24"/>
              </w:rPr>
            </w:pPr>
          </w:p>
        </w:tc>
      </w:tr>
    </w:tbl>
    <w:p>
      <w:pPr>
        <w:spacing w:line="240" w:lineRule="auto"/>
        <w:rPr>
          <w:sz w:val="24"/>
        </w:rPr>
      </w:pPr>
    </w:p>
    <w:p>
      <w:pPr>
        <w:pStyle w:val="3"/>
        <w:tabs>
          <w:tab w:val="left" w:pos="8820"/>
        </w:tabs>
        <w:snapToGrid w:val="0"/>
        <w:spacing w:line="240" w:lineRule="auto"/>
        <w:rPr>
          <w:rFonts w:hint="eastAsia" w:ascii="黑体" w:hAnsi="黑体" w:eastAsia="黑体" w:cs="黑体"/>
          <w:b/>
          <w:sz w:val="24"/>
          <w:szCs w:val="24"/>
        </w:rPr>
      </w:pPr>
    </w:p>
    <w:p>
      <w:pPr>
        <w:pStyle w:val="3"/>
        <w:tabs>
          <w:tab w:val="left" w:pos="8820"/>
        </w:tabs>
        <w:snapToGrid w:val="0"/>
        <w:spacing w:line="240" w:lineRule="auto"/>
        <w:rPr>
          <w:rFonts w:hint="eastAsia" w:ascii="黑体" w:hAnsi="黑体" w:eastAsia="黑体" w:cs="黑体"/>
          <w:b/>
          <w:sz w:val="24"/>
          <w:szCs w:val="24"/>
        </w:rPr>
      </w:pPr>
      <w:r>
        <w:rPr>
          <w:rFonts w:hint="eastAsia" w:ascii="黑体" w:hAnsi="黑体" w:eastAsia="黑体" w:cs="黑体"/>
          <w:b/>
          <w:sz w:val="24"/>
          <w:szCs w:val="24"/>
        </w:rPr>
        <w:t>三、写作(60分)</w:t>
      </w:r>
    </w:p>
    <w:p>
      <w:pPr>
        <w:pStyle w:val="3"/>
        <w:tabs>
          <w:tab w:val="left" w:pos="8820"/>
        </w:tabs>
        <w:snapToGrid w:val="0"/>
        <w:spacing w:line="240" w:lineRule="auto"/>
        <w:ind w:firstLine="480" w:firstLineChars="200"/>
        <w:rPr>
          <w:rFonts w:hint="eastAsia" w:ascii="华文宋体" w:hAnsi="华文宋体" w:eastAsia="华文宋体" w:cs="华文宋体"/>
          <w:b/>
          <w:sz w:val="24"/>
          <w:szCs w:val="24"/>
        </w:rPr>
      </w:pPr>
      <w:r>
        <w:rPr>
          <w:rFonts w:hint="eastAsia" w:ascii="华文宋体" w:hAnsi="华文宋体" w:eastAsia="华文宋体" w:cs="华文宋体"/>
          <w:b/>
          <w:sz w:val="24"/>
          <w:szCs w:val="24"/>
        </w:rPr>
        <w:t>22. 阅读下面的文字，按要求作文。</w:t>
      </w:r>
    </w:p>
    <w:p>
      <w:pPr>
        <w:pStyle w:val="3"/>
        <w:tabs>
          <w:tab w:val="left" w:pos="8820"/>
        </w:tabs>
        <w:snapToGrid w:val="0"/>
        <w:spacing w:line="240" w:lineRule="auto"/>
        <w:ind w:firstLine="482" w:firstLineChars="200"/>
        <w:rPr>
          <w:rFonts w:hint="eastAsia" w:ascii="Times New Roman" w:hAnsi="Times New Roman" w:eastAsia="楷体_GB2312" w:cs="Times New Roman"/>
          <w:b/>
          <w:sz w:val="24"/>
          <w:szCs w:val="24"/>
        </w:rPr>
      </w:pPr>
      <w:r>
        <w:rPr>
          <w:rFonts w:hint="eastAsia" w:ascii="Times New Roman" w:hAnsi="Times New Roman" w:eastAsia="楷体_GB2312" w:cs="Times New Roman"/>
          <w:b/>
          <w:sz w:val="24"/>
          <w:szCs w:val="24"/>
        </w:rPr>
        <w:t>有人喜欢流量明星，也有人崇尚英雄。有人说青春是用来挥霍的，也有人说青春是用来奋斗的；有人“躺平”，做佛系少年，推崇丧文化，也有人激情飞扬，不负韶华……对此，你有什么想法，青年人应该是什么样子，才是有价值、有意义的？</w:t>
      </w:r>
    </w:p>
    <w:p>
      <w:pPr>
        <w:pStyle w:val="3"/>
        <w:tabs>
          <w:tab w:val="left" w:pos="8820"/>
        </w:tabs>
        <w:snapToGrid w:val="0"/>
        <w:spacing w:line="240" w:lineRule="auto"/>
        <w:ind w:firstLine="480" w:firstLineChars="200"/>
        <w:rPr>
          <w:rFonts w:hint="eastAsia" w:ascii="华文宋体" w:hAnsi="华文宋体" w:eastAsia="华文宋体" w:cs="华文宋体"/>
          <w:b/>
          <w:sz w:val="24"/>
          <w:szCs w:val="24"/>
        </w:rPr>
      </w:pPr>
      <w:r>
        <w:rPr>
          <w:rFonts w:hint="eastAsia" w:ascii="华文宋体" w:hAnsi="华文宋体" w:eastAsia="华文宋体" w:cs="华文宋体"/>
          <w:b/>
          <w:sz w:val="24"/>
          <w:szCs w:val="24"/>
        </w:rPr>
        <w:t>请以“这才是青春的模样”为题，写一篇不少于600字的文章，在主题班会上与同学交流分享。</w:t>
      </w:r>
    </w:p>
    <w:p>
      <w:pPr>
        <w:pStyle w:val="3"/>
        <w:tabs>
          <w:tab w:val="left" w:pos="8820"/>
        </w:tabs>
        <w:snapToGrid w:val="0"/>
        <w:spacing w:line="240" w:lineRule="auto"/>
        <w:ind w:firstLine="480" w:firstLineChars="200"/>
        <w:rPr>
          <w:rFonts w:hint="eastAsia" w:ascii="华文宋体" w:hAnsi="华文宋体" w:eastAsia="华文宋体" w:cs="华文宋体"/>
          <w:b/>
          <w:sz w:val="24"/>
          <w:szCs w:val="24"/>
        </w:rPr>
      </w:pPr>
      <w:r>
        <w:rPr>
          <w:rFonts w:hint="eastAsia" w:ascii="华文宋体" w:hAnsi="华文宋体" w:eastAsia="华文宋体" w:cs="华文宋体"/>
          <w:b/>
          <w:sz w:val="24"/>
          <w:szCs w:val="24"/>
        </w:rPr>
        <w:t>要求：自 定立意，不要套作，不得抄袭；文中不能出现真实的人名、地名、校名等。</w:t>
      </w:r>
    </w:p>
    <w:p>
      <w:pPr>
        <w:pStyle w:val="3"/>
        <w:tabs>
          <w:tab w:val="left" w:pos="8820"/>
        </w:tabs>
        <w:snapToGrid w:val="0"/>
        <w:spacing w:line="240" w:lineRule="auto"/>
        <w:ind w:firstLine="480" w:firstLineChars="200"/>
        <w:rPr>
          <w:rFonts w:hint="eastAsia" w:ascii="华文宋体" w:hAnsi="华文宋体" w:eastAsia="华文宋体" w:cs="华文宋体"/>
          <w:b/>
          <w:sz w:val="24"/>
          <w:szCs w:val="24"/>
        </w:rPr>
      </w:pPr>
    </w:p>
    <w:p>
      <w:pPr>
        <w:pStyle w:val="3"/>
        <w:tabs>
          <w:tab w:val="left" w:pos="8820"/>
        </w:tabs>
        <w:snapToGrid w:val="0"/>
        <w:spacing w:line="240" w:lineRule="auto"/>
        <w:ind w:firstLine="480" w:firstLineChars="200"/>
        <w:rPr>
          <w:rFonts w:hint="eastAsia" w:ascii="华文宋体" w:hAnsi="华文宋体" w:eastAsia="华文宋体" w:cs="华文宋体"/>
          <w:b/>
          <w:sz w:val="24"/>
          <w:szCs w:val="24"/>
        </w:rPr>
      </w:pPr>
    </w:p>
    <w:p>
      <w:pPr>
        <w:pStyle w:val="3"/>
        <w:tabs>
          <w:tab w:val="left" w:pos="8820"/>
        </w:tabs>
        <w:snapToGrid w:val="0"/>
        <w:spacing w:line="240" w:lineRule="auto"/>
        <w:ind w:firstLine="480" w:firstLineChars="200"/>
        <w:rPr>
          <w:rFonts w:hint="eastAsia" w:ascii="华文宋体" w:hAnsi="华文宋体" w:eastAsia="华文宋体" w:cs="华文宋体"/>
          <w:b/>
          <w:sz w:val="24"/>
          <w:szCs w:val="24"/>
        </w:rPr>
      </w:pPr>
    </w:p>
    <w:p>
      <w:pPr>
        <w:pStyle w:val="3"/>
        <w:tabs>
          <w:tab w:val="left" w:pos="8820"/>
        </w:tabs>
        <w:snapToGrid w:val="0"/>
        <w:spacing w:line="240" w:lineRule="auto"/>
        <w:ind w:firstLine="480" w:firstLineChars="200"/>
        <w:rPr>
          <w:rFonts w:hint="eastAsia" w:ascii="华文宋体" w:hAnsi="华文宋体" w:eastAsia="华文宋体" w:cs="华文宋体"/>
          <w:b/>
          <w:sz w:val="24"/>
          <w:szCs w:val="24"/>
        </w:rPr>
      </w:pPr>
    </w:p>
    <w:p>
      <w:pPr>
        <w:pStyle w:val="3"/>
        <w:tabs>
          <w:tab w:val="left" w:pos="8820"/>
        </w:tabs>
        <w:snapToGrid w:val="0"/>
        <w:spacing w:line="240" w:lineRule="auto"/>
        <w:ind w:firstLine="480" w:firstLineChars="200"/>
        <w:rPr>
          <w:rFonts w:hint="eastAsia" w:ascii="华文宋体" w:hAnsi="华文宋体" w:eastAsia="华文宋体" w:cs="华文宋体"/>
          <w:b/>
          <w:sz w:val="24"/>
          <w:szCs w:val="24"/>
        </w:rPr>
      </w:pPr>
    </w:p>
    <w:p>
      <w:pPr>
        <w:pStyle w:val="3"/>
        <w:tabs>
          <w:tab w:val="left" w:pos="8820"/>
        </w:tabs>
        <w:snapToGrid w:val="0"/>
        <w:spacing w:line="240" w:lineRule="auto"/>
        <w:ind w:firstLine="480" w:firstLineChars="200"/>
        <w:rPr>
          <w:rFonts w:hint="eastAsia" w:ascii="华文宋体" w:hAnsi="华文宋体" w:eastAsia="华文宋体" w:cs="华文宋体"/>
          <w:b/>
          <w:sz w:val="24"/>
          <w:szCs w:val="24"/>
        </w:rPr>
      </w:pPr>
    </w:p>
    <w:p>
      <w:pPr>
        <w:pStyle w:val="3"/>
        <w:tabs>
          <w:tab w:val="left" w:pos="8820"/>
        </w:tabs>
        <w:snapToGrid w:val="0"/>
        <w:spacing w:line="240" w:lineRule="auto"/>
        <w:ind w:firstLine="480" w:firstLineChars="200"/>
        <w:rPr>
          <w:rFonts w:hint="eastAsia" w:ascii="华文宋体" w:hAnsi="华文宋体" w:eastAsia="华文宋体" w:cs="华文宋体"/>
          <w:b/>
          <w:sz w:val="24"/>
          <w:szCs w:val="24"/>
        </w:rPr>
      </w:pPr>
    </w:p>
    <w:p>
      <w:pPr>
        <w:pStyle w:val="3"/>
        <w:tabs>
          <w:tab w:val="left" w:pos="8820"/>
        </w:tabs>
        <w:snapToGrid w:val="0"/>
        <w:spacing w:line="240" w:lineRule="auto"/>
        <w:ind w:firstLine="480" w:firstLineChars="200"/>
        <w:rPr>
          <w:rFonts w:hint="eastAsia" w:ascii="华文宋体" w:hAnsi="华文宋体" w:eastAsia="华文宋体" w:cs="华文宋体"/>
          <w:b/>
          <w:sz w:val="24"/>
          <w:szCs w:val="24"/>
        </w:rPr>
      </w:pPr>
    </w:p>
    <w:p>
      <w:pPr>
        <w:pStyle w:val="3"/>
        <w:tabs>
          <w:tab w:val="left" w:pos="8820"/>
        </w:tabs>
        <w:snapToGrid w:val="0"/>
        <w:spacing w:line="240" w:lineRule="auto"/>
        <w:ind w:firstLine="480" w:firstLineChars="200"/>
        <w:rPr>
          <w:rFonts w:hint="eastAsia" w:ascii="华文宋体" w:hAnsi="华文宋体" w:eastAsia="华文宋体" w:cs="华文宋体"/>
          <w:b/>
          <w:sz w:val="24"/>
          <w:szCs w:val="24"/>
        </w:rPr>
      </w:pPr>
    </w:p>
    <w:p>
      <w:pPr>
        <w:pStyle w:val="3"/>
        <w:tabs>
          <w:tab w:val="left" w:pos="8820"/>
        </w:tabs>
        <w:snapToGrid w:val="0"/>
        <w:spacing w:line="240" w:lineRule="auto"/>
        <w:ind w:firstLine="480" w:firstLineChars="200"/>
        <w:rPr>
          <w:rFonts w:hint="eastAsia" w:ascii="华文宋体" w:hAnsi="华文宋体" w:eastAsia="华文宋体" w:cs="华文宋体"/>
          <w:b/>
          <w:sz w:val="24"/>
          <w:szCs w:val="24"/>
        </w:rPr>
      </w:pPr>
    </w:p>
    <w:p>
      <w:pPr>
        <w:pStyle w:val="3"/>
        <w:tabs>
          <w:tab w:val="left" w:pos="8820"/>
        </w:tabs>
        <w:snapToGrid w:val="0"/>
        <w:spacing w:line="240" w:lineRule="auto"/>
        <w:ind w:firstLine="480" w:firstLineChars="200"/>
        <w:rPr>
          <w:rFonts w:hint="eastAsia" w:ascii="华文宋体" w:hAnsi="华文宋体" w:eastAsia="华文宋体" w:cs="华文宋体"/>
          <w:b/>
          <w:sz w:val="24"/>
          <w:szCs w:val="24"/>
        </w:rPr>
      </w:pPr>
    </w:p>
    <w:p>
      <w:pPr>
        <w:pStyle w:val="3"/>
        <w:tabs>
          <w:tab w:val="left" w:pos="8820"/>
        </w:tabs>
        <w:snapToGrid w:val="0"/>
        <w:spacing w:line="240" w:lineRule="auto"/>
        <w:ind w:firstLine="480" w:firstLineChars="200"/>
        <w:rPr>
          <w:rFonts w:hint="eastAsia" w:ascii="华文宋体" w:hAnsi="华文宋体" w:eastAsia="华文宋体" w:cs="华文宋体"/>
          <w:b/>
          <w:sz w:val="24"/>
          <w:szCs w:val="24"/>
        </w:rPr>
      </w:pPr>
    </w:p>
    <w:p>
      <w:pPr>
        <w:pStyle w:val="3"/>
        <w:tabs>
          <w:tab w:val="left" w:pos="8820"/>
        </w:tabs>
        <w:snapToGrid w:val="0"/>
        <w:spacing w:line="240" w:lineRule="auto"/>
        <w:ind w:firstLine="723" w:firstLineChars="200"/>
        <w:jc w:val="center"/>
        <w:rPr>
          <w:rFonts w:hint="eastAsia" w:ascii="黑体" w:hAnsi="黑体" w:eastAsia="黑体" w:cs="黑体"/>
          <w:b/>
          <w:sz w:val="36"/>
          <w:szCs w:val="36"/>
        </w:rPr>
      </w:pPr>
      <w:r>
        <w:rPr>
          <w:rFonts w:hint="eastAsia" w:ascii="黑体" w:hAnsi="黑体" w:eastAsia="黑体" w:cs="黑体"/>
          <w:b/>
          <w:sz w:val="36"/>
          <w:szCs w:val="36"/>
        </w:rPr>
        <w:t>漳州一中分校2021-2022学年（下）八年级</w:t>
      </w:r>
    </w:p>
    <w:p>
      <w:pPr>
        <w:pStyle w:val="3"/>
        <w:tabs>
          <w:tab w:val="left" w:pos="8820"/>
        </w:tabs>
        <w:snapToGrid w:val="0"/>
        <w:spacing w:line="240" w:lineRule="auto"/>
        <w:ind w:firstLine="723" w:firstLineChars="200"/>
        <w:jc w:val="center"/>
        <w:rPr>
          <w:rFonts w:hint="eastAsia" w:ascii="黑体" w:hAnsi="黑体" w:eastAsia="黑体" w:cs="黑体"/>
          <w:b/>
          <w:sz w:val="36"/>
          <w:szCs w:val="36"/>
        </w:rPr>
      </w:pPr>
      <w:r>
        <w:rPr>
          <w:rFonts w:hint="eastAsia" w:ascii="黑体" w:hAnsi="黑体" w:eastAsia="黑体" w:cs="黑体"/>
          <w:b/>
          <w:sz w:val="36"/>
          <w:szCs w:val="36"/>
        </w:rPr>
        <w:t>语文学科期中考试答案</w:t>
      </w:r>
    </w:p>
    <w:p>
      <w:pPr>
        <w:pStyle w:val="3"/>
        <w:tabs>
          <w:tab w:val="left" w:pos="9180"/>
        </w:tabs>
        <w:snapToGrid w:val="0"/>
        <w:spacing w:line="240" w:lineRule="auto"/>
        <w:ind w:firstLine="482" w:firstLineChars="200"/>
        <w:rPr>
          <w:rFonts w:hint="eastAsia" w:hAnsi="宋体" w:cs="宋体"/>
          <w:b/>
          <w:color w:val="000000"/>
          <w:sz w:val="24"/>
          <w:szCs w:val="24"/>
        </w:rPr>
      </w:pPr>
    </w:p>
    <w:p>
      <w:pPr>
        <w:pStyle w:val="3"/>
        <w:tabs>
          <w:tab w:val="left" w:pos="9180"/>
        </w:tabs>
        <w:snapToGrid w:val="0"/>
        <w:spacing w:line="240" w:lineRule="auto"/>
        <w:ind w:firstLine="482" w:firstLineChars="200"/>
        <w:rPr>
          <w:rFonts w:hint="eastAsia" w:hAnsi="宋体" w:cs="宋体"/>
          <w:b/>
          <w:color w:val="000000"/>
          <w:sz w:val="24"/>
          <w:szCs w:val="24"/>
        </w:rPr>
      </w:pPr>
      <w:r>
        <w:rPr>
          <w:rFonts w:hint="eastAsia" w:hAnsi="宋体" w:cs="宋体"/>
          <w:b/>
          <w:color w:val="000000"/>
          <w:sz w:val="24"/>
          <w:szCs w:val="24"/>
        </w:rPr>
        <w:t>一、积累与运用。（20分）</w:t>
      </w:r>
    </w:p>
    <w:p>
      <w:pPr>
        <w:pStyle w:val="3"/>
        <w:tabs>
          <w:tab w:val="left" w:pos="9180"/>
        </w:tabs>
        <w:snapToGrid w:val="0"/>
        <w:spacing w:line="240" w:lineRule="auto"/>
        <w:ind w:firstLine="482" w:firstLineChars="200"/>
        <w:rPr>
          <w:rFonts w:hint="eastAsia" w:hAnsi="宋体" w:cs="宋体"/>
          <w:b/>
          <w:color w:val="000000"/>
          <w:sz w:val="24"/>
          <w:szCs w:val="24"/>
        </w:rPr>
      </w:pPr>
      <w:r>
        <w:rPr>
          <w:rFonts w:hint="eastAsia" w:hAnsi="宋体" w:cs="宋体"/>
          <w:b/>
          <w:color w:val="000000"/>
          <w:sz w:val="24"/>
          <w:szCs w:val="24"/>
        </w:rPr>
        <w:t>1、（10分）</w:t>
      </w:r>
    </w:p>
    <w:p>
      <w:pPr>
        <w:pStyle w:val="3"/>
        <w:tabs>
          <w:tab w:val="left" w:pos="9180"/>
        </w:tabs>
        <w:snapToGrid w:val="0"/>
        <w:spacing w:line="240" w:lineRule="auto"/>
        <w:ind w:firstLine="482" w:firstLineChars="200"/>
        <w:rPr>
          <w:rFonts w:hint="eastAsia" w:hAnsi="宋体" w:cs="宋体"/>
          <w:b/>
          <w:color w:val="000000"/>
          <w:sz w:val="24"/>
          <w:szCs w:val="24"/>
        </w:rPr>
      </w:pPr>
      <w:r>
        <w:rPr>
          <w:rFonts w:hint="eastAsia" w:hAnsi="宋体" w:cs="宋体"/>
          <w:b/>
          <w:color w:val="000000"/>
          <w:sz w:val="24"/>
          <w:szCs w:val="24"/>
        </w:rPr>
        <w:t>①窈窕淑女    ②抟扶摇而上者九万里    ③黄发垂髫    ④端居耻圣明   ⑤海内存知己   ⑥天涯若比邻</w:t>
      </w:r>
    </w:p>
    <w:p>
      <w:pPr>
        <w:pStyle w:val="3"/>
        <w:tabs>
          <w:tab w:val="left" w:pos="9180"/>
        </w:tabs>
        <w:snapToGrid w:val="0"/>
        <w:spacing w:line="240" w:lineRule="auto"/>
        <w:ind w:firstLine="482" w:firstLineChars="200"/>
        <w:rPr>
          <w:rFonts w:hint="eastAsia" w:hAnsi="宋体" w:cs="宋体"/>
          <w:b/>
          <w:color w:val="000000"/>
          <w:sz w:val="24"/>
          <w:szCs w:val="24"/>
        </w:rPr>
      </w:pPr>
      <w:r>
        <w:rPr>
          <w:rFonts w:hint="eastAsia" w:hAnsi="宋体" w:cs="宋体"/>
          <w:b/>
          <w:color w:val="000000"/>
          <w:sz w:val="24"/>
          <w:szCs w:val="24"/>
        </w:rPr>
        <w:t xml:space="preserve">⑦胡为乎中露     ⑧教然后知困   ⑨故人不独亲其亲   ⑩不独子其子   </w:t>
      </w:r>
    </w:p>
    <w:p>
      <w:pPr>
        <w:pStyle w:val="3"/>
        <w:numPr>
          <w:ilvl w:val="0"/>
          <w:numId w:val="4"/>
        </w:numPr>
        <w:tabs>
          <w:tab w:val="left" w:pos="9180"/>
        </w:tabs>
        <w:snapToGrid w:val="0"/>
        <w:spacing w:line="240" w:lineRule="auto"/>
        <w:ind w:firstLine="482" w:firstLineChars="200"/>
        <w:rPr>
          <w:rFonts w:hint="eastAsia" w:hAnsi="宋体" w:cs="宋体"/>
          <w:b/>
          <w:color w:val="000000"/>
          <w:sz w:val="24"/>
          <w:szCs w:val="24"/>
        </w:rPr>
      </w:pPr>
      <w:r>
        <w:rPr>
          <w:rFonts w:hint="eastAsia" w:hAnsi="宋体" w:cs="宋体"/>
          <w:b/>
          <w:color w:val="000000"/>
          <w:sz w:val="24"/>
          <w:szCs w:val="24"/>
        </w:rPr>
        <w:t>（10分）</w:t>
      </w:r>
    </w:p>
    <w:p>
      <w:pPr>
        <w:pStyle w:val="3"/>
        <w:numPr>
          <w:ilvl w:val="0"/>
          <w:numId w:val="5"/>
        </w:numPr>
        <w:tabs>
          <w:tab w:val="left" w:pos="9180"/>
        </w:tabs>
        <w:snapToGrid w:val="0"/>
        <w:spacing w:line="240" w:lineRule="auto"/>
        <w:ind w:firstLine="482" w:firstLineChars="200"/>
        <w:rPr>
          <w:rFonts w:hint="eastAsia" w:hAnsi="宋体" w:cs="宋体"/>
          <w:b/>
          <w:color w:val="000000"/>
          <w:sz w:val="24"/>
          <w:szCs w:val="24"/>
        </w:rPr>
      </w:pPr>
      <w:r>
        <w:rPr>
          <w:rFonts w:hint="eastAsia" w:hAnsi="宋体" w:cs="宋体"/>
          <w:b/>
          <w:color w:val="000000"/>
          <w:sz w:val="24"/>
          <w:szCs w:val="24"/>
        </w:rPr>
        <w:t>①A   ②B   （2）甲 B  乙A</w:t>
      </w:r>
    </w:p>
    <w:p>
      <w:pPr>
        <w:pStyle w:val="3"/>
        <w:tabs>
          <w:tab w:val="left" w:pos="9180"/>
        </w:tabs>
        <w:snapToGrid w:val="0"/>
        <w:spacing w:line="240" w:lineRule="auto"/>
        <w:ind w:firstLine="482" w:firstLineChars="200"/>
        <w:rPr>
          <w:rFonts w:hint="eastAsia" w:hAnsi="宋体" w:cs="宋体"/>
          <w:b/>
          <w:color w:val="000000"/>
          <w:sz w:val="24"/>
          <w:szCs w:val="24"/>
        </w:rPr>
      </w:pPr>
      <w:r>
        <w:rPr>
          <w:rFonts w:hint="eastAsia" w:hAnsi="宋体" w:cs="宋体"/>
          <w:b/>
          <w:color w:val="000000"/>
          <w:sz w:val="24"/>
          <w:szCs w:val="24"/>
        </w:rPr>
        <w:t>（3）中国共产党见证了中华民族从苦难屈辱走向伟大复兴的历程。</w:t>
      </w:r>
    </w:p>
    <w:p>
      <w:pPr>
        <w:pStyle w:val="3"/>
        <w:tabs>
          <w:tab w:val="left" w:pos="9180"/>
        </w:tabs>
        <w:snapToGrid w:val="0"/>
        <w:spacing w:line="240" w:lineRule="auto"/>
        <w:ind w:firstLine="482" w:firstLineChars="200"/>
        <w:rPr>
          <w:rFonts w:hint="eastAsia" w:hAnsi="宋体" w:cs="宋体"/>
          <w:b/>
          <w:color w:val="000000"/>
          <w:sz w:val="24"/>
          <w:szCs w:val="24"/>
        </w:rPr>
      </w:pPr>
      <w:r>
        <w:rPr>
          <w:rFonts w:hint="eastAsia" w:hAnsi="宋体" w:cs="宋体"/>
          <w:b/>
          <w:color w:val="000000"/>
          <w:sz w:val="24"/>
          <w:szCs w:val="24"/>
        </w:rPr>
        <w:t>（4）C</w:t>
      </w:r>
    </w:p>
    <w:p>
      <w:pPr>
        <w:pStyle w:val="3"/>
        <w:tabs>
          <w:tab w:val="left" w:pos="9180"/>
        </w:tabs>
        <w:snapToGrid w:val="0"/>
        <w:spacing w:line="240" w:lineRule="auto"/>
        <w:ind w:firstLine="482" w:firstLineChars="200"/>
        <w:rPr>
          <w:rFonts w:hint="eastAsia" w:hAnsi="宋体" w:cs="宋体"/>
          <w:b/>
          <w:color w:val="000000"/>
          <w:sz w:val="24"/>
          <w:szCs w:val="24"/>
        </w:rPr>
      </w:pPr>
      <w:r>
        <w:rPr>
          <w:rFonts w:hint="eastAsia" w:hAnsi="宋体" w:cs="宋体"/>
          <w:b/>
          <w:color w:val="000000"/>
          <w:sz w:val="24"/>
          <w:szCs w:val="24"/>
        </w:rPr>
        <w:t>二、阅读。（70分）</w:t>
      </w:r>
    </w:p>
    <w:p>
      <w:pPr>
        <w:pStyle w:val="3"/>
        <w:tabs>
          <w:tab w:val="left" w:pos="9180"/>
        </w:tabs>
        <w:snapToGrid w:val="0"/>
        <w:spacing w:line="240" w:lineRule="auto"/>
        <w:ind w:firstLine="482" w:firstLineChars="200"/>
        <w:rPr>
          <w:rFonts w:hint="eastAsia" w:hAnsi="宋体" w:cs="宋体"/>
          <w:b/>
          <w:color w:val="000000"/>
          <w:sz w:val="24"/>
          <w:szCs w:val="24"/>
        </w:rPr>
      </w:pPr>
      <w:r>
        <w:rPr>
          <w:rFonts w:hint="eastAsia" w:hAnsi="宋体" w:cs="宋体"/>
          <w:b/>
          <w:color w:val="000000"/>
          <w:sz w:val="24"/>
          <w:szCs w:val="24"/>
        </w:rPr>
        <w:t>（一）（6分）</w:t>
      </w:r>
    </w:p>
    <w:p>
      <w:pPr>
        <w:pStyle w:val="3"/>
        <w:tabs>
          <w:tab w:val="left" w:pos="9180"/>
        </w:tabs>
        <w:snapToGrid w:val="0"/>
        <w:spacing w:line="240" w:lineRule="auto"/>
        <w:ind w:firstLine="482" w:firstLineChars="200"/>
        <w:rPr>
          <w:rFonts w:hint="eastAsia" w:hAnsi="宋体" w:cs="宋体"/>
          <w:b/>
          <w:color w:val="000000"/>
          <w:sz w:val="24"/>
          <w:szCs w:val="24"/>
        </w:rPr>
      </w:pPr>
      <w:r>
        <w:rPr>
          <w:rFonts w:hint="eastAsia" w:hAnsi="宋体" w:cs="宋体"/>
          <w:b/>
          <w:color w:val="000000"/>
          <w:sz w:val="24"/>
          <w:szCs w:val="24"/>
        </w:rPr>
        <w:t>3.（3分）B</w:t>
      </w:r>
    </w:p>
    <w:p>
      <w:pPr>
        <w:pStyle w:val="3"/>
        <w:tabs>
          <w:tab w:val="left" w:pos="9180"/>
        </w:tabs>
        <w:snapToGrid w:val="0"/>
        <w:spacing w:line="240" w:lineRule="auto"/>
        <w:ind w:firstLine="482" w:firstLineChars="200"/>
        <w:rPr>
          <w:rFonts w:hint="eastAsia" w:hAnsi="宋体" w:cs="宋体"/>
          <w:b/>
          <w:color w:val="000000"/>
          <w:sz w:val="24"/>
          <w:szCs w:val="24"/>
        </w:rPr>
      </w:pPr>
      <w:r>
        <w:rPr>
          <w:rFonts w:hint="eastAsia" w:hAnsi="宋体" w:cs="宋体"/>
          <w:b/>
          <w:color w:val="000000"/>
          <w:sz w:val="24"/>
          <w:szCs w:val="24"/>
        </w:rPr>
        <w:t>4.甲诗通过景物起兴，写主人公盼与“伊人”相会而不得的惆怅之情。乙诗以强烈的反问（人物心理、动作描写），来表达女主人公等待恋人（约会不遇）的失落惆怅（焦虑、责备）之情。</w:t>
      </w:r>
    </w:p>
    <w:p>
      <w:pPr>
        <w:pStyle w:val="3"/>
        <w:tabs>
          <w:tab w:val="left" w:pos="9180"/>
        </w:tabs>
        <w:snapToGrid w:val="0"/>
        <w:spacing w:line="240" w:lineRule="auto"/>
        <w:ind w:firstLine="482" w:firstLineChars="200"/>
        <w:rPr>
          <w:rFonts w:hint="eastAsia" w:hAnsi="宋体" w:cs="宋体"/>
          <w:b/>
          <w:color w:val="000000"/>
          <w:sz w:val="24"/>
          <w:szCs w:val="24"/>
        </w:rPr>
      </w:pPr>
      <w:r>
        <w:rPr>
          <w:rFonts w:hint="eastAsia" w:hAnsi="宋体" w:cs="宋体"/>
          <w:b/>
          <w:color w:val="000000"/>
          <w:sz w:val="24"/>
          <w:szCs w:val="24"/>
        </w:rPr>
        <w:t>（二）（16分）</w:t>
      </w:r>
    </w:p>
    <w:p>
      <w:pPr>
        <w:pStyle w:val="3"/>
        <w:tabs>
          <w:tab w:val="left" w:pos="9180"/>
        </w:tabs>
        <w:snapToGrid w:val="0"/>
        <w:spacing w:line="240" w:lineRule="auto"/>
        <w:ind w:firstLine="482" w:firstLineChars="200"/>
        <w:rPr>
          <w:rFonts w:hint="eastAsia" w:hAnsi="宋体" w:cs="宋体"/>
          <w:b/>
          <w:color w:val="000000"/>
          <w:sz w:val="24"/>
          <w:szCs w:val="24"/>
        </w:rPr>
      </w:pPr>
      <w:r>
        <w:rPr>
          <w:rFonts w:hint="eastAsia" w:hAnsi="宋体" w:cs="宋体"/>
          <w:b/>
          <w:color w:val="000000"/>
          <w:sz w:val="24"/>
          <w:szCs w:val="24"/>
        </w:rPr>
        <w:t>5、（4分）（1）①于是，就    ②竟然     （2）①等到   ②靠近</w:t>
      </w:r>
    </w:p>
    <w:p>
      <w:pPr>
        <w:pStyle w:val="3"/>
        <w:tabs>
          <w:tab w:val="left" w:pos="9180"/>
        </w:tabs>
        <w:snapToGrid w:val="0"/>
        <w:spacing w:line="240" w:lineRule="auto"/>
        <w:ind w:firstLine="482" w:firstLineChars="200"/>
        <w:rPr>
          <w:rFonts w:hint="eastAsia" w:hAnsi="宋体" w:cs="宋体"/>
          <w:b/>
          <w:color w:val="000000"/>
          <w:sz w:val="24"/>
          <w:szCs w:val="24"/>
        </w:rPr>
      </w:pPr>
      <w:r>
        <w:rPr>
          <w:rFonts w:hint="eastAsia" w:hAnsi="宋体" w:cs="宋体"/>
          <w:b/>
          <w:color w:val="000000"/>
          <w:sz w:val="24"/>
          <w:szCs w:val="24"/>
        </w:rPr>
        <w:t>6、（3分）C</w:t>
      </w:r>
    </w:p>
    <w:p>
      <w:pPr>
        <w:pStyle w:val="3"/>
        <w:tabs>
          <w:tab w:val="left" w:pos="9180"/>
        </w:tabs>
        <w:snapToGrid w:val="0"/>
        <w:spacing w:line="240" w:lineRule="auto"/>
        <w:ind w:firstLine="482" w:firstLineChars="200"/>
        <w:rPr>
          <w:rFonts w:hint="eastAsia" w:hAnsi="宋体" w:cs="宋体"/>
          <w:b/>
          <w:color w:val="000000"/>
          <w:sz w:val="24"/>
          <w:szCs w:val="24"/>
        </w:rPr>
      </w:pPr>
      <w:r>
        <w:rPr>
          <w:rFonts w:hint="eastAsia" w:hAnsi="宋体" w:cs="宋体"/>
          <w:b/>
          <w:color w:val="000000"/>
          <w:sz w:val="24"/>
          <w:szCs w:val="24"/>
        </w:rPr>
        <w:t>7、（1）（3分）阳光照到水底，鱼的影子映在水底的石头上。（“澈”、“布”字各一分，句意一分）</w:t>
      </w:r>
    </w:p>
    <w:p>
      <w:pPr>
        <w:pStyle w:val="3"/>
        <w:tabs>
          <w:tab w:val="left" w:pos="9180"/>
        </w:tabs>
        <w:snapToGrid w:val="0"/>
        <w:spacing w:line="240" w:lineRule="auto"/>
        <w:ind w:firstLine="482" w:firstLineChars="200"/>
        <w:rPr>
          <w:rFonts w:hint="eastAsia" w:hAnsi="宋体" w:cs="宋体"/>
          <w:b/>
          <w:color w:val="000000"/>
          <w:sz w:val="24"/>
          <w:szCs w:val="24"/>
        </w:rPr>
      </w:pPr>
      <w:r>
        <w:rPr>
          <w:rFonts w:hint="eastAsia" w:hAnsi="宋体" w:cs="宋体"/>
          <w:b/>
          <w:color w:val="000000"/>
          <w:sz w:val="24"/>
          <w:szCs w:val="24"/>
        </w:rPr>
        <w:t>（2（2分）（我）寻找下到溪边的路，很长时间没有找到。（“觅”字得一分，句意一分）</w:t>
      </w:r>
    </w:p>
    <w:p>
      <w:pPr>
        <w:pStyle w:val="3"/>
        <w:tabs>
          <w:tab w:val="left" w:pos="9180"/>
        </w:tabs>
        <w:snapToGrid w:val="0"/>
        <w:spacing w:line="240" w:lineRule="auto"/>
        <w:ind w:firstLine="482" w:firstLineChars="200"/>
        <w:rPr>
          <w:rFonts w:hint="eastAsia" w:hAnsi="宋体" w:cs="宋体"/>
          <w:b/>
          <w:color w:val="000000"/>
          <w:sz w:val="24"/>
          <w:szCs w:val="24"/>
        </w:rPr>
      </w:pPr>
      <w:r>
        <w:rPr>
          <w:rFonts w:hint="eastAsia" w:hAnsi="宋体" w:cs="宋体"/>
          <w:b/>
          <w:color w:val="000000"/>
          <w:sz w:val="24"/>
          <w:szCs w:val="24"/>
        </w:rPr>
        <w:t>8.（4分）徐霞客一路披荆斩棘涉水攀石，展现了不畏艰难勇往直前的精神。柳宗元短暂的快乐之后，“凄神寒骨”，可见其内心郁积苦闷。</w:t>
      </w:r>
    </w:p>
    <w:p>
      <w:pPr>
        <w:pStyle w:val="3"/>
        <w:tabs>
          <w:tab w:val="left" w:pos="9180"/>
        </w:tabs>
        <w:snapToGrid w:val="0"/>
        <w:spacing w:line="240" w:lineRule="auto"/>
        <w:ind w:firstLine="482" w:firstLineChars="200"/>
        <w:rPr>
          <w:rFonts w:hint="eastAsia" w:hAnsi="宋体" w:cs="宋体"/>
          <w:b/>
          <w:color w:val="000000"/>
          <w:sz w:val="24"/>
          <w:szCs w:val="24"/>
        </w:rPr>
      </w:pPr>
      <w:r>
        <w:rPr>
          <w:rFonts w:hint="eastAsia" w:hAnsi="宋体" w:cs="宋体"/>
          <w:b/>
          <w:color w:val="000000"/>
          <w:sz w:val="24"/>
          <w:szCs w:val="24"/>
        </w:rPr>
        <w:t>（三）（20分）</w:t>
      </w:r>
    </w:p>
    <w:p>
      <w:pPr>
        <w:pStyle w:val="3"/>
        <w:tabs>
          <w:tab w:val="left" w:pos="9180"/>
        </w:tabs>
        <w:snapToGrid w:val="0"/>
        <w:spacing w:line="240" w:lineRule="auto"/>
        <w:ind w:firstLine="482" w:firstLineChars="200"/>
        <w:rPr>
          <w:rFonts w:hint="eastAsia" w:hAnsi="宋体" w:cs="宋体"/>
          <w:b/>
          <w:color w:val="000000"/>
          <w:sz w:val="24"/>
          <w:szCs w:val="24"/>
        </w:rPr>
      </w:pPr>
      <w:r>
        <w:rPr>
          <w:rFonts w:hint="eastAsia" w:hAnsi="宋体" w:cs="宋体"/>
          <w:b/>
          <w:color w:val="000000"/>
          <w:sz w:val="24"/>
          <w:szCs w:val="24"/>
        </w:rPr>
        <w:t>9.（3分）D【解析】 男人们簇拥在老槐树下烧柏枝守岁。</w:t>
      </w:r>
    </w:p>
    <w:p>
      <w:pPr>
        <w:pStyle w:val="3"/>
        <w:tabs>
          <w:tab w:val="left" w:pos="9180"/>
        </w:tabs>
        <w:snapToGrid w:val="0"/>
        <w:spacing w:line="240" w:lineRule="auto"/>
        <w:ind w:firstLine="482" w:firstLineChars="200"/>
        <w:rPr>
          <w:rFonts w:hint="eastAsia" w:hAnsi="宋体" w:cs="宋体"/>
          <w:b/>
          <w:color w:val="000000"/>
          <w:sz w:val="24"/>
          <w:szCs w:val="24"/>
        </w:rPr>
      </w:pPr>
      <w:r>
        <w:rPr>
          <w:rFonts w:hint="eastAsia" w:hAnsi="宋体" w:cs="宋体"/>
          <w:b/>
          <w:color w:val="000000"/>
          <w:sz w:val="24"/>
          <w:szCs w:val="24"/>
        </w:rPr>
        <w:t xml:space="preserve">10.（3分）①尝糕解怨     ②烧柏祈福(烧柏守岁)   ③拜年敬老 </w:t>
      </w:r>
    </w:p>
    <w:p>
      <w:pPr>
        <w:pStyle w:val="3"/>
        <w:tabs>
          <w:tab w:val="left" w:pos="9180"/>
        </w:tabs>
        <w:snapToGrid w:val="0"/>
        <w:spacing w:line="240" w:lineRule="auto"/>
        <w:ind w:firstLine="482" w:firstLineChars="200"/>
        <w:rPr>
          <w:rFonts w:hint="eastAsia" w:hAnsi="宋体" w:cs="宋体"/>
          <w:b/>
          <w:color w:val="000000"/>
          <w:sz w:val="24"/>
          <w:szCs w:val="24"/>
        </w:rPr>
      </w:pPr>
      <w:r>
        <w:rPr>
          <w:rFonts w:hint="eastAsia" w:hAnsi="宋体" w:cs="宋体"/>
          <w:b/>
          <w:color w:val="000000"/>
          <w:sz w:val="24"/>
          <w:szCs w:val="24"/>
        </w:rPr>
        <w:t>11.（1）（3分）语言描写，写出了祖父说话时的气势，表现了山里人豪放的性格特点；表达了作者对往昔生活的怀念，对淳朴、豪放民风的赞叹。(写出祖父说话特点1分，表现了山里人性格1分，表达作者的情感1分)</w:t>
      </w:r>
    </w:p>
    <w:p>
      <w:pPr>
        <w:pStyle w:val="3"/>
        <w:tabs>
          <w:tab w:val="left" w:pos="9180"/>
        </w:tabs>
        <w:snapToGrid w:val="0"/>
        <w:spacing w:line="240" w:lineRule="auto"/>
        <w:ind w:firstLine="482" w:firstLineChars="200"/>
        <w:rPr>
          <w:rFonts w:hint="eastAsia" w:hAnsi="宋体" w:cs="宋体"/>
          <w:b/>
          <w:color w:val="000000"/>
          <w:sz w:val="24"/>
          <w:szCs w:val="24"/>
        </w:rPr>
      </w:pPr>
      <w:r>
        <w:rPr>
          <w:rFonts w:hint="eastAsia" w:hAnsi="宋体" w:cs="宋体"/>
          <w:b/>
          <w:color w:val="000000"/>
          <w:sz w:val="24"/>
          <w:szCs w:val="24"/>
        </w:rPr>
        <w:t>（2）（3分）“挪”“扶”“抓”等动词，生动形象地写出了老人对稚童的疼爱，表现了亲人间的和谐融洽；表达了作者对往昔生活的怀念，对人与人之间美好情感的赞美。(写出老人的疼爱1分，表现乡亲们关系融洽1分，体现作者情感1分)</w:t>
      </w:r>
    </w:p>
    <w:p>
      <w:pPr>
        <w:pStyle w:val="3"/>
        <w:tabs>
          <w:tab w:val="left" w:pos="9180"/>
        </w:tabs>
        <w:snapToGrid w:val="0"/>
        <w:spacing w:line="240" w:lineRule="auto"/>
        <w:ind w:firstLine="482" w:firstLineChars="200"/>
        <w:rPr>
          <w:rFonts w:hint="eastAsia" w:hAnsi="宋体" w:cs="宋体"/>
          <w:b/>
          <w:color w:val="000000"/>
          <w:sz w:val="24"/>
          <w:szCs w:val="24"/>
        </w:rPr>
      </w:pPr>
      <w:r>
        <w:rPr>
          <w:rFonts w:hint="eastAsia" w:hAnsi="宋体" w:cs="宋体"/>
          <w:b/>
          <w:color w:val="000000"/>
          <w:sz w:val="24"/>
          <w:szCs w:val="24"/>
        </w:rPr>
        <w:t>12.（4分）有，如从“街坊邻居从蒸笼中取糕子吃。吃过，便说一声好，再到别的家里去吃一片两片”“吃过年糕，一切淤怨都得以化解”“吃卤肉片子，就着大碗的老酒”“守岁”“放炮”“放枪”“稚童拜年”等可看出山里人的热情好客；民风淳朴、豪放；直爽宽容；关系和谐融洽(任意写一点2分，两点得4分)</w:t>
      </w:r>
    </w:p>
    <w:p>
      <w:pPr>
        <w:pStyle w:val="3"/>
        <w:tabs>
          <w:tab w:val="left" w:pos="9180"/>
        </w:tabs>
        <w:snapToGrid w:val="0"/>
        <w:spacing w:line="240" w:lineRule="auto"/>
        <w:ind w:firstLine="482" w:firstLineChars="200"/>
        <w:rPr>
          <w:rFonts w:hint="eastAsia" w:hAnsi="宋体" w:cs="宋体"/>
          <w:b/>
          <w:color w:val="000000"/>
          <w:sz w:val="24"/>
          <w:szCs w:val="24"/>
        </w:rPr>
      </w:pPr>
      <w:r>
        <w:rPr>
          <w:rFonts w:hint="eastAsia" w:hAnsi="宋体" w:cs="宋体"/>
          <w:b/>
          <w:color w:val="000000"/>
          <w:sz w:val="24"/>
          <w:szCs w:val="24"/>
        </w:rPr>
        <w:t>13.（4分）示例一：我同意上面的说法。传统节日的仪式感是元宵佳节的灯火辉煌，是清明祭祖的慎终追远，是中秋月圆的千里相思，是重阳登高的健康企盼。这些优秀的传统民俗表达了人们积极的追求，寄托了人们美好的愿望，应该受到重视，应该过得隆重。结合生活实际略。</w:t>
      </w:r>
    </w:p>
    <w:p>
      <w:pPr>
        <w:pStyle w:val="3"/>
        <w:tabs>
          <w:tab w:val="left" w:pos="9180"/>
        </w:tabs>
        <w:snapToGrid w:val="0"/>
        <w:spacing w:line="240" w:lineRule="auto"/>
        <w:ind w:firstLine="482" w:firstLineChars="200"/>
        <w:rPr>
          <w:rFonts w:hint="eastAsia" w:hAnsi="宋体" w:cs="宋体"/>
          <w:b/>
          <w:color w:val="000000"/>
          <w:sz w:val="24"/>
          <w:szCs w:val="24"/>
        </w:rPr>
      </w:pPr>
      <w:r>
        <w:rPr>
          <w:rFonts w:hint="eastAsia" w:hAnsi="宋体" w:cs="宋体"/>
          <w:b/>
          <w:color w:val="000000"/>
          <w:sz w:val="24"/>
          <w:szCs w:val="24"/>
        </w:rPr>
        <w:t>示例二：我不同意上面的说法。随着社会的发展，许多与时俱进的庆祝形式越来越受到人们的欢迎。比如过年时用手机发红包、视频拜年等同样可以表达祝福；全家一起看场电影、拍张合照，同样可以定格团圆。所以，不是只有传统民俗才能庆祝传统节日。结合生活实际略。</w:t>
      </w:r>
    </w:p>
    <w:p>
      <w:pPr>
        <w:pStyle w:val="3"/>
        <w:tabs>
          <w:tab w:val="left" w:pos="9180"/>
        </w:tabs>
        <w:snapToGrid w:val="0"/>
        <w:spacing w:line="240" w:lineRule="auto"/>
        <w:ind w:firstLine="482" w:firstLineChars="200"/>
        <w:rPr>
          <w:rFonts w:hint="eastAsia" w:hAnsi="宋体" w:cs="宋体"/>
          <w:b/>
          <w:color w:val="000000"/>
          <w:sz w:val="24"/>
          <w:szCs w:val="24"/>
        </w:rPr>
      </w:pPr>
      <w:r>
        <w:rPr>
          <w:rFonts w:hint="eastAsia" w:hAnsi="宋体" w:cs="宋体"/>
          <w:b/>
          <w:color w:val="000000"/>
          <w:sz w:val="24"/>
          <w:szCs w:val="24"/>
        </w:rPr>
        <w:t>（四）（12分）</w:t>
      </w:r>
    </w:p>
    <w:p>
      <w:pPr>
        <w:pStyle w:val="3"/>
        <w:tabs>
          <w:tab w:val="left" w:pos="9180"/>
        </w:tabs>
        <w:snapToGrid w:val="0"/>
        <w:spacing w:line="240" w:lineRule="auto"/>
        <w:ind w:firstLine="482" w:firstLineChars="200"/>
        <w:rPr>
          <w:rFonts w:hint="eastAsia" w:hAnsi="宋体" w:cs="宋体"/>
          <w:b/>
          <w:color w:val="000000"/>
          <w:sz w:val="24"/>
          <w:szCs w:val="24"/>
        </w:rPr>
      </w:pPr>
      <w:r>
        <w:rPr>
          <w:rFonts w:hint="eastAsia" w:hAnsi="宋体" w:cs="宋体"/>
          <w:b/>
          <w:color w:val="000000"/>
          <w:sz w:val="24"/>
          <w:szCs w:val="24"/>
        </w:rPr>
        <w:t>14.（3分）B【解析】 这个句子只是介绍了三大系统的内容和美誉，没有使用下定义和分类别的说明方法。</w:t>
      </w:r>
    </w:p>
    <w:p>
      <w:pPr>
        <w:pStyle w:val="3"/>
        <w:tabs>
          <w:tab w:val="left" w:pos="9180"/>
        </w:tabs>
        <w:snapToGrid w:val="0"/>
        <w:spacing w:line="240" w:lineRule="auto"/>
        <w:ind w:firstLine="482" w:firstLineChars="200"/>
        <w:rPr>
          <w:rFonts w:hint="eastAsia" w:hAnsi="宋体" w:cs="宋体"/>
          <w:b/>
          <w:color w:val="000000"/>
          <w:sz w:val="24"/>
          <w:szCs w:val="24"/>
        </w:rPr>
      </w:pPr>
      <w:r>
        <w:rPr>
          <w:rFonts w:hint="eastAsia" w:hAnsi="宋体" w:cs="宋体"/>
          <w:b/>
          <w:color w:val="000000"/>
          <w:sz w:val="24"/>
          <w:szCs w:val="24"/>
        </w:rPr>
        <w:t>15.（3分）立春对人们(节日，精神)的影响；对农民生产劳动的影响；对动植物的影响等等。(意思对即可)</w:t>
      </w:r>
    </w:p>
    <w:p>
      <w:pPr>
        <w:pStyle w:val="3"/>
        <w:tabs>
          <w:tab w:val="left" w:pos="9180"/>
        </w:tabs>
        <w:snapToGrid w:val="0"/>
        <w:spacing w:line="240" w:lineRule="auto"/>
        <w:ind w:firstLine="482" w:firstLineChars="200"/>
        <w:rPr>
          <w:rFonts w:hint="eastAsia" w:hAnsi="宋体" w:cs="宋体"/>
          <w:b/>
          <w:color w:val="000000"/>
          <w:sz w:val="24"/>
          <w:szCs w:val="24"/>
        </w:rPr>
      </w:pPr>
      <w:r>
        <w:rPr>
          <w:rFonts w:hint="eastAsia" w:hAnsi="宋体" w:cs="宋体"/>
          <w:b/>
          <w:color w:val="000000"/>
          <w:sz w:val="24"/>
          <w:szCs w:val="24"/>
        </w:rPr>
        <w:t>16.（6分）材料用平实的语言介绍了一年四季的划分和二十四节气的划分标准，语言简洁、通俗易懂，体现说明文语言的准确性和科学性。本文则是用生动形象的语言介绍了立春带来的影响，同时大量引用诗句和资料，渗透着作者的思考意味。(意思对即可)</w:t>
      </w:r>
    </w:p>
    <w:p>
      <w:pPr>
        <w:pStyle w:val="3"/>
        <w:tabs>
          <w:tab w:val="left" w:pos="9180"/>
        </w:tabs>
        <w:snapToGrid w:val="0"/>
        <w:spacing w:line="240" w:lineRule="auto"/>
        <w:rPr>
          <w:rFonts w:hint="eastAsia" w:hAnsi="宋体" w:cs="宋体"/>
          <w:b/>
          <w:color w:val="000000"/>
          <w:sz w:val="24"/>
          <w:szCs w:val="24"/>
        </w:rPr>
      </w:pPr>
      <w:r>
        <w:rPr>
          <w:rFonts w:hint="eastAsia" w:hAnsi="宋体" w:cs="宋体"/>
          <w:b/>
          <w:color w:val="000000"/>
          <w:sz w:val="24"/>
          <w:szCs w:val="24"/>
        </w:rPr>
        <w:t xml:space="preserve">   （五）（10分）</w:t>
      </w:r>
    </w:p>
    <w:p>
      <w:pPr>
        <w:pStyle w:val="3"/>
        <w:tabs>
          <w:tab w:val="left" w:pos="9180"/>
        </w:tabs>
        <w:snapToGrid w:val="0"/>
        <w:spacing w:line="240" w:lineRule="auto"/>
        <w:ind w:firstLine="482" w:firstLineChars="200"/>
        <w:rPr>
          <w:rFonts w:hint="eastAsia" w:hAnsi="宋体" w:cs="宋体"/>
          <w:b/>
          <w:color w:val="000000"/>
          <w:sz w:val="24"/>
          <w:szCs w:val="24"/>
        </w:rPr>
      </w:pPr>
      <w:r>
        <w:rPr>
          <w:rFonts w:hint="eastAsia" w:hAnsi="宋体" w:cs="宋体"/>
          <w:b/>
          <w:color w:val="000000"/>
          <w:sz w:val="24"/>
          <w:szCs w:val="24"/>
        </w:rPr>
        <w:t>17.C【解析】 A．错误，根据材料一的第②段“中国消费者协会发布提示称，小区物业、经营场所将人脸识别作为出入的唯一验证方式缺乏充分的必要性，也很难采取严格的保护措施，应当提供其他替代性的验证方式供业主或者消费者自主选择”，应改为：小区物业、经营场所不可以将人脸识别作为出入的唯一验证方式；B.“因此应该全面禁止设置人脸识别”说法太绝对，由材料一“‘人脸识别’技术在诸多领域发挥着积极作用的”，应改为：人脸识别有弊但也有利，不应全面禁止；D.错误，材料一的第③段“《个人信息保护法》明确规定，违反本法规定处理个人信息的，责令暂停或者终止提供服务；拒不改正的，并处一百万元以下罚款”，应改为：违反本法规定处理个人信息且拒不改正者，处一百万元以下罚款；故选C。</w:t>
      </w:r>
    </w:p>
    <w:p>
      <w:pPr>
        <w:pStyle w:val="3"/>
        <w:tabs>
          <w:tab w:val="left" w:pos="4680"/>
        </w:tabs>
        <w:snapToGrid w:val="0"/>
        <w:spacing w:line="240" w:lineRule="auto"/>
        <w:ind w:firstLine="482" w:firstLineChars="200"/>
        <w:rPr>
          <w:rFonts w:hint="eastAsia" w:hAnsi="宋体" w:cs="宋体"/>
          <w:b/>
          <w:color w:val="000000"/>
          <w:sz w:val="24"/>
          <w:szCs w:val="24"/>
        </w:rPr>
      </w:pPr>
      <w:r>
        <w:rPr>
          <w:rFonts w:hint="eastAsia" w:hAnsi="宋体" w:cs="宋体"/>
          <w:b/>
          <w:color w:val="000000"/>
          <w:sz w:val="24"/>
          <w:szCs w:val="24"/>
        </w:rPr>
        <w:t>18.（3分）材料二反映了有人利用人脸识别获取的信息进行非法买卖的社会问题。(意思对即可)</w:t>
      </w:r>
    </w:p>
    <w:p>
      <w:pPr>
        <w:pStyle w:val="3"/>
        <w:tabs>
          <w:tab w:val="left" w:pos="9180"/>
        </w:tabs>
        <w:snapToGrid w:val="0"/>
        <w:spacing w:line="240" w:lineRule="auto"/>
        <w:ind w:firstLine="482" w:firstLineChars="200"/>
        <w:rPr>
          <w:rFonts w:hint="eastAsia" w:hAnsi="宋体" w:cs="宋体"/>
          <w:b/>
          <w:color w:val="000000"/>
          <w:sz w:val="24"/>
          <w:szCs w:val="24"/>
        </w:rPr>
      </w:pPr>
      <w:r>
        <w:rPr>
          <w:rFonts w:hint="eastAsia" w:hAnsi="宋体" w:cs="宋体"/>
          <w:b/>
          <w:color w:val="000000"/>
          <w:sz w:val="24"/>
          <w:szCs w:val="24"/>
        </w:rPr>
        <w:t>19.（4分）示例：张叔叔，为了加强小区安全管理，你们设置人脸识别，这一出发点是好的，但如果未经本人同意强制使用，就超过了私权保护的界限。最新出台的《个人信息保护法》明确规定，应当提供其他替代性的验证方式供业主自主选择。(意思对即可)</w:t>
      </w:r>
    </w:p>
    <w:p>
      <w:pPr>
        <w:pStyle w:val="3"/>
        <w:tabs>
          <w:tab w:val="left" w:pos="9180"/>
        </w:tabs>
        <w:snapToGrid w:val="0"/>
        <w:spacing w:line="240" w:lineRule="auto"/>
        <w:ind w:firstLine="482" w:firstLineChars="200"/>
        <w:rPr>
          <w:rFonts w:hint="eastAsia" w:hAnsi="宋体" w:cs="宋体"/>
          <w:b/>
          <w:color w:val="000000"/>
          <w:sz w:val="24"/>
          <w:szCs w:val="24"/>
        </w:rPr>
      </w:pPr>
      <w:r>
        <w:rPr>
          <w:rFonts w:hint="eastAsia" w:hAnsi="宋体" w:cs="宋体"/>
          <w:b/>
          <w:color w:val="000000"/>
          <w:sz w:val="24"/>
          <w:szCs w:val="24"/>
        </w:rPr>
        <w:t>20.（3分）①傅聪   ②做人   ③音乐</w:t>
      </w:r>
    </w:p>
    <w:p>
      <w:pPr>
        <w:pStyle w:val="3"/>
        <w:tabs>
          <w:tab w:val="left" w:pos="9180"/>
        </w:tabs>
        <w:snapToGrid w:val="0"/>
        <w:spacing w:line="240" w:lineRule="auto"/>
        <w:ind w:firstLine="482" w:firstLineChars="200"/>
        <w:rPr>
          <w:rFonts w:hint="eastAsia" w:hAnsi="宋体" w:cs="宋体"/>
          <w:b/>
          <w:color w:val="000000"/>
          <w:sz w:val="24"/>
          <w:szCs w:val="24"/>
        </w:rPr>
      </w:pPr>
      <w:r>
        <w:rPr>
          <w:rFonts w:hint="eastAsia" w:hAnsi="宋体" w:cs="宋体"/>
          <w:b/>
          <w:color w:val="000000"/>
          <w:sz w:val="24"/>
          <w:szCs w:val="24"/>
        </w:rPr>
        <w:t>21.（3分）为了告诉自己儿子人生中有高潮也有低潮，要学会控制自己的情绪，不要被外界所左右，学会正视现实和错误，变得坚强。(意思答对即可)</w:t>
      </w:r>
    </w:p>
    <w:p>
      <w:pPr>
        <w:pStyle w:val="3"/>
        <w:tabs>
          <w:tab w:val="left" w:pos="8820"/>
        </w:tabs>
        <w:snapToGrid w:val="0"/>
        <w:spacing w:line="240" w:lineRule="auto"/>
        <w:ind w:firstLine="480" w:firstLineChars="200"/>
        <w:rPr>
          <w:rFonts w:hint="eastAsia" w:ascii="华文宋体" w:hAnsi="华文宋体" w:eastAsia="华文宋体" w:cs="华文宋体"/>
          <w:b/>
          <w:sz w:val="24"/>
          <w:szCs w:val="24"/>
        </w:rPr>
      </w:pPr>
    </w:p>
    <w:p>
      <w:pPr>
        <w:pStyle w:val="3"/>
        <w:tabs>
          <w:tab w:val="left" w:pos="8820"/>
        </w:tabs>
        <w:snapToGrid w:val="0"/>
        <w:spacing w:line="240" w:lineRule="auto"/>
        <w:ind w:firstLine="480" w:firstLineChars="200"/>
        <w:rPr>
          <w:rFonts w:hint="eastAsia" w:ascii="华文宋体" w:hAnsi="华文宋体" w:eastAsia="华文宋体" w:cs="华文宋体"/>
          <w:b/>
          <w:sz w:val="24"/>
          <w:szCs w:val="24"/>
        </w:rPr>
        <w:sectPr>
          <w:headerReference r:id="rId3" w:type="default"/>
          <w:footerReference r:id="rId4" w:type="default"/>
          <w:pgSz w:w="11907" w:h="16839"/>
          <w:pgMar w:top="1134" w:right="1361" w:bottom="1134" w:left="1361" w:header="851" w:footer="992" w:gutter="0"/>
          <w:cols w:space="708" w:num="1"/>
          <w:docGrid w:type="lines" w:linePitch="312" w:charSpace="0"/>
        </w:sectPr>
      </w:pPr>
    </w:p>
    <w:p>
      <w:pPr>
        <w:spacing w:line="240" w:lineRule="auto"/>
      </w:pPr>
      <w:bookmarkStart w:id="0" w:name="_GoBack"/>
      <w:bookmarkEnd w:id="0"/>
    </w:p>
    <w:sectPr>
      <w:pgSz w:w="11907" w:h="16839"/>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Courier New">
    <w:panose1 w:val="02070309020205020404"/>
    <w:charset w:val="00"/>
    <w:family w:val="modern"/>
    <w:pitch w:val="default"/>
    <w:sig w:usb0="E0002AFF" w:usb1="C0007843" w:usb2="00000009" w:usb3="00000000" w:csb0="400001FF" w:csb1="FFFF0000"/>
  </w:font>
  <w:font w:name="楷体_GB2312">
    <w:altName w:val="楷体"/>
    <w:panose1 w:val="02010609030101010101"/>
    <w:charset w:val="86"/>
    <w:family w:val="modern"/>
    <w:pitch w:val="default"/>
    <w:sig w:usb0="00000000" w:usb1="00000000" w:usb2="00000010" w:usb3="00000000" w:csb0="00040000" w:csb1="00000000"/>
  </w:font>
  <w:font w:name="仿宋_GB2312">
    <w:panose1 w:val="02010609030101010101"/>
    <w:charset w:val="86"/>
    <w:family w:val="modern"/>
    <w:pitch w:val="default"/>
    <w:sig w:usb0="00000001" w:usb1="080E0000" w:usb2="00000000" w:usb3="00000000" w:csb0="00040000" w:csb1="00000000"/>
  </w:font>
  <w:font w:name="楷体">
    <w:panose1 w:val="02010609060101010101"/>
    <w:charset w:val="86"/>
    <w:family w:val="modern"/>
    <w:pitch w:val="default"/>
    <w:sig w:usb0="800002BF" w:usb1="38CF7CFA" w:usb2="00000016" w:usb3="00000000" w:csb0="00040001" w:csb1="00000000"/>
  </w:font>
  <w:font w:name="MS Mincho">
    <w:panose1 w:val="02020609040205080304"/>
    <w:charset w:val="80"/>
    <w:family w:val="modern"/>
    <w:pitch w:val="default"/>
    <w:sig w:usb0="E00002FF" w:usb1="6AC7FDFB" w:usb2="00000012" w:usb3="00000000" w:csb0="4002009F" w:csb1="DFD70000"/>
  </w:font>
  <w:font w:name="华文宋体">
    <w:panose1 w:val="02010600040101010101"/>
    <w:charset w:val="86"/>
    <w:family w:val="auto"/>
    <w:pitch w:val="default"/>
    <w:sig w:usb0="00000287" w:usb1="080F0000" w:usb2="00000000" w:usb3="00000000" w:csb0="0004009F" w:csb1="DFD70000"/>
  </w:font>
  <w:font w:name="MS PGothic">
    <w:panose1 w:val="020B0600070205080204"/>
    <w:charset w:val="80"/>
    <w:family w:val="auto"/>
    <w:pitch w:val="default"/>
    <w:sig w:usb0="E00002FF" w:usb1="6AC7FDFB" w:usb2="00000012" w:usb3="00000000" w:csb0="4002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r>
      <w:pict>
        <v:shape id="文本框 1" o:spid="_x0000_s2051" o:spt="202" type="#_x0000_t202" style="position:absolute;left:0pt;margin-top:0pt;height:144pt;width:144pt;mso-position-horizontal:center;mso-position-horizontal-relative:margin;mso-wrap-style:none;z-index:251658240;mso-width-relative:page;mso-height-relative:page;" filled="f" stroked="f" coordsize="21600,21600">
          <v:path/>
          <v:fill on="f" focussize="0,0"/>
          <v:stroke on="f"/>
          <v:imagedata o:title=""/>
          <o:lock v:ext="edit" aspectratio="f"/>
          <v:textbox inset="0mm,0mm,0mm,0mm" style="mso-fit-shape-to-text:t;">
            <w:txbxContent>
              <w:p>
                <w:pPr>
                  <w:pStyle w:val="5"/>
                  <w:rPr>
                    <w:rFonts w:hint="eastAsia"/>
                  </w:rPr>
                </w:pPr>
                <w:r>
                  <w:rPr>
                    <w:rFonts w:hint="eastAsia"/>
                  </w:rPr>
                  <w:fldChar w:fldCharType="begin"/>
                </w:r>
                <w:r>
                  <w:rPr>
                    <w:rFonts w:hint="eastAsia"/>
                  </w:rPr>
                  <w:instrText xml:space="preserve"> PAGE  \* MERGEFORMAT </w:instrText>
                </w:r>
                <w:r>
                  <w:rPr>
                    <w:rFonts w:hint="eastAsia"/>
                  </w:rPr>
                  <w:fldChar w:fldCharType="separate"/>
                </w:r>
                <w:r>
                  <w:t>8</w:t>
                </w:r>
                <w:r>
                  <w:rPr>
                    <w:rFonts w:hint="eastAsia"/>
                  </w:rPr>
                  <w:fldChar w:fldCharType="end"/>
                </w:r>
              </w:p>
            </w:txbxContent>
          </v:textbox>
        </v:shape>
      </w:pict>
    </w:r>
  </w:p>
  <w:p>
    <w:pPr>
      <w:tabs>
        <w:tab w:val="center" w:pos="4153"/>
        <w:tab w:val="right" w:pos="8306"/>
      </w:tabs>
      <w:snapToGrid w:val="0"/>
      <w:jc w:val="left"/>
      <w:rPr>
        <w:kern w:val="0"/>
        <w:sz w:val="2"/>
        <w:szCs w:val="2"/>
      </w:rPr>
    </w:pPr>
    <w:r>
      <w:rPr>
        <w:color w:val="FFFFFF"/>
        <w:sz w:val="2"/>
        <w:szCs w:val="2"/>
      </w:rPr>
      <w:pict>
        <v:shape id="PowerPlusWaterMarkObject1453549720" o:spid="_x0000_s2052"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_x0000_s2053" o:spid="_x0000_s2053" o:spt="75" alt="学科网 zxxk.com" type="#_x0000_t75" style="position:absolute;left:0pt;margin-left:64.05pt;margin-top:-20.75pt;height:0.05pt;width:0.05pt;z-index:251661312;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kern w:val="0"/>
        <w:sz w:val="2"/>
        <w:szCs w:val="2"/>
      </w:rPr>
    </w:pPr>
    <w:r>
      <w:pict>
        <v:shape id="图片 4" o:spid="_x0000_s2049" o:spt="75" alt="学科网 zxxk.com" type="#_x0000_t75" style="position:absolute;left:0pt;margin-left:351pt;margin-top:8.45pt;height:0.75pt;width:0.7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6"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A3561F1C"/>
    <w:multiLevelType w:val="multilevel"/>
    <w:tmpl w:val="A3561F1C"/>
    <w:lvl w:ilvl="0" w:tentative="0">
      <w:start w:val="0"/>
      <w:numFmt w:val="decimal"/>
      <w:lvlText w:val=""/>
      <w:lvlJc w:val="left"/>
    </w:lvl>
    <w:lvl w:ilvl="1" w:tentative="0">
      <w:start w:val="0"/>
      <w:numFmt w:val="decimal"/>
      <w:lvlText w:val=""/>
      <w:lvlJc w:val="left"/>
    </w:lvl>
    <w:lvl w:ilvl="2" w:tentative="0">
      <w:start w:val="0"/>
      <w:numFmt w:val="decimal"/>
      <w:lvlText w:val=""/>
      <w:lvlJc w:val="left"/>
    </w:lvl>
    <w:lvl w:ilvl="3" w:tentative="0">
      <w:start w:val="0"/>
      <w:numFmt w:val="decimal"/>
      <w:lvlText w:val=""/>
      <w:lvlJc w:val="left"/>
    </w:lvl>
    <w:lvl w:ilvl="4" w:tentative="0">
      <w:start w:val="0"/>
      <w:numFmt w:val="decimal"/>
      <w:lvlText w:val=""/>
      <w:lvlJc w:val="left"/>
    </w:lvl>
    <w:lvl w:ilvl="5" w:tentative="0">
      <w:start w:val="0"/>
      <w:numFmt w:val="decimal"/>
      <w:lvlText w:val=""/>
      <w:lvlJc w:val="left"/>
    </w:lvl>
    <w:lvl w:ilvl="6" w:tentative="0">
      <w:start w:val="0"/>
      <w:numFmt w:val="decimal"/>
      <w:lvlText w:val=""/>
      <w:lvlJc w:val="left"/>
    </w:lvl>
    <w:lvl w:ilvl="7" w:tentative="0">
      <w:start w:val="0"/>
      <w:numFmt w:val="decimal"/>
      <w:lvlText w:val=""/>
      <w:lvlJc w:val="left"/>
    </w:lvl>
    <w:lvl w:ilvl="8" w:tentative="0">
      <w:start w:val="0"/>
      <w:numFmt w:val="decimal"/>
      <w:lvlText w:val=""/>
      <w:lvlJc w:val="left"/>
    </w:lvl>
  </w:abstractNum>
  <w:abstractNum w:abstractNumId="1">
    <w:nsid w:val="36EE07E0"/>
    <w:multiLevelType w:val="singleLevel"/>
    <w:tmpl w:val="36EE07E0"/>
    <w:lvl w:ilvl="0" w:tentative="0">
      <w:start w:val="2"/>
      <w:numFmt w:val="decimal"/>
      <w:suff w:val="nothing"/>
      <w:lvlText w:val="（%1）"/>
      <w:lvlJc w:val="left"/>
    </w:lvl>
  </w:abstractNum>
  <w:abstractNum w:abstractNumId="2">
    <w:nsid w:val="3FC4D794"/>
    <w:multiLevelType w:val="singleLevel"/>
    <w:tmpl w:val="3FC4D794"/>
    <w:lvl w:ilvl="0" w:tentative="0">
      <w:start w:val="3"/>
      <w:numFmt w:val="decimal"/>
      <w:suff w:val="space"/>
      <w:lvlText w:val="%1."/>
      <w:lvlJc w:val="left"/>
    </w:lvl>
  </w:abstractNum>
  <w:abstractNum w:abstractNumId="3">
    <w:nsid w:val="413BC804"/>
    <w:multiLevelType w:val="singleLevel"/>
    <w:tmpl w:val="413BC804"/>
    <w:lvl w:ilvl="0" w:tentative="0">
      <w:start w:val="1"/>
      <w:numFmt w:val="decimal"/>
      <w:suff w:val="nothing"/>
      <w:lvlText w:val="（%1）"/>
      <w:lvlJc w:val="left"/>
    </w:lvl>
  </w:abstractNum>
  <w:abstractNum w:abstractNumId="4">
    <w:nsid w:val="7C8BC1A8"/>
    <w:multiLevelType w:val="singleLevel"/>
    <w:tmpl w:val="7C8BC1A8"/>
    <w:lvl w:ilvl="0" w:tentative="0">
      <w:start w:val="2"/>
      <w:numFmt w:val="decimal"/>
      <w:suff w:val="nothing"/>
      <w:lvlText w:val="%1、"/>
      <w:lvlJc w:val="left"/>
    </w:lvl>
  </w:abstractNum>
  <w:num w:numId="1">
    <w:abstractNumId w:val="2"/>
  </w:num>
  <w:num w:numId="2">
    <w:abstractNumId w:val="1"/>
  </w:num>
  <w:num w:numId="3">
    <w:abstractNumId w:val="0"/>
  </w:num>
  <w:num w:numId="4">
    <w:abstractNumId w:val="4"/>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noLineBreaksAfter w:lang="zh-CN" w:val="([{·‘“〈《「『【〔〖（．［｛￡￥"/>
  <w:noLineBreaksBefore w:lang="zh-CN" w:val="!),.:;?]}¨·ˇˉ―‖’”…∶、。〃々〉》」』】〕〗！＂＇），．：；？］｀｜｝～￠"/>
  <w:hdrShapeDefaults>
    <o:shapelayout v:ext="edit">
      <o:idmap v:ext="edit" data="2"/>
    </o:shapelayout>
  </w:hdrShapeDefaults>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C52BC5"/>
    <w:rsid w:val="00055056"/>
    <w:rsid w:val="00067D72"/>
    <w:rsid w:val="000D25AA"/>
    <w:rsid w:val="000F6AA8"/>
    <w:rsid w:val="001659FC"/>
    <w:rsid w:val="00213540"/>
    <w:rsid w:val="00282E29"/>
    <w:rsid w:val="004151FC"/>
    <w:rsid w:val="00524E2D"/>
    <w:rsid w:val="00682F8C"/>
    <w:rsid w:val="006A75DA"/>
    <w:rsid w:val="006F3191"/>
    <w:rsid w:val="007F385E"/>
    <w:rsid w:val="0096270A"/>
    <w:rsid w:val="00967B6E"/>
    <w:rsid w:val="00B45CEE"/>
    <w:rsid w:val="00C02FC6"/>
    <w:rsid w:val="00C4118C"/>
    <w:rsid w:val="00C52BC5"/>
    <w:rsid w:val="00CD0BEF"/>
    <w:rsid w:val="00CF0C55"/>
    <w:rsid w:val="00DB2600"/>
    <w:rsid w:val="00F163B5"/>
    <w:rsid w:val="00F54CF2"/>
    <w:rsid w:val="01BC6493"/>
    <w:rsid w:val="07B81B8D"/>
    <w:rsid w:val="0AC54478"/>
    <w:rsid w:val="0B3E2E3D"/>
    <w:rsid w:val="0D59338F"/>
    <w:rsid w:val="13414BB2"/>
    <w:rsid w:val="154E04C4"/>
    <w:rsid w:val="18A33013"/>
    <w:rsid w:val="1A661588"/>
    <w:rsid w:val="1C332CD0"/>
    <w:rsid w:val="2A427579"/>
    <w:rsid w:val="2A9052DD"/>
    <w:rsid w:val="303C3D93"/>
    <w:rsid w:val="31B30866"/>
    <w:rsid w:val="3A2C1389"/>
    <w:rsid w:val="3E2B6628"/>
    <w:rsid w:val="40195552"/>
    <w:rsid w:val="41421215"/>
    <w:rsid w:val="41B96BC2"/>
    <w:rsid w:val="484C7220"/>
    <w:rsid w:val="51347F41"/>
    <w:rsid w:val="53657BD5"/>
    <w:rsid w:val="54B069C0"/>
    <w:rsid w:val="59150234"/>
    <w:rsid w:val="5A32151A"/>
    <w:rsid w:val="5AA07F3F"/>
    <w:rsid w:val="604E2B48"/>
    <w:rsid w:val="629B78F4"/>
    <w:rsid w:val="64965740"/>
    <w:rsid w:val="650B581E"/>
    <w:rsid w:val="6B6107CE"/>
    <w:rsid w:val="6EF07C6A"/>
    <w:rsid w:val="74C40F19"/>
    <w:rsid w:val="79AC26CA"/>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qFormat/>
    <w:uiPriority w:val="0"/>
    <w:pPr>
      <w:keepNext/>
      <w:keepLines/>
      <w:spacing w:before="340" w:after="330" w:line="578" w:lineRule="auto"/>
      <w:outlineLvl w:val="0"/>
    </w:pPr>
    <w:rPr>
      <w:b/>
      <w:bCs/>
      <w:kern w:val="44"/>
      <w:sz w:val="44"/>
      <w:szCs w:val="44"/>
    </w:rPr>
  </w:style>
  <w:style w:type="character" w:default="1" w:styleId="7">
    <w:name w:val="Default Paragraph Font"/>
    <w:semiHidden/>
    <w:qFormat/>
    <w:uiPriority w:val="0"/>
  </w:style>
  <w:style w:type="table" w:default="1" w:styleId="8">
    <w:name w:val="Normal Table"/>
    <w:semiHidden/>
    <w:uiPriority w:val="0"/>
    <w:tblPr>
      <w:tblLayout w:type="fixed"/>
      <w:tblCellMar>
        <w:top w:w="0" w:type="dxa"/>
        <w:left w:w="108" w:type="dxa"/>
        <w:bottom w:w="0" w:type="dxa"/>
        <w:right w:w="108" w:type="dxa"/>
      </w:tblCellMar>
    </w:tblPr>
  </w:style>
  <w:style w:type="paragraph" w:styleId="3">
    <w:name w:val="Plain Text"/>
    <w:basedOn w:val="1"/>
    <w:link w:val="10"/>
    <w:uiPriority w:val="0"/>
    <w:rPr>
      <w:rFonts w:ascii="宋体" w:hAnsi="Courier New" w:cs="Courier New"/>
      <w:szCs w:val="21"/>
    </w:rPr>
  </w:style>
  <w:style w:type="paragraph" w:styleId="4">
    <w:name w:val="Balloon Text"/>
    <w:basedOn w:val="1"/>
    <w:link w:val="9"/>
    <w:qFormat/>
    <w:uiPriority w:val="0"/>
    <w:rPr>
      <w:sz w:val="18"/>
      <w:szCs w:val="18"/>
    </w:rPr>
  </w:style>
  <w:style w:type="paragraph" w:styleId="5">
    <w:name w:val="footer"/>
    <w:basedOn w:val="1"/>
    <w:uiPriority w:val="0"/>
    <w:pPr>
      <w:tabs>
        <w:tab w:val="center" w:pos="4153"/>
        <w:tab w:val="right" w:pos="8306"/>
      </w:tabs>
      <w:snapToGrid w:val="0"/>
      <w:jc w:val="left"/>
    </w:pPr>
    <w:rPr>
      <w:sz w:val="18"/>
    </w:rPr>
  </w:style>
  <w:style w:type="paragraph" w:styleId="6">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character" w:customStyle="1" w:styleId="9">
    <w:name w:val="批注框文本 Char"/>
    <w:basedOn w:val="7"/>
    <w:link w:val="4"/>
    <w:uiPriority w:val="0"/>
    <w:rPr>
      <w:kern w:val="2"/>
      <w:sz w:val="18"/>
      <w:szCs w:val="18"/>
    </w:rPr>
  </w:style>
  <w:style w:type="character" w:customStyle="1" w:styleId="10">
    <w:name w:val="纯文本 Char"/>
    <w:basedOn w:val="7"/>
    <w:link w:val="3"/>
    <w:uiPriority w:val="0"/>
    <w:rPr>
      <w:rFonts w:ascii="宋体" w:hAnsi="Courier New" w:cs="Courier New"/>
      <w:kern w:val="2"/>
      <w:sz w:val="21"/>
      <w:szCs w:val="21"/>
    </w:r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1.xml"/><Relationship Id="rId8" Type="http://schemas.openxmlformats.org/officeDocument/2006/relationships/image" Target="media/image3.emf"/><Relationship Id="rId7" Type="http://schemas.openxmlformats.org/officeDocument/2006/relationships/oleObject" Target="embeddings/oleObject1.bin"/><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numbering" Target="numbering.xml"/><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Info spid="_x0000_s2053"/>
    <customShpInfo spid="_x0000_s1026"/>
    <customShpInfo spid="_x0000_s1027"/>
    <customShpInfo spid="_x0000_s1028"/>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新课标</Company>
  <Pages>8</Pages>
  <Words>1181</Words>
  <Characters>6736</Characters>
  <Lines>56</Lines>
  <Paragraphs>15</Paragraphs>
  <TotalTime>2</TotalTime>
  <ScaleCrop>false</ScaleCrop>
  <LinksUpToDate>false</LinksUpToDate>
  <CharactersWithSpaces>7902</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2022-02-14T14:21:00Z</dcterms:created>
  <dc:creator>浅沫</dc:creator>
  <cp:lastModifiedBy>Administrator</cp:lastModifiedBy>
  <cp:lastPrinted>2022-04-15T08:46:00Z</cp:lastPrinted>
  <dcterms:modified xsi:type="dcterms:W3CDTF">2022-09-02T07:59:10Z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