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cs="宋体"/>
          <w:color w:val="000000"/>
          <w:sz w:val="44"/>
          <w:szCs w:val="44"/>
        </w:rPr>
      </w:pPr>
      <w:r>
        <w:rPr>
          <w:rFonts w:hint="eastAsia" w:ascii="宋体" w:hAnsi="宋体" w:cs="宋体"/>
          <w:color w:val="00000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10934700</wp:posOffset>
            </wp:positionV>
            <wp:extent cx="406400" cy="393700"/>
            <wp:effectExtent l="0" t="0" r="12700" b="6350"/>
            <wp:wrapNone/>
            <wp:docPr id="100107" name="图片 100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7" name="图片 10010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/>
          <w:sz w:val="28"/>
          <w:szCs w:val="28"/>
        </w:rPr>
        <w:t>2021－2022学年度第二学期期中考试</w:t>
      </w:r>
    </w:p>
    <w:p>
      <w:pPr>
        <w:jc w:val="center"/>
        <w:rPr>
          <w:rFonts w:hint="eastAsia" w:ascii="宋体" w:hAnsi="宋体" w:cs="宋体"/>
          <w:b/>
          <w:bCs/>
          <w:color w:val="000000"/>
          <w:sz w:val="44"/>
          <w:szCs w:val="44"/>
        </w:rPr>
      </w:pPr>
      <w:r>
        <w:rPr>
          <w:rFonts w:hint="eastAsia" w:ascii="宋体" w:hAnsi="宋体" w:cs="宋体"/>
          <w:b/>
          <w:bCs/>
          <w:color w:val="000000"/>
          <w:sz w:val="44"/>
          <w:szCs w:val="44"/>
        </w:rPr>
        <w:t>八年级物理科质量检测试卷</w:t>
      </w:r>
    </w:p>
    <w:p>
      <w:pPr>
        <w:adjustRightInd w:val="0"/>
        <w:snapToGrid w:val="0"/>
        <w:spacing w:line="312" w:lineRule="auto"/>
        <w:jc w:val="center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（考试时间80分钟、满分100分） </w:t>
      </w:r>
    </w:p>
    <w:p>
      <w:pPr>
        <w:adjustRightInd w:val="0"/>
        <w:snapToGrid w:val="0"/>
        <w:spacing w:line="312" w:lineRule="auto"/>
        <w:rPr>
          <w:rFonts w:hint="eastAsia" w:ascii="宋体" w:hAnsi="宋体" w:cs="宋体"/>
          <w:b/>
          <w:color w:val="000000"/>
          <w:sz w:val="32"/>
          <w:szCs w:val="32"/>
          <w:u w:val="single"/>
        </w:rPr>
      </w:pPr>
      <w:r>
        <w:rPr>
          <w:rFonts w:hint="eastAsia" w:ascii="宋体" w:hAnsi="宋体" w:cs="宋体"/>
          <w:b/>
          <w:color w:val="000000"/>
          <w:sz w:val="32"/>
          <w:szCs w:val="32"/>
        </w:rPr>
        <w:t xml:space="preserve">班级 </w:t>
      </w:r>
      <w:r>
        <w:rPr>
          <w:rFonts w:hint="eastAsia" w:ascii="宋体" w:hAnsi="宋体" w:cs="宋体"/>
          <w:b/>
          <w:color w:val="000000"/>
          <w:sz w:val="32"/>
          <w:szCs w:val="32"/>
          <w:u w:val="single"/>
        </w:rPr>
        <w:t xml:space="preserve">           </w:t>
      </w:r>
      <w:r>
        <w:rPr>
          <w:rFonts w:hint="eastAsia" w:ascii="宋体" w:hAnsi="宋体" w:cs="宋体"/>
          <w:b/>
          <w:color w:val="000000"/>
          <w:sz w:val="32"/>
          <w:szCs w:val="32"/>
        </w:rPr>
        <w:t xml:space="preserve">      姓名</w:t>
      </w:r>
      <w:r>
        <w:rPr>
          <w:rFonts w:hint="eastAsia" w:ascii="宋体" w:hAnsi="宋体" w:cs="宋体"/>
          <w:b/>
          <w:color w:val="000000"/>
          <w:sz w:val="32"/>
          <w:szCs w:val="32"/>
          <w:u w:val="single"/>
        </w:rPr>
        <w:t xml:space="preserve">           </w:t>
      </w:r>
      <w:r>
        <w:rPr>
          <w:rFonts w:hint="eastAsia" w:ascii="宋体" w:hAnsi="宋体" w:cs="宋体"/>
          <w:b/>
          <w:color w:val="000000"/>
          <w:sz w:val="32"/>
          <w:szCs w:val="32"/>
        </w:rPr>
        <w:t xml:space="preserve">    座号</w:t>
      </w:r>
      <w:r>
        <w:rPr>
          <w:rFonts w:hint="eastAsia" w:ascii="宋体" w:hAnsi="宋体" w:cs="宋体"/>
          <w:b/>
          <w:color w:val="000000"/>
          <w:sz w:val="32"/>
          <w:szCs w:val="32"/>
          <w:u w:val="single"/>
        </w:rPr>
        <w:t xml:space="preserve">              </w:t>
      </w:r>
    </w:p>
    <w:p>
      <w:pPr>
        <w:numPr>
          <w:ilvl w:val="0"/>
          <w:numId w:val="1"/>
        </w:numPr>
        <w:rPr>
          <w:rFonts w:hint="eastAsia" w:ascii="宋体" w:hAnsi="宋体" w:cs="宋体"/>
          <w:b/>
          <w:color w:val="000000"/>
          <w:sz w:val="24"/>
        </w:rPr>
      </w:pPr>
      <w:r>
        <w:rPr>
          <w:rFonts w:hint="eastAsia" w:ascii="宋体" w:hAnsi="宋体" w:cs="宋体"/>
          <w:b/>
          <w:color w:val="000000"/>
          <w:sz w:val="24"/>
        </w:rPr>
        <w:t>单项选择题（本题7小题，共21分）</w:t>
      </w:r>
    </w:p>
    <w:p>
      <w:pPr>
        <w:snapToGrid w:val="0"/>
        <w:spacing w:line="22" w:lineRule="atLeast"/>
        <w:ind w:left="273" w:hanging="273" w:hangingChars="130"/>
        <w:rPr>
          <w:rFonts w:hint="eastAsia" w:ascii="Times New Roman" w:hAnsi="Times New Roman" w:eastAsia="MingLiU_HKSCS"/>
          <w:color w:val="000000"/>
        </w:rPr>
      </w:pPr>
      <w:r>
        <w:rPr>
          <w:rFonts w:hint="eastAsia" w:ascii="宋体" w:hAnsi="宋体" w:cs="宋体"/>
          <w:color w:val="000000"/>
        </w:rPr>
        <w:t>1.</w:t>
      </w:r>
      <w:r>
        <w:rPr>
          <w:rFonts w:ascii="Times New Roman" w:hAnsi="Times New Roman"/>
          <w:color w:val="000000"/>
        </w:rPr>
        <w:t>图</w:t>
      </w:r>
      <w:r>
        <w:rPr>
          <w:rFonts w:hint="eastAsia" w:ascii="Times New Roman" w:hAnsi="Times New Roman"/>
          <w:color w:val="000000"/>
        </w:rPr>
        <w:t>1</w:t>
      </w:r>
      <w:r>
        <w:rPr>
          <w:rFonts w:ascii="Times New Roman" w:hAnsi="Times New Roman"/>
          <w:color w:val="000000"/>
        </w:rPr>
        <w:t>中所示的四个实例中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属于增大压强的是(</w:t>
      </w:r>
      <w:r>
        <w:rPr>
          <w:rFonts w:hint="eastAsia" w:ascii="Times New Roman" w:hAnsi="Times New Roman"/>
          <w:color w:val="000000"/>
        </w:rPr>
        <w:t xml:space="preserve">    </w:t>
      </w:r>
      <w:r>
        <w:rPr>
          <w:rFonts w:ascii="Times New Roman" w:hAnsi="Times New Roman"/>
          <w:color w:val="000000"/>
        </w:rPr>
        <w:t>)</w:t>
      </w:r>
    </w:p>
    <w:p>
      <w:pPr>
        <w:ind w:firstLine="735" w:firstLineChars="350"/>
        <w:jc w:val="left"/>
        <w:rPr>
          <w:rFonts w:hint="eastAsia" w:ascii="Times New Roman" w:hAnsi="Times New Roman"/>
          <w:color w:val="000000"/>
        </w:rPr>
      </w:pPr>
      <w:r>
        <w:pict>
          <v:group id="_x0000_s1025" o:spid="_x0000_s1025" o:spt="203" style="position:absolute;left:0pt;margin-left:27.65pt;margin-top:7.9pt;height:96.8pt;width:348.35pt;z-index:251664384;mso-width-relative:page;mso-height-relative:page;" coordorigin="1687,4018" coordsize="6967,1936">
            <o:lock v:ext="edit"/>
            <v:group id="_x0000_s1026" o:spid="_x0000_s1026" o:spt="203" style="position:absolute;left:1687;top:4018;height:1936;width:6873;" coordorigin="1687,4018" coordsize="6873,1936">
              <o:lock v:ext="edit"/>
              <v:group id="_x0000_s1027" o:spid="_x0000_s1027" o:spt="203" style="position:absolute;left:1687;top:4018;height:1936;width:6873;" coordorigin="1687,4018" coordsize="6873,1936">
                <o:lock v:ext="edit"/>
                <v:group id="_x0000_s1028" o:spid="_x0000_s1028" o:spt="203" style="position:absolute;left:1687;top:4018;height:1936;width:6873;" coordorigin="1687,4018" coordsize="6873,1936">
                  <o:lock v:ext="edit"/>
                  <v:group id="_x0000_s1029" o:spid="_x0000_s1029" o:spt="203" style="position:absolute;left:1687;top:4018;height:1518;width:6873;" coordorigin="1687,4018" coordsize="6873,1518">
                    <o:lock v:ext="edit"/>
                    <v:group id="_x0000_s1030" o:spid="_x0000_s1030" o:spt="203" style="position:absolute;left:1865;top:4018;height:1093;width:6652;" coordorigin="1865,4018" coordsize="6652,1093">
                      <o:lock v:ext="edit"/>
                      <v:shape id="图片 4" o:spid="_x0000_s1031" o:spt="75" type="#_x0000_t75" style="position:absolute;left:1865;top:4038;height:1073;width:1247;" filled="f" o:preferrelative="t" stroked="f" coordsize="21600,21600">
                        <v:path/>
                        <v:fill on="f" focussize="0,0"/>
                        <v:stroke on="f" joinstyle="miter"/>
                        <v:imagedata r:id="rId7" o:title=""/>
                        <o:lock v:ext="edit" aspectratio="t"/>
                      </v:shape>
                      <v:shape id="图片 5" o:spid="_x0000_s1032" o:spt="75" type="#_x0000_t75" style="position:absolute;left:3613;top:4051;height:1040;width:1407;" filled="f" o:preferrelative="t" stroked="f" coordsize="21600,21600">
                        <v:path/>
                        <v:fill on="f" focussize="0,0"/>
                        <v:stroke on="f" joinstyle="miter"/>
                        <v:imagedata r:id="rId8" o:title=""/>
                        <o:lock v:ext="edit" aspectratio="t"/>
                      </v:shape>
                      <v:shape id="图片 6" o:spid="_x0000_s1033" o:spt="75" type="#_x0000_t75" style="position:absolute;left:5700;top:4018;height:1073;width:1113;" filled="f" o:preferrelative="t" stroked="f" coordsize="21600,21600">
                        <v:path/>
                        <v:fill on="f" focussize="0,0"/>
                        <v:stroke on="f" joinstyle="miter"/>
                        <v:imagedata r:id="rId9" o:title=""/>
                        <o:lock v:ext="edit" aspectratio="t"/>
                      </v:shape>
                      <v:shape id="图片 7" o:spid="_x0000_s1034" o:spt="75" type="#_x0000_t75" style="position:absolute;left:7217;top:4038;height:1053;width:1300;" filled="f" o:preferrelative="t" stroked="f" coordsize="21600,21600">
                        <v:path/>
                        <v:fill on="f" focussize="0,0"/>
                        <v:stroke on="f" joinstyle="miter"/>
                        <v:imagedata r:id="rId10" o:title=""/>
                        <o:lock v:ext="edit" aspectratio="t"/>
                      </v:shape>
                    </v:group>
                    <v:shape id="_x0000_s1035" o:spid="_x0000_s1035" o:spt="202" type="#_x0000_t202" style="position:absolute;left:1687;top:5091;height:445;width:6873;" stroked="f" coordsize="21600,21600">
                      <v:path/>
                      <v:fill focussize="0,0"/>
                      <v:stroke on="f" joinstyle="miter"/>
                      <v:imagedata o:title=""/>
                      <o:lock v:ext="edit"/>
                      <v:textbox>
                        <w:txbxContent>
                          <w:p>
                            <w:pPr>
                              <w:ind w:firstLine="735" w:firstLineChars="350"/>
                            </w:pPr>
                            <w:r>
                              <w:rPr>
                                <w:rFonts w:hint="eastAsia"/>
                              </w:rPr>
                              <w:t>A             B         图1         C              D</w:t>
                            </w:r>
                          </w:p>
                        </w:txbxContent>
                      </v:textbox>
                    </v:shape>
                  </v:group>
                  <v:shape id="_x0000_s1036" o:spid="_x0000_s1036" o:spt="202" type="#_x0000_t202" style="position:absolute;left:2025;top:5207;height:747;width:1202;" stroked="f" coordsize="21600,21600">
                    <v:path/>
                    <v:fill focussize="0,0"/>
                    <v:stroke on="f" joinstyle="miter"/>
                    <v:imagedata o:title=""/>
                    <o:lock v:ext="edit"/>
                    <v:textbox>
                      <w:txbxContent>
                        <w:p>
                          <w:pPr>
                            <w:spacing w:line="0" w:lineRule="atLeas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Times New Roman" w:hAnsi="Times New Roman"/>
                              <w:color w:val="000000"/>
                              <w:sz w:val="18"/>
                              <w:szCs w:val="18"/>
                            </w:rPr>
                            <w:t>A.</w:t>
                          </w:r>
                          <w:r>
                            <w:rPr>
                              <w:rFonts w:ascii="Times New Roman" w:hAnsi="Times New Roman"/>
                              <w:color w:val="000000"/>
                              <w:sz w:val="18"/>
                              <w:szCs w:val="18"/>
                            </w:rPr>
                            <w:t>书包的背带较宽</w:t>
                          </w:r>
                        </w:p>
                      </w:txbxContent>
                    </v:textbox>
                  </v:shape>
                </v:group>
                <v:shape id="_x0000_s1037" o:spid="_x0000_s1037" o:spt="202" type="#_x0000_t202" style="position:absolute;left:3573;top:5111;height:769;width:1447;" stroked="f" coordsize="21600,21600">
                  <v:path/>
                  <v:fill focussize="0,0"/>
                  <v:stroke on="f" joinstyle="miter"/>
                  <v:imagedata o:title=""/>
                  <o:lock v:ext="edit"/>
                  <v:textbox>
                    <w:txbxContent>
                      <w:p>
                        <w:pPr>
                          <w:spacing w:line="0" w:lineRule="atLeast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ascii="Times New Roman" w:hAnsi="Times New Roman"/>
                            <w:color w:val="000000"/>
                            <w:sz w:val="18"/>
                            <w:szCs w:val="18"/>
                          </w:rPr>
                          <w:t>B.</w:t>
                        </w:r>
                        <w:r>
                          <w:rPr>
                            <w:rFonts w:ascii="Times New Roman" w:hAnsi="Times New Roman"/>
                            <w:color w:val="000000"/>
                            <w:sz w:val="18"/>
                            <w:szCs w:val="18"/>
                          </w:rPr>
                          <w:t>大型运输车装有很多车轮</w:t>
                        </w:r>
                      </w:p>
                    </w:txbxContent>
                  </v:textbox>
                </v:shape>
              </v:group>
              <v:shape id="_x0000_s1038" o:spid="_x0000_s1038" o:spt="202" type="#_x0000_t202" style="position:absolute;left:5758;top:5133;height:747;width:1149;" stroked="f" coordsize="21600,21600">
                <v:path/>
                <v:fill focussize="0,0"/>
                <v:stroke on="f" joinstyle="miter"/>
                <v:imagedata o:title=""/>
                <o:lock v:ext="edit"/>
                <v:textbox>
                  <w:txbxContent>
                    <w:p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Times New Roman" w:hAnsi="Times New Roman"/>
                          <w:color w:val="000000"/>
                          <w:sz w:val="18"/>
                          <w:szCs w:val="18"/>
                        </w:rPr>
                        <w:t>C.</w:t>
                      </w:r>
                      <w:r>
                        <w:rPr>
                          <w:rFonts w:ascii="Times New Roman" w:hAnsi="Times New Roman"/>
                          <w:color w:val="000000"/>
                          <w:sz w:val="18"/>
                          <w:szCs w:val="18"/>
                        </w:rPr>
                        <w:t>图钉尖很尖锐</w:t>
                      </w:r>
                    </w:p>
                  </w:txbxContent>
                </v:textbox>
              </v:shape>
            </v:group>
            <v:shape id="_x0000_s1039" o:spid="_x0000_s1039" o:spt="202" type="#_x0000_t202" style="position:absolute;left:7452;top:5207;height:747;width:1202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/>
                        <w:color w:val="000000"/>
                        <w:sz w:val="18"/>
                        <w:szCs w:val="18"/>
                      </w:rPr>
                      <w:t>D.滑雪板的面积较大</w:t>
                    </w:r>
                  </w:p>
                </w:txbxContent>
              </v:textbox>
            </v:shape>
          </v:group>
        </w:pict>
      </w:r>
      <w:r>
        <w:rPr>
          <w:rFonts w:hint="eastAsia" w:ascii="Times New Roman" w:hAnsi="Times New Roman"/>
          <w:color w:val="000000"/>
        </w:rPr>
        <w:t xml:space="preserve">                   </w:t>
      </w:r>
    </w:p>
    <w:p>
      <w:pPr>
        <w:ind w:firstLine="420" w:firstLineChars="200"/>
        <w:rPr>
          <w:rFonts w:hint="eastAsia" w:ascii="Times New Roman" w:hAnsi="Times New Roman"/>
          <w:color w:val="000000"/>
        </w:rPr>
      </w:pPr>
    </w:p>
    <w:p>
      <w:pPr>
        <w:ind w:firstLine="420" w:firstLineChars="200"/>
        <w:rPr>
          <w:rFonts w:hint="eastAsia" w:ascii="Times New Roman" w:hAnsi="Times New Roman"/>
          <w:color w:val="000000"/>
        </w:rPr>
      </w:pPr>
    </w:p>
    <w:p>
      <w:pPr>
        <w:ind w:firstLine="420" w:firstLineChars="200"/>
        <w:rPr>
          <w:rFonts w:hint="eastAsia" w:ascii="Times New Roman" w:hAnsi="Times New Roman"/>
          <w:color w:val="000000"/>
        </w:rPr>
      </w:pPr>
    </w:p>
    <w:p>
      <w:pPr>
        <w:ind w:firstLine="420" w:firstLineChars="200"/>
        <w:rPr>
          <w:rFonts w:hint="eastAsia" w:ascii="Times New Roman" w:hAnsi="Times New Roman"/>
          <w:color w:val="000000"/>
        </w:rPr>
      </w:pPr>
    </w:p>
    <w:p>
      <w:pPr>
        <w:rPr>
          <w:rFonts w:hint="eastAsia" w:ascii="Times New Roman" w:hAnsi="Times New Roman"/>
          <w:color w:val="000000"/>
        </w:rPr>
      </w:pPr>
    </w:p>
    <w:p>
      <w:pPr>
        <w:rPr>
          <w:rFonts w:hint="eastAsia" w:ascii="Times New Roman" w:hAnsi="Times New Roman"/>
          <w:color w:val="000000"/>
        </w:rPr>
      </w:pPr>
    </w:p>
    <w:p>
      <w:pPr>
        <w:rPr>
          <w:rFonts w:ascii="Times New Roman" w:hAnsi="Times New Roman"/>
          <w:color w:val="000000"/>
        </w:rPr>
      </w:pPr>
      <w:r>
        <w:rPr>
          <w:color w:val="000000"/>
        </w:rPr>
        <w:pict>
          <v:group id="_x0000_s1040" o:spid="_x0000_s1040" o:spt="203" style="position:absolute;left:0pt;margin-left:385.05pt;margin-top:8.8pt;height:70.3pt;width:92.35pt;z-index:251661312;mso-width-relative:page;mso-height-relative:page;" coordorigin="8835,6259" coordsize="1847,1406">
            <o:lock v:ext="edit"/>
            <v:shape id="图片 31" o:spid="_x0000_s1041" o:spt="75" type="#_x0000_t75" style="position:absolute;left:8835;top:6259;height:893;width:1847;" filled="f" o:preferrelative="t" stroked="f" coordsize="21600,21600">
              <v:path/>
              <v:fill on="f" focussize="0,0"/>
              <v:stroke on="f" joinstyle="miter"/>
              <v:imagedata r:id="rId11" o:title=""/>
              <o:lock v:ext="edit" aspectratio="t"/>
            </v:shape>
            <v:shape id="_x0000_s1042" o:spid="_x0000_s1042" o:spt="202" type="#_x0000_t202" style="position:absolute;left:9394;top:7261;height:404;width:731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r>
                      <w:t>图</w:t>
                    </w:r>
                    <w:r>
                      <w:rPr>
                        <w:rFonts w:hint="eastAsia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cs="宋体"/>
          <w:color w:val="000000"/>
        </w:rPr>
        <w:t>2．</w:t>
      </w:r>
      <w:r>
        <w:rPr>
          <w:rFonts w:ascii="Times New Roman" w:hAnsi="Times New Roman"/>
          <w:color w:val="000000"/>
        </w:rPr>
        <w:t>如图</w:t>
      </w:r>
      <w:r>
        <w:rPr>
          <w:rFonts w:hint="eastAsia" w:ascii="Times New Roman" w:hAnsi="Times New Roman"/>
          <w:color w:val="000000"/>
        </w:rPr>
        <w:t>2</w:t>
      </w:r>
      <w:r>
        <w:rPr>
          <w:rFonts w:ascii="Times New Roman" w:hAnsi="Times New Roman"/>
          <w:color w:val="000000"/>
        </w:rPr>
        <w:t>所示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小辉推着小车在平直道路上匀速前进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下列说法正确的是(</w:t>
      </w:r>
      <w:r>
        <w:rPr>
          <w:rFonts w:hint="eastAsia" w:ascii="Times New Roman" w:hAnsi="Times New Roman"/>
          <w:color w:val="000000"/>
        </w:rPr>
        <w:t xml:space="preserve">    </w:t>
      </w:r>
      <w:r>
        <w:rPr>
          <w:rFonts w:ascii="Times New Roman" w:hAnsi="Times New Roman"/>
          <w:color w:val="000000"/>
        </w:rPr>
        <w:t>)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A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小车对地面的压力和地面对小车的支持力是一对平衡力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B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小辉受到的重力与地面对他的支持力是一对相互作用力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C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小车受到的重力与小车对地面的压力是一对相互作用力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D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小车受到的水平方向的推力与小车受到的阻力是一对平衡力</w:t>
      </w:r>
    </w:p>
    <w:p>
      <w:pPr>
        <w:snapToGrid w:val="0"/>
        <w:spacing w:line="22" w:lineRule="atLeast"/>
        <w:ind w:left="273" w:hanging="273" w:hangingChars="130"/>
        <w:rPr>
          <w:rFonts w:hint="eastAsia" w:ascii="Times New Roman" w:hAnsi="Times New Roman" w:eastAsia="MingLiU_HKSCS"/>
          <w:color w:val="000000"/>
        </w:rPr>
      </w:pPr>
      <w:r>
        <w:rPr>
          <w:rFonts w:hint="eastAsia" w:ascii="Times New Roman" w:hAnsi="Times New Roman"/>
          <w:color w:val="000000"/>
        </w:rPr>
        <w:t>3</w:t>
      </w:r>
      <w:r>
        <w:rPr>
          <w:rFonts w:ascii="Times New Roman" w:hAnsi="Times New Roman"/>
          <w:color w:val="000000"/>
        </w:rPr>
        <w:t>如图</w:t>
      </w:r>
      <w:r>
        <w:rPr>
          <w:rFonts w:hint="eastAsia" w:ascii="Times New Roman" w:hAnsi="Times New Roman"/>
          <w:color w:val="000000"/>
        </w:rPr>
        <w:t>3</w:t>
      </w:r>
      <w:r>
        <w:rPr>
          <w:rFonts w:ascii="Times New Roman" w:hAnsi="Times New Roman"/>
          <w:color w:val="000000"/>
        </w:rPr>
        <w:t>所示是地球上不同位置的人释放石块的示意图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图中的虚线表示石块的路径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则石块下落路径最接近实际的示意图是(</w:t>
      </w:r>
      <w:r>
        <w:rPr>
          <w:rFonts w:hint="eastAsia" w:ascii="Times New Roman" w:hAnsi="Times New Roman"/>
          <w:color w:val="000000"/>
        </w:rPr>
        <w:t xml:space="preserve">   </w:t>
      </w:r>
      <w:r>
        <w:rPr>
          <w:rFonts w:ascii="Times New Roman" w:hAnsi="Times New Roman"/>
          <w:color w:val="000000"/>
        </w:rPr>
        <w:t>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  <w:color w:val="000000"/>
        </w:rPr>
      </w:pPr>
      <w:r>
        <w:pict>
          <v:group id="_x0000_s1043" o:spid="_x0000_s1043" o:spt="203" style="position:absolute;left:0pt;margin-left:57.95pt;margin-top:6.25pt;height:75.9pt;width:280.4pt;z-index:251663360;mso-width-relative:page;mso-height-relative:page;" coordorigin="2293,8586" coordsize="5608,1518">
            <o:lock v:ext="edit"/>
            <v:shape id="图片 9" o:spid="_x0000_s1044" o:spt="75" type="#_x0000_t75" style="position:absolute;left:2293;top:8586;height:1438;width:5608;" filled="f" o:preferrelative="t" stroked="f" coordsize="21600,21600">
              <v:path/>
              <v:fill on="f" focussize="0,0"/>
              <v:stroke on="f" joinstyle="miter"/>
              <v:imagedata r:id="rId12" o:title=""/>
              <o:lock v:ext="edit" aspectratio="t"/>
            </v:shape>
            <v:shape id="_x0000_s1045" o:spid="_x0000_s1045" o:spt="202" type="#_x0000_t202" style="position:absolute;left:4773;top:9640;height:464;width:731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r>
                      <w:t>图</w:t>
                    </w:r>
                    <w:r>
                      <w:rPr>
                        <w:rFonts w:hint="eastAsia"/>
                      </w:rPr>
                      <w:t>3</w:t>
                    </w:r>
                  </w:p>
                </w:txbxContent>
              </v:textbox>
            </v:shape>
          </v:group>
        </w:pict>
      </w:r>
    </w:p>
    <w:p>
      <w:pPr>
        <w:pStyle w:val="3"/>
        <w:ind w:firstLine="420" w:firstLineChars="200"/>
        <w:rPr>
          <w:rFonts w:hint="eastAsia" w:hAnsi="宋体" w:cs="宋体"/>
          <w:color w:val="000000"/>
        </w:rPr>
      </w:pPr>
    </w:p>
    <w:p>
      <w:pPr>
        <w:pStyle w:val="3"/>
        <w:ind w:firstLine="420" w:firstLineChars="200"/>
        <w:rPr>
          <w:rFonts w:hint="eastAsia" w:hAnsi="宋体" w:cs="宋体"/>
          <w:color w:val="000000"/>
        </w:rPr>
      </w:pPr>
    </w:p>
    <w:p>
      <w:pPr>
        <w:pStyle w:val="3"/>
        <w:ind w:firstLine="420" w:firstLineChars="200"/>
        <w:rPr>
          <w:rFonts w:hint="eastAsia" w:hAnsi="宋体" w:cs="宋体"/>
          <w:color w:val="000000"/>
        </w:rPr>
      </w:pPr>
    </w:p>
    <w:p>
      <w:pPr>
        <w:pStyle w:val="3"/>
        <w:ind w:firstLine="420" w:firstLineChars="200"/>
        <w:rPr>
          <w:rFonts w:hint="eastAsia" w:hAnsi="宋体" w:cs="宋体"/>
          <w:color w:val="000000"/>
        </w:rPr>
      </w:pPr>
    </w:p>
    <w:p>
      <w:pPr>
        <w:pStyle w:val="3"/>
        <w:ind w:firstLine="420" w:firstLineChars="200"/>
        <w:rPr>
          <w:rFonts w:hint="eastAsia" w:hAnsi="宋体" w:cs="宋体"/>
          <w:color w:val="000000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  <w:color w:val="000000"/>
        </w:rPr>
      </w:pPr>
      <w:r>
        <w:rPr>
          <w:rFonts w:hint="eastAsia" w:hAnsi="宋体" w:cs="宋体"/>
          <w:color w:val="000000"/>
        </w:rPr>
        <w:t>4</w:t>
      </w:r>
      <w:r>
        <w:rPr>
          <w:rFonts w:hint="eastAsia" w:hAnsi="宋体"/>
          <w:color w:val="000000"/>
        </w:rPr>
        <w:t>.</w:t>
      </w:r>
      <w:r>
        <w:rPr>
          <w:rFonts w:ascii="Times New Roman" w:hAnsi="Times New Roman" w:cs="Times New Roman"/>
          <w:color w:val="000000"/>
        </w:rPr>
        <w:t>如图</w:t>
      </w:r>
      <w:r>
        <w:rPr>
          <w:rFonts w:hint="eastAsia" w:ascii="Times New Roman" w:hAnsi="Times New Roman" w:cs="Times New Roman"/>
          <w:color w:val="000000"/>
        </w:rPr>
        <w:t>4</w:t>
      </w:r>
      <w:r>
        <w:rPr>
          <w:rFonts w:ascii="Times New Roman" w:hAnsi="Times New Roman" w:cs="Times New Roman"/>
          <w:color w:val="000000"/>
        </w:rPr>
        <w:t>所示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下列叙述主要说明力能改变物体的形状的是(</w:t>
      </w:r>
      <w:r>
        <w:rPr>
          <w:rFonts w:hint="eastAsia" w:ascii="Times New Roman" w:hAnsi="Times New Roman" w:cs="Times New Roman"/>
          <w:color w:val="000000"/>
        </w:rPr>
        <w:t xml:space="preserve">    </w:t>
      </w:r>
      <w:r>
        <w:rPr>
          <w:rFonts w:ascii="Times New Roman" w:hAnsi="Times New Roman" w:cs="Times New Roman"/>
          <w:color w:val="000000"/>
        </w:rPr>
        <w:t>)</w:t>
      </w: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  <w:r>
        <w:pict>
          <v:group id="_x0000_s1046" o:spid="_x0000_s1046" o:spt="203" style="position:absolute;left:0pt;margin-left:34.6pt;margin-top:6.75pt;height:116.2pt;width:440.45pt;z-index:-251651072;mso-width-relative:page;mso-height-relative:page;" coordorigin="1826,10468" coordsize="8809,2324">
            <o:lock v:ext="edit"/>
            <v:shape id="_x0000_s1047" o:spid="_x0000_s1047" o:spt="202" type="#_x0000_t202" style="position:absolute;left:9148;top:11741;height:892;width:1487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 w:ascii="Times New Roman" w:hAnsi="Times New Roman"/>
                        <w:color w:val="000000"/>
                        <w:sz w:val="18"/>
                        <w:szCs w:val="18"/>
                      </w:rPr>
                      <w:t>D.</w:t>
                    </w:r>
                    <w:r>
                      <w:rPr>
                        <w:rFonts w:ascii="Times New Roman" w:hAnsi="Times New Roman"/>
                        <w:color w:val="000000"/>
                        <w:sz w:val="18"/>
                        <w:szCs w:val="18"/>
                      </w:rPr>
                      <w:t>瞄准射击</w:t>
                    </w:r>
                    <w:r>
                      <w:rPr>
                        <w:rFonts w:hint="eastAsia" w:ascii="Times New Roman" w:hAnsi="Times New Roman" w:eastAsia="MingLiU_HKSCS"/>
                        <w:color w:val="000000"/>
                        <w:sz w:val="18"/>
                        <w:szCs w:val="18"/>
                      </w:rPr>
                      <w:t>，</w:t>
                    </w:r>
                    <w:r>
                      <w:rPr>
                        <w:rFonts w:ascii="Times New Roman" w:hAnsi="Times New Roman"/>
                        <w:color w:val="000000"/>
                        <w:sz w:val="18"/>
                        <w:szCs w:val="18"/>
                      </w:rPr>
                      <w:t>子弹飞出</w:t>
                    </w:r>
                  </w:p>
                </w:txbxContent>
              </v:textbox>
            </v:shape>
            <v:group id="_x0000_s1048" o:spid="_x0000_s1048" o:spt="203" style="position:absolute;left:1826;top:10468;height:2324;width:8495;" coordorigin="1826,10468" coordsize="8495,2324">
              <o:lock v:ext="edit"/>
              <v:shape id="_x0000_s1049" o:spid="_x0000_s1049" o:spt="202" type="#_x0000_t202" style="position:absolute;left:6767;top:11849;height:892;width:1487;" stroked="f" coordsize="21600,21600">
                <v:path/>
                <v:fill focussize="0,0"/>
                <v:stroke on="f" joinstyle="miter"/>
                <v:imagedata o:title=""/>
                <o:lock v:ext="edit"/>
                <v:textbox>
                  <w:txbxContent>
                    <w:p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Times New Roman" w:hAnsi="Times New Roman"/>
                          <w:color w:val="000000"/>
                          <w:sz w:val="18"/>
                          <w:szCs w:val="18"/>
                        </w:rPr>
                        <w:t>C.</w:t>
                      </w:r>
                      <w:r>
                        <w:rPr>
                          <w:rFonts w:ascii="Times New Roman" w:hAnsi="Times New Roman"/>
                          <w:color w:val="000000"/>
                          <w:sz w:val="18"/>
                          <w:szCs w:val="18"/>
                        </w:rPr>
                        <w:t>用力垫球</w:t>
                      </w:r>
                      <w:r>
                        <w:rPr>
                          <w:rFonts w:hint="eastAsia" w:ascii="Times New Roman" w:hAnsi="Times New Roman" w:eastAsia="MingLiU_HKSCS"/>
                          <w:color w:val="000000"/>
                          <w:sz w:val="18"/>
                          <w:szCs w:val="18"/>
                        </w:rPr>
                        <w:t>，</w:t>
                      </w:r>
                      <w:r>
                        <w:rPr>
                          <w:rFonts w:ascii="Times New Roman" w:hAnsi="Times New Roman"/>
                          <w:color w:val="000000"/>
                          <w:sz w:val="18"/>
                          <w:szCs w:val="18"/>
                        </w:rPr>
                        <w:t>球飞出去</w:t>
                      </w:r>
                    </w:p>
                  </w:txbxContent>
                </v:textbox>
              </v:shape>
              <v:group id="_x0000_s1050" o:spid="_x0000_s1050" o:spt="203" style="position:absolute;left:1826;top:10468;height:2324;width:8495;" coordorigin="1826,10468" coordsize="8495,2324">
                <o:lock v:ext="edit"/>
                <v:group id="_x0000_s1051" o:spid="_x0000_s1051" o:spt="203" style="position:absolute;left:1826;top:10468;height:2324;width:8495;" coordorigin="1826,10468" coordsize="8495,2324">
                  <o:lock v:ext="edit"/>
                  <v:group id="_x0000_s1052" o:spid="_x0000_s1052" o:spt="203" style="position:absolute;left:1826;top:10468;height:2273;width:8495;" coordorigin="1826,10468" coordsize="8495,2273">
                    <o:lock v:ext="edit"/>
                    <v:group id="_x0000_s1053" o:spid="_x0000_s1053" o:spt="203" style="position:absolute;left:1960;top:10468;height:1339;width:8361;" coordorigin="1960,10780" coordsize="8361,1339">
                      <o:lock v:ext="edit"/>
                      <v:shape id="图片 4" o:spid="_x0000_s1054" o:spt="75" type="#_x0000_t75" style="position:absolute;left:1960;top:10846;height:1273;width:1013;" filled="f" o:preferrelative="t" stroked="f" coordsize="21600,21600">
                        <v:path/>
                        <v:fill on="f" focussize="0,0"/>
                        <v:stroke on="f" joinstyle="miter"/>
                        <v:imagedata r:id="rId13" o:title=""/>
                        <o:lock v:ext="edit" aspectratio="t"/>
                      </v:shape>
                      <v:shape id="图片 5" o:spid="_x0000_s1055" o:spt="75" type="#_x0000_t75" style="position:absolute;left:4491;top:10780;height:1273;width:840;" filled="f" o:preferrelative="t" stroked="f" coordsize="21600,21600">
                        <v:path/>
                        <v:fill on="f" focussize="0,0"/>
                        <v:stroke on="f" joinstyle="miter"/>
                        <v:imagedata r:id="rId14" o:title=""/>
                        <o:lock v:ext="edit" aspectratio="t"/>
                      </v:shape>
                      <v:shape id="图片 6" o:spid="_x0000_s1056" o:spt="75" type="#_x0000_t75" style="position:absolute;left:6639;top:10846;height:1273;width:1500;" filled="f" o:preferrelative="t" stroked="f" coordsize="21600,21600">
                        <v:path/>
                        <v:fill on="f" focussize="0,0"/>
                        <v:stroke on="f" joinstyle="miter"/>
                        <v:imagedata r:id="rId15" o:title=""/>
                        <o:lock v:ext="edit" aspectratio="t"/>
                      </v:shape>
                      <v:shape id="图片 7" o:spid="_x0000_s1057" o:spt="75" type="#_x0000_t75" style="position:absolute;left:9148;top:10780;height:1273;width:1173;" filled="f" o:preferrelative="t" stroked="f" coordsize="21600,21600">
                        <v:path/>
                        <v:fill on="f" focussize="0,0"/>
                        <v:stroke on="f" joinstyle="miter"/>
                        <v:imagedata r:id="rId16" o:title=""/>
                        <o:lock v:ext="edit" aspectratio="t"/>
                      </v:shape>
                    </v:group>
                    <v:shape id="_x0000_s1058" o:spid="_x0000_s1058" o:spt="202" type="#_x0000_t202" style="position:absolute;left:1826;top:11807;height:934;width:1081;" stroked="f" coordsize="21600,21600">
                      <v:path/>
                      <v:fill focussize="0,0"/>
                      <v:stroke on="f" joinstyle="miter"/>
                      <v:imagedata o:title=""/>
                      <o:lock v:ext="edit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color w:val="000000"/>
                                <w:sz w:val="18"/>
                                <w:szCs w:val="18"/>
                              </w:rPr>
                              <w:t>A.</w:t>
                            </w:r>
                            <w:r>
                              <w:rPr>
                                <w:rFonts w:ascii="Times New Roman" w:hAnsi="Times New Roman"/>
                                <w:color w:val="000000"/>
                                <w:sz w:val="18"/>
                                <w:szCs w:val="18"/>
                              </w:rPr>
                              <w:t>用力拉弓</w:t>
                            </w:r>
                            <w:r>
                              <w:rPr>
                                <w:rFonts w:hint="eastAsia" w:ascii="Times New Roman" w:hAnsi="Times New Roman" w:eastAsia="MingLiU_HKSCS"/>
                                <w:color w:val="000000"/>
                                <w:sz w:val="18"/>
                                <w:szCs w:val="18"/>
                              </w:rPr>
                              <w:t>，</w:t>
                            </w:r>
                            <w:r>
                              <w:rPr>
                                <w:rFonts w:ascii="Times New Roman" w:hAnsi="Times New Roman"/>
                                <w:color w:val="000000"/>
                                <w:sz w:val="18"/>
                                <w:szCs w:val="18"/>
                              </w:rPr>
                              <w:t>弓弯了</w:t>
                            </w:r>
                          </w:p>
                        </w:txbxContent>
                      </v:textbox>
                    </v:shape>
                  </v:group>
                  <v:shape id="_x0000_s1059" o:spid="_x0000_s1059" o:spt="202" type="#_x0000_t202" style="position:absolute;left:4107;top:11900;height:892;width:1487;" stroked="f" coordsize="21600,21600">
                    <v:path/>
                    <v:fill focussize="0,0"/>
                    <v:stroke on="f" joinstyle="miter"/>
                    <v:imagedata o:title=""/>
                    <o:lock v:ext="edit"/>
                    <v:textbox>
                      <w:txbxContent>
                        <w:p>
                          <w:pPr>
                            <w:spacing w:line="0" w:lineRule="atLeas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Times New Roman" w:hAnsi="Times New Roman"/>
                              <w:color w:val="000000"/>
                              <w:sz w:val="18"/>
                              <w:szCs w:val="18"/>
                            </w:rPr>
                            <w:t>B.</w:t>
                          </w:r>
                          <w:r>
                            <w:rPr>
                              <w:rFonts w:ascii="Times New Roman" w:hAnsi="Times New Roman"/>
                              <w:color w:val="000000"/>
                              <w:sz w:val="18"/>
                              <w:szCs w:val="18"/>
                            </w:rPr>
                            <w:t>用力蹬车</w:t>
                          </w:r>
                          <w:r>
                            <w:rPr>
                              <w:rFonts w:hint="eastAsia" w:ascii="Times New Roman" w:hAnsi="Times New Roman" w:eastAsia="MingLiU_HKSCS"/>
                              <w:color w:val="000000"/>
                              <w:sz w:val="18"/>
                              <w:szCs w:val="18"/>
                            </w:rPr>
                            <w:t>，</w:t>
                          </w:r>
                          <w:r>
                            <w:rPr>
                              <w:rFonts w:ascii="Times New Roman" w:hAnsi="Times New Roman"/>
                              <w:color w:val="000000"/>
                              <w:sz w:val="18"/>
                              <w:szCs w:val="18"/>
                            </w:rPr>
                            <w:t>车加速前进</w:t>
                          </w:r>
                        </w:p>
                      </w:txbxContent>
                    </v:textbox>
                  </v:shape>
                </v:group>
                <v:shape id="_x0000_s1060" o:spid="_x0000_s1060" o:spt="202" type="#_x0000_t202" style="position:absolute;left:5867;top:11960;height:553;width:687;" stroked="f" coordsize="21600,21600">
                  <v:path/>
                  <v:fill focussize="0,0"/>
                  <v:stroke on="f" joinstyle="miter"/>
                  <v:imagedata o:title=""/>
                  <o:lock v:ext="edit"/>
                  <v:textbox>
                    <w:txbxContent>
                      <w:p>
                        <w:pPr>
                          <w:spacing w:line="0" w:lineRule="atLeast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shape>
              </v:group>
            </v:group>
          </v:group>
        </w:pict>
      </w: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945" w:firstLineChars="450"/>
        <w:rPr>
          <w:rFonts w:hint="eastAsia"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 xml:space="preserve">                                   </w:t>
      </w:r>
    </w:p>
    <w:p>
      <w:pPr>
        <w:rPr>
          <w:rFonts w:hint="eastAsia" w:ascii="Times New Roman" w:hAnsi="Times New Roman" w:eastAsia="MingLiU_HKSCS"/>
          <w:color w:val="000000"/>
        </w:rPr>
      </w:pPr>
      <w:r>
        <w:rPr>
          <w:rFonts w:hint="eastAsia" w:ascii="Times New Roman" w:hAnsi="Times New Roman"/>
          <w:b/>
          <w:color w:val="000000"/>
        </w:rPr>
        <w:t>5</w:t>
      </w:r>
      <w:r>
        <w:rPr>
          <w:rFonts w:hint="eastAsia" w:ascii="宋体" w:hAnsi="宋体" w:cs="宋体"/>
          <w:color w:val="000000"/>
        </w:rPr>
        <w:t>．</w:t>
      </w:r>
      <w:r>
        <w:rPr>
          <w:rFonts w:ascii="Times New Roman" w:hAnsi="Times New Roman"/>
          <w:color w:val="000000"/>
        </w:rPr>
        <w:t>如图</w:t>
      </w:r>
      <w:r>
        <w:rPr>
          <w:rFonts w:hint="eastAsia" w:ascii="Times New Roman" w:hAnsi="Times New Roman"/>
          <w:color w:val="000000"/>
        </w:rPr>
        <w:t>5</w:t>
      </w:r>
      <w:r>
        <w:rPr>
          <w:rFonts w:ascii="Times New Roman" w:hAnsi="Times New Roman"/>
          <w:color w:val="000000"/>
        </w:rPr>
        <w:t>所示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弹簧测力计和细线的重力及一切摩擦均不计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物重</w:t>
      </w:r>
      <w:r>
        <w:rPr>
          <w:rFonts w:hint="eastAsia" w:ascii="Times New Roman" w:hAnsi="Times New Roman"/>
          <w:i/>
          <w:color w:val="000000"/>
        </w:rPr>
        <w:t>G</w:t>
      </w:r>
      <w:r>
        <w:rPr>
          <w:rFonts w:ascii="Times New Roman" w:hAnsi="Times New Roman"/>
          <w:color w:val="000000"/>
        </w:rPr>
        <w:t>＝5 N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则弹簧测力计</w:t>
      </w:r>
      <w:r>
        <w:rPr>
          <w:rFonts w:hint="eastAsia" w:ascii="Times New Roman" w:hAnsi="Times New Roman"/>
          <w:i/>
          <w:color w:val="000000"/>
        </w:rPr>
        <w:t>A</w:t>
      </w:r>
      <w:r>
        <w:rPr>
          <w:rFonts w:ascii="Times New Roman" w:hAnsi="Times New Roman"/>
          <w:color w:val="000000"/>
        </w:rPr>
        <w:t>和</w:t>
      </w:r>
      <w:r>
        <w:rPr>
          <w:rFonts w:ascii="Times New Roman" w:hAnsi="Times New Roman"/>
          <w:i/>
          <w:color w:val="000000"/>
        </w:rPr>
        <w:t>B</w:t>
      </w:r>
      <w:r>
        <w:rPr>
          <w:rFonts w:ascii="Times New Roman" w:hAnsi="Times New Roman"/>
          <w:color w:val="000000"/>
        </w:rPr>
        <w:t>的示数分别为(</w:t>
      </w:r>
      <w:r>
        <w:rPr>
          <w:rFonts w:hint="eastAsia" w:ascii="Times New Roman" w:hAnsi="Times New Roman"/>
          <w:color w:val="000000"/>
        </w:rPr>
        <w:t xml:space="preserve">   </w:t>
      </w:r>
      <w:r>
        <w:rPr>
          <w:rFonts w:ascii="Times New Roman" w:hAnsi="Times New Roman"/>
          <w:color w:val="000000"/>
        </w:rPr>
        <w:t>)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A．5 N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hint="eastAsia" w:ascii="Times New Roman" w:hAnsi="Times New Roman" w:cs="Times New Roman"/>
          <w:color w:val="000000"/>
        </w:rPr>
        <w:t>0 N    B．0 N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hint="eastAsia" w:ascii="Times New Roman" w:hAnsi="Times New Roman" w:cs="Times New Roman"/>
          <w:color w:val="000000"/>
        </w:rPr>
        <w:t>5 N       C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hint="eastAsia" w:ascii="Times New Roman" w:hAnsi="Times New Roman" w:cs="Times New Roman"/>
          <w:color w:val="000000"/>
        </w:rPr>
        <w:t>5 N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hint="eastAsia" w:ascii="Times New Roman" w:hAnsi="Times New Roman" w:cs="Times New Roman"/>
          <w:color w:val="000000"/>
        </w:rPr>
        <w:t>5 N  D．5 N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hint="eastAsia" w:ascii="Times New Roman" w:hAnsi="Times New Roman" w:cs="Times New Roman"/>
          <w:color w:val="000000"/>
        </w:rPr>
        <w:t>10 N</w:t>
      </w:r>
    </w:p>
    <w:p>
      <w:pPr>
        <w:pStyle w:val="3"/>
        <w:ind w:firstLine="420" w:firstLineChars="200"/>
        <w:rPr>
          <w:rFonts w:hint="eastAsia" w:hAnsi="宋体"/>
          <w:color w:val="000000"/>
          <w:lang w:val="pt-PT"/>
        </w:rPr>
      </w:pPr>
      <w:r>
        <w:rPr>
          <w:color w:val="000000"/>
        </w:rPr>
        <w:pict>
          <v:group id="_x0000_s1061" o:spid="_x0000_s1061" o:spt="203" style="position:absolute;left:0pt;margin-left:36.55pt;margin-top:7.9pt;height:54.9pt;width:189.65pt;z-index:251662336;mso-width-relative:page;mso-height-relative:page;" coordorigin="7144,13253" coordsize="3793,1098">
            <o:lock v:ext="edit"/>
            <v:shape id="图片 9" o:spid="_x0000_s1062" o:spt="75" type="#_x0000_t75" style="position:absolute;left:7144;top:13253;height:747;width:3793;" filled="f" o:preferrelative="t" stroked="f" coordsize="21600,21600">
              <v:path/>
              <v:fill on="f" focussize="0,0"/>
              <v:stroke on="f" joinstyle="miter"/>
              <v:imagedata r:id="rId17" o:title=""/>
              <o:lock v:ext="edit" aspectratio="t"/>
            </v:shape>
            <v:shape id="_x0000_s1063" o:spid="_x0000_s1063" o:spt="202" type="#_x0000_t202" style="position:absolute;left:9394;top:13887;height:464;width:731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color w:val="000000"/>
        </w:rPr>
        <w:pict>
          <v:group id="_x0000_s1064" o:spid="_x0000_s1064" o:spt="203" style="position:absolute;left:0pt;margin-left:308.65pt;margin-top:5.9pt;height:47.8pt;width:92.05pt;z-index:-251650048;mso-width-relative:page;mso-height-relative:page;" coordorigin="8067,14893" coordsize="1841,956">
            <o:lock v:ext="edit"/>
            <v:shape id="图片 6" o:spid="_x0000_s1065" o:spt="75" type="#_x0000_t75" style="position:absolute;left:8067;top:14893;height:956;width:960;" filled="f" o:preferrelative="t" stroked="f" coordsize="21600,21600">
              <v:path/>
              <v:fill on="f" focussize="0,0"/>
              <v:stroke on="f" joinstyle="miter"/>
              <v:imagedata r:id="rId18" o:title=""/>
              <o:lock v:ext="edit" aspectratio="t"/>
            </v:shape>
            <v:shape id="_x0000_s1066" o:spid="_x0000_s1066" o:spt="202" type="#_x0000_t202" style="position:absolute;left:9148;top:15213;height:480;width:760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6</w:t>
                    </w:r>
                  </w:p>
                </w:txbxContent>
              </v:textbox>
            </v:shape>
          </v:group>
        </w:pict>
      </w:r>
    </w:p>
    <w:p>
      <w:pPr>
        <w:pStyle w:val="3"/>
        <w:ind w:firstLine="420" w:firstLineChars="200"/>
        <w:rPr>
          <w:rFonts w:hint="eastAsia" w:hAnsi="宋体"/>
          <w:color w:val="000000"/>
          <w:lang w:val="pt-PT"/>
        </w:rPr>
      </w:pPr>
    </w:p>
    <w:p>
      <w:pPr>
        <w:pStyle w:val="3"/>
        <w:ind w:firstLine="420" w:firstLineChars="200"/>
        <w:rPr>
          <w:rFonts w:hint="eastAsia" w:hAnsi="宋体"/>
          <w:color w:val="000000"/>
          <w:lang w:val="pt-PT"/>
        </w:rPr>
      </w:pPr>
    </w:p>
    <w:p>
      <w:pPr>
        <w:pStyle w:val="3"/>
        <w:ind w:firstLine="420" w:firstLineChars="200"/>
        <w:rPr>
          <w:rFonts w:hint="eastAsia" w:hAnsi="宋体"/>
          <w:color w:val="000000"/>
          <w:lang w:val="pt-PT"/>
        </w:rPr>
      </w:pP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hAnsi="宋体"/>
          <w:color w:val="000000"/>
          <w:lang w:val="pt-PT"/>
        </w:rPr>
        <w:t>6．</w:t>
      </w:r>
      <w:r>
        <w:rPr>
          <w:rFonts w:ascii="Times New Roman" w:hAnsi="Times New Roman" w:cs="Times New Roman"/>
          <w:color w:val="000000"/>
        </w:rPr>
        <w:t>如图</w:t>
      </w:r>
      <w:r>
        <w:rPr>
          <w:rFonts w:hint="eastAsia" w:ascii="Times New Roman" w:hAnsi="Times New Roman" w:cs="Times New Roman"/>
          <w:color w:val="000000"/>
        </w:rPr>
        <w:t>6</w:t>
      </w:r>
      <w:r>
        <w:rPr>
          <w:rFonts w:ascii="Times New Roman" w:hAnsi="Times New Roman" w:cs="Times New Roman"/>
          <w:color w:val="000000"/>
        </w:rPr>
        <w:t>所示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教室里悬挂的电灯处于静止状态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如果挂绳断裂的瞬间重力突然消失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它将(</w:t>
      </w:r>
      <w:r>
        <w:rPr>
          <w:rFonts w:hint="eastAsia" w:ascii="Times New Roman" w:hAnsi="Times New Roman" w:cs="Times New Roman"/>
          <w:color w:val="000000"/>
        </w:rPr>
        <w:t xml:space="preserve">   </w:t>
      </w:r>
      <w:r>
        <w:rPr>
          <w:rFonts w:ascii="Times New Roman" w:hAnsi="Times New Roman" w:cs="Times New Roman"/>
          <w:color w:val="000000"/>
        </w:rPr>
        <w:t>)</w:t>
      </w:r>
    </w:p>
    <w:p>
      <w:pPr>
        <w:pStyle w:val="3"/>
        <w:ind w:firstLine="630" w:firstLineChars="300"/>
        <w:rPr>
          <w:rFonts w:hint="eastAsia" w:ascii="Times New Roman" w:hAnsi="Times New Roman" w:cs="Times New Roman"/>
          <w:color w:val="000000"/>
        </w:rPr>
      </w:pPr>
      <w:r>
        <w:pict>
          <v:group id="_x0000_s1067" o:spid="_x0000_s1067" o:spt="203" style="position:absolute;left:0pt;margin-left:407pt;margin-top:-8.1pt;height:92.8pt;width:93pt;z-index:-251649024;mso-width-relative:page;mso-height-relative:page;" coordorigin="7587,1817" coordsize="1860,1856">
            <o:lock v:ext="edit"/>
            <v:shape id="_x0000_s1068" o:spid="_x0000_s1068" o:spt="202" type="#_x0000_t202" style="position:absolute;left:8266;top:3193;height:480;width:760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7</w:t>
                    </w:r>
                  </w:p>
                </w:txbxContent>
              </v:textbox>
            </v:shape>
            <v:shape id="图片 12" o:spid="_x0000_s1069" o:spt="75" type="#_x0000_t75" style="position:absolute;left:7587;top:1817;height:1376;width:1860;" filled="f" o:preferrelative="t" stroked="f" coordsize="21600,21600">
              <v:path/>
              <v:fill on="f" focussize="0,0"/>
              <v:stroke on="f" joinstyle="miter"/>
              <v:imagedata r:id="rId19" o:title=""/>
              <o:lock v:ext="edit" aspectratio="t"/>
            </v:shape>
          </v:group>
        </w:pict>
      </w:r>
      <w:r>
        <w:rPr>
          <w:rFonts w:hint="eastAsia" w:ascii="Times New Roman" w:hAnsi="Times New Roman" w:cs="Times New Roman"/>
          <w:color w:val="000000"/>
        </w:rPr>
        <w:t>A</w:t>
      </w:r>
      <w:r>
        <w:rPr>
          <w:rFonts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加速下落</w:t>
      </w:r>
      <w:r>
        <w:rPr>
          <w:rFonts w:hint="eastAsia" w:ascii="Times New Roman" w:hAnsi="Times New Roman" w:cs="Times New Roman"/>
          <w:color w:val="000000"/>
        </w:rPr>
        <w:t xml:space="preserve">    B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匀速下落</w:t>
      </w:r>
      <w:r>
        <w:rPr>
          <w:rFonts w:hint="eastAsia" w:ascii="Times New Roman" w:hAnsi="Times New Roman" w:cs="Times New Roman"/>
          <w:color w:val="000000"/>
        </w:rPr>
        <w:t xml:space="preserve">    C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减速下落</w:t>
      </w:r>
      <w:r>
        <w:rPr>
          <w:rFonts w:hint="eastAsia" w:ascii="Times New Roman" w:hAnsi="Times New Roman" w:cs="Times New Roman"/>
          <w:color w:val="000000"/>
        </w:rPr>
        <w:t xml:space="preserve">     D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保持静止</w:t>
      </w:r>
    </w:p>
    <w:p>
      <w:pPr>
        <w:pStyle w:val="3"/>
        <w:rPr>
          <w:rFonts w:hint="eastAsia" w:ascii="Times New Roman" w:hAnsi="Times New Roman" w:cs="Times New Roman"/>
          <w:i/>
          <w:color w:val="000000"/>
        </w:rPr>
      </w:pPr>
      <w:r>
        <w:rPr>
          <w:rFonts w:hint="eastAsia" w:ascii="Times New Roman" w:hAnsi="Times New Roman" w:cs="Times New Roman"/>
          <w:b/>
          <w:color w:val="000000"/>
        </w:rPr>
        <w:t>7</w:t>
      </w:r>
      <w:r>
        <w:rPr>
          <w:rFonts w:hint="eastAsia" w:ascii="Times New Roman" w:hAnsi="Times New Roman" w:eastAsia="MingLiU_HKSCS" w:cs="Times New Roman"/>
          <w:color w:val="000000"/>
        </w:rPr>
        <w:t>．</w:t>
      </w:r>
      <w:r>
        <w:rPr>
          <w:rFonts w:ascii="Times New Roman" w:hAnsi="Times New Roman" w:cs="Times New Roman"/>
          <w:color w:val="000000"/>
        </w:rPr>
        <w:t>如图</w:t>
      </w:r>
      <w:r>
        <w:rPr>
          <w:rFonts w:hint="eastAsia" w:ascii="Times New Roman" w:hAnsi="Times New Roman" w:cs="Times New Roman"/>
          <w:color w:val="000000"/>
        </w:rPr>
        <w:t>7</w:t>
      </w:r>
      <w:r>
        <w:rPr>
          <w:rFonts w:ascii="Times New Roman" w:hAnsi="Times New Roman" w:cs="Times New Roman"/>
          <w:color w:val="000000"/>
        </w:rPr>
        <w:t>所示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hint="eastAsia" w:ascii="Times New Roman" w:hAnsi="Times New Roman" w:cs="Times New Roman"/>
          <w:i/>
          <w:color w:val="000000"/>
        </w:rPr>
        <w:t>A</w:t>
      </w:r>
      <w:r>
        <w:rPr>
          <w:rFonts w:ascii="Times New Roman" w:hAnsi="Times New Roman" w:cs="Times New Roman"/>
          <w:color w:val="000000"/>
        </w:rPr>
        <w:t>、</w:t>
      </w:r>
      <w:r>
        <w:rPr>
          <w:rFonts w:ascii="Times New Roman" w:hAnsi="Times New Roman" w:cs="Times New Roman"/>
          <w:i/>
          <w:color w:val="000000"/>
        </w:rPr>
        <w:t>B</w:t>
      </w:r>
      <w:r>
        <w:rPr>
          <w:rFonts w:ascii="Times New Roman" w:hAnsi="Times New Roman" w:cs="Times New Roman"/>
          <w:color w:val="000000"/>
        </w:rPr>
        <w:t>为完全相同的两个容器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分别盛有</w:t>
      </w:r>
      <w:r>
        <w:rPr>
          <w:rFonts w:hint="eastAsia" w:ascii="Times New Roman" w:hAnsi="Times New Roman" w:cs="Times New Roman"/>
          <w:color w:val="000000"/>
        </w:rPr>
        <w:t>7 c</w:t>
      </w:r>
      <w:r>
        <w:rPr>
          <w:rFonts w:ascii="Times New Roman" w:hAnsi="Times New Roman" w:cs="Times New Roman"/>
          <w:color w:val="000000"/>
        </w:rPr>
        <w:t>m、5 cm深的水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hint="eastAsia" w:ascii="Times New Roman" w:hAnsi="Times New Roman" w:cs="Times New Roman"/>
          <w:i/>
          <w:color w:val="000000"/>
        </w:rPr>
        <w:t>A</w:t>
      </w:r>
      <w:r>
        <w:rPr>
          <w:rFonts w:ascii="Times New Roman" w:hAnsi="Times New Roman" w:cs="Times New Roman"/>
          <w:color w:val="000000"/>
        </w:rPr>
        <w:t>、</w:t>
      </w:r>
      <w:r>
        <w:rPr>
          <w:rFonts w:ascii="Times New Roman" w:hAnsi="Times New Roman" w:cs="Times New Roman"/>
          <w:i/>
          <w:color w:val="000000"/>
        </w:rPr>
        <w:t>B</w:t>
      </w:r>
    </w:p>
    <w:p>
      <w:pPr>
        <w:pStyle w:val="3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之间用导管连接．若将阀门</w:t>
      </w:r>
      <w:r>
        <w:rPr>
          <w:rFonts w:hint="eastAsia" w:ascii="Times New Roman" w:hAnsi="Times New Roman" w:cs="Times New Roman"/>
          <w:i/>
          <w:color w:val="000000"/>
        </w:rPr>
        <w:t>K</w:t>
      </w:r>
      <w:r>
        <w:rPr>
          <w:rFonts w:ascii="Times New Roman" w:hAnsi="Times New Roman" w:cs="Times New Roman"/>
          <w:color w:val="000000"/>
        </w:rPr>
        <w:t>打开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最后</w:t>
      </w:r>
      <w:r>
        <w:rPr>
          <w:rFonts w:hint="eastAsia" w:ascii="Times New Roman" w:hAnsi="Times New Roman" w:cs="Times New Roman"/>
          <w:i/>
          <w:color w:val="000000"/>
        </w:rPr>
        <w:t>A</w:t>
      </w:r>
      <w:r>
        <w:rPr>
          <w:rFonts w:ascii="Times New Roman" w:hAnsi="Times New Roman" w:cs="Times New Roman"/>
          <w:color w:val="000000"/>
        </w:rPr>
        <w:t>、</w:t>
      </w:r>
      <w:r>
        <w:rPr>
          <w:rFonts w:ascii="Times New Roman" w:hAnsi="Times New Roman" w:cs="Times New Roman"/>
          <w:i/>
          <w:color w:val="000000"/>
        </w:rPr>
        <w:t>B</w:t>
      </w:r>
      <w:r>
        <w:rPr>
          <w:rFonts w:ascii="Times New Roman" w:hAnsi="Times New Roman" w:cs="Times New Roman"/>
          <w:color w:val="000000"/>
        </w:rPr>
        <w:t>两容器底部受到水的压强之比为(</w:t>
      </w:r>
      <w:r>
        <w:rPr>
          <w:rFonts w:hint="eastAsia" w:ascii="Times New Roman" w:hAnsi="Times New Roman" w:cs="Times New Roman"/>
          <w:color w:val="000000"/>
        </w:rPr>
        <w:t xml:space="preserve">   </w:t>
      </w:r>
      <w:r>
        <w:rPr>
          <w:rFonts w:ascii="Times New Roman" w:hAnsi="Times New Roman" w:cs="Times New Roman"/>
          <w:color w:val="000000"/>
        </w:rPr>
        <w:t>)</w:t>
      </w:r>
    </w:p>
    <w:p>
      <w:pPr>
        <w:pStyle w:val="3"/>
        <w:ind w:firstLine="420" w:firstLineChars="200"/>
        <w:rPr>
          <w:rFonts w:hint="eastAsia" w:hAnsi="宋体" w:cs="Times New Roman"/>
          <w:color w:val="000000"/>
        </w:rPr>
      </w:pPr>
      <w:r>
        <w:rPr>
          <w:rFonts w:hint="eastAsia" w:hAnsi="宋体" w:cs="Times New Roman"/>
          <w:color w:val="000000"/>
        </w:rPr>
        <w:t>A</w:t>
      </w:r>
      <w:r>
        <w:rPr>
          <w:rFonts w:hAnsi="宋体" w:cs="Times New Roman"/>
          <w:color w:val="000000"/>
        </w:rPr>
        <w:t>．</w:t>
      </w:r>
      <w:r>
        <w:rPr>
          <w:rFonts w:hint="eastAsia" w:hAnsi="宋体" w:cs="Times New Roman"/>
          <w:color w:val="000000"/>
        </w:rPr>
        <w:t xml:space="preserve">5∶7    B．2∶3  </w:t>
      </w:r>
    </w:p>
    <w:p>
      <w:pPr>
        <w:pStyle w:val="3"/>
        <w:ind w:firstLine="420" w:firstLineChars="200"/>
        <w:rPr>
          <w:rFonts w:hint="eastAsia" w:hAnsi="宋体" w:cs="Times New Roman"/>
          <w:color w:val="000000"/>
        </w:rPr>
      </w:pPr>
      <w:r>
        <w:rPr>
          <w:rFonts w:hint="eastAsia" w:hAnsi="宋体" w:cs="Times New Roman"/>
          <w:color w:val="000000"/>
        </w:rPr>
        <w:t>C．3∶7    D．1∶1</w:t>
      </w:r>
    </w:p>
    <w:p>
      <w:pPr>
        <w:tabs>
          <w:tab w:val="left" w:pos="2704"/>
          <w:tab w:val="left" w:pos="4576"/>
          <w:tab w:val="left" w:pos="6448"/>
        </w:tabs>
        <w:rPr>
          <w:rFonts w:hint="eastAsia" w:ascii="宋体" w:hAnsi="宋体" w:cs="宋体"/>
          <w:b/>
          <w:color w:val="000000"/>
          <w:sz w:val="24"/>
        </w:rPr>
      </w:pPr>
      <w:r>
        <w:rPr>
          <w:rFonts w:hint="eastAsia" w:ascii="宋体" w:hAnsi="宋体" w:cs="宋体"/>
          <w:b/>
          <w:color w:val="000000"/>
          <w:sz w:val="24"/>
        </w:rPr>
        <w:t>二、填空题（本题7小题，每空1分，共21分）</w:t>
      </w:r>
    </w:p>
    <w:p>
      <w:pPr>
        <w:pStyle w:val="15"/>
        <w:rPr>
          <w:rFonts w:hint="eastAsia" w:hAnsi="Times New Roman"/>
          <w:kern w:val="2"/>
          <w:sz w:val="21"/>
          <w:szCs w:val="21"/>
        </w:rPr>
      </w:pPr>
      <w:r>
        <w:rPr>
          <w:rFonts w:hint="eastAsia" w:hAnsi="Times New Roman"/>
          <w:kern w:val="2"/>
          <w:sz w:val="21"/>
          <w:szCs w:val="21"/>
        </w:rPr>
        <w:t>8.如图8A所示，在用扳手拧紧螺母时，螺母会转动，说明力可以改变物体的__________，如图8B所示情况的效果要比A图的好，这是因为____________会影响力的作用效果；大部分螺母在拧紧时要按顺时针方向用力，而拧下螺母时要按逆时针方向用力，这说明__________会影响力的作用效果．</w:t>
      </w:r>
    </w:p>
    <w:p>
      <w:pPr>
        <w:pStyle w:val="15"/>
        <w:ind w:firstLine="500" w:firstLineChars="250"/>
        <w:rPr>
          <w:rFonts w:hint="eastAsia" w:hAnsi="Times New Roman"/>
          <w:kern w:val="2"/>
          <w:sz w:val="21"/>
          <w:szCs w:val="21"/>
        </w:rPr>
      </w:pPr>
      <w:r>
        <w:pict>
          <v:group id="_x0000_s1070" o:spid="_x0000_s1070" o:spt="203" style="position:absolute;left:0pt;margin-left:31.3pt;margin-top:8pt;height:101.75pt;width:435.05pt;z-index:-251648000;mso-width-relative:page;mso-height-relative:page;" coordorigin="1760,4102" coordsize="8701,2035">
            <o:lock v:ext="edit"/>
            <v:shape id="_x0000_s1071" o:spid="_x0000_s1071" o:spt="202" type="#_x0000_t202" style="position:absolute;left:2174;top:5657;height:480;width:8053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ind w:firstLine="180" w:firstLineChars="100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8                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9            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10                        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11</w:t>
                    </w:r>
                  </w:p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</w:p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</w:p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shape>
            <v:group id="_x0000_s1072" o:spid="_x0000_s1072" o:spt="203" style="position:absolute;left:1760;top:4102;height:1660;width:8701;" coordorigin="1760,4102" coordsize="8701,1660">
              <o:lock v:ext="edit"/>
              <v:shape id="_x0000_s1073" o:spid="_x0000_s1073" o:spt="75" type="#_x0000_t75" style="position:absolute;left:1760;top:4296;height:1347;width:1613;" filled="f" o:preferrelative="t" stroked="f" coordsize="21600,21600">
                <v:path/>
                <v:fill on="f" focussize="0,0"/>
                <v:stroke on="f" joinstyle="miter"/>
                <v:imagedata r:id="rId20" o:title="1646119837(1)"/>
                <o:lock v:ext="edit" aspectratio="t"/>
              </v:shape>
              <v:shape id="_x0000_s1074" o:spid="_x0000_s1074" o:spt="75" type="#_x0000_t75" style="position:absolute;left:8181;top:4430;height:1213;width:2280;" filled="f" o:preferrelative="t" stroked="f" coordsize="21600,21600">
                <v:path/>
                <v:fill on="f" focussize="0,0"/>
                <v:stroke on="f" joinstyle="miter"/>
                <v:imagedata r:id="rId21" o:title="1646204193(1)"/>
                <o:lock v:ext="edit" aspectratio="t"/>
              </v:shape>
              <v:shape id="_x0000_s1075" o:spid="_x0000_s1075" o:spt="75" type="#_x0000_t75" style="position:absolute;left:6053;top:4184;height:1578;width:1913;" filled="f" o:preferrelative="t" stroked="f" coordsize="21600,21600">
                <v:path/>
                <v:fill on="f" focussize="0,0"/>
                <v:stroke on="f" joinstyle="miter"/>
                <v:imagedata r:id="rId22" o:title="1646202896(1)"/>
                <o:lock v:ext="edit" aspectratio="t"/>
              </v:shape>
              <v:shape id="_x0000_s1076" o:spid="_x0000_s1076" o:spt="75" type="#_x0000_t75" style="position:absolute;left:4267;top:4102;height:1453;width:760;" filled="f" o:preferrelative="t" stroked="f" coordsize="21600,21600">
                <v:path/>
                <v:fill on="f" focussize="0,0"/>
                <v:stroke on="f" joinstyle="miter"/>
                <v:imagedata r:id="rId23" o:title="1646120483(1)"/>
                <o:lock v:ext="edit" aspectratio="t"/>
              </v:shape>
            </v:group>
          </v:group>
        </w:pict>
      </w:r>
      <w:r>
        <w:rPr>
          <w:rFonts w:hint="eastAsia" w:ascii="宋体" w:hAnsi="宋体"/>
          <w:color w:val="FF0000"/>
          <w:sz w:val="21"/>
          <w:szCs w:val="21"/>
        </w:rPr>
        <w:t xml:space="preserve">     </w:t>
      </w:r>
      <w:r>
        <w:rPr>
          <w:rFonts w:hint="eastAsia" w:ascii="宋体" w:hAnsi="宋体"/>
          <w:color w:val="000000"/>
          <w:sz w:val="21"/>
          <w:szCs w:val="21"/>
        </w:rPr>
        <w:t xml:space="preserve">    </w:t>
      </w:r>
    </w:p>
    <w:p>
      <w:pPr>
        <w:pStyle w:val="15"/>
        <w:rPr>
          <w:rFonts w:hint="eastAsia" w:hAnsi="Times New Roman"/>
          <w:kern w:val="2"/>
          <w:sz w:val="21"/>
          <w:szCs w:val="21"/>
        </w:rPr>
      </w:pPr>
    </w:p>
    <w:p>
      <w:pPr>
        <w:pStyle w:val="15"/>
        <w:rPr>
          <w:rFonts w:hint="eastAsia" w:hAnsi="Times New Roman"/>
          <w:kern w:val="2"/>
          <w:sz w:val="21"/>
          <w:szCs w:val="21"/>
        </w:rPr>
      </w:pPr>
    </w:p>
    <w:p>
      <w:pPr>
        <w:pStyle w:val="15"/>
        <w:rPr>
          <w:rFonts w:hint="eastAsia" w:hAnsi="Times New Roman"/>
          <w:kern w:val="2"/>
          <w:sz w:val="21"/>
          <w:szCs w:val="21"/>
        </w:rPr>
      </w:pPr>
    </w:p>
    <w:p>
      <w:pPr>
        <w:pStyle w:val="15"/>
        <w:rPr>
          <w:rFonts w:hint="eastAsia" w:hAnsi="Times New Roman"/>
          <w:kern w:val="2"/>
          <w:sz w:val="21"/>
          <w:szCs w:val="21"/>
        </w:rPr>
      </w:pPr>
    </w:p>
    <w:p>
      <w:pPr>
        <w:pStyle w:val="15"/>
        <w:rPr>
          <w:rFonts w:hint="eastAsia" w:hAnsi="Times New Roman"/>
          <w:kern w:val="2"/>
          <w:sz w:val="21"/>
          <w:szCs w:val="21"/>
        </w:rPr>
      </w:pPr>
    </w:p>
    <w:p>
      <w:pPr>
        <w:pStyle w:val="15"/>
        <w:rPr>
          <w:rFonts w:hint="eastAsia" w:hAnsi="Times New Roman"/>
          <w:kern w:val="2"/>
          <w:sz w:val="21"/>
          <w:szCs w:val="21"/>
        </w:rPr>
      </w:pPr>
    </w:p>
    <w:p>
      <w:pPr>
        <w:pStyle w:val="15"/>
        <w:rPr>
          <w:rFonts w:hint="eastAsia" w:ascii="宋体" w:hAnsi="宋体"/>
          <w:color w:val="000000"/>
          <w:sz w:val="21"/>
          <w:szCs w:val="21"/>
        </w:rPr>
      </w:pPr>
      <w:r>
        <w:rPr>
          <w:rFonts w:hint="eastAsia" w:ascii="宋体" w:hAnsi="宋体" w:cs="宋体"/>
          <w:color w:val="000000"/>
          <w:sz w:val="21"/>
          <w:szCs w:val="21"/>
        </w:rPr>
        <w:t>9</w:t>
      </w:r>
      <w:r>
        <w:rPr>
          <w:rFonts w:hint="eastAsia" w:ascii="宋体" w:hAnsi="宋体"/>
          <w:color w:val="000000"/>
          <w:sz w:val="21"/>
          <w:szCs w:val="21"/>
        </w:rPr>
        <w:t>.一弹簧测力计如图9所示，其刻度均匀的，其量程为________N，分度值为________N，重力的方向是________.</w:t>
      </w:r>
    </w:p>
    <w:p>
      <w:pPr>
        <w:pStyle w:val="15"/>
        <w:rPr>
          <w:rFonts w:hint="eastAsia" w:ascii="宋体" w:hAnsi="宋体"/>
          <w:color w:val="000000"/>
          <w:sz w:val="21"/>
          <w:szCs w:val="21"/>
        </w:rPr>
      </w:pPr>
      <w:r>
        <w:rPr>
          <w:rFonts w:hint="eastAsia" w:ascii="宋体" w:hAnsi="宋体"/>
          <w:color w:val="000000"/>
          <w:sz w:val="21"/>
          <w:szCs w:val="21"/>
        </w:rPr>
        <w:t>10.如图10所示，A、B两物块叠放在一起，沿水平方向向右做匀速直线运动，物块A重15 N，物块B重30 N．物块B所受的拉力F＝25 N，则物块A受到物块B的摩擦力为_________N，物块B受到地面的摩擦力为_________N. 物块A与物块B的总质量为_________</w:t>
      </w:r>
      <w:r>
        <w:rPr>
          <w:rFonts w:hAnsi="Times New Roman"/>
          <w:color w:val="000000"/>
        </w:rPr>
        <w:t xml:space="preserve"> kg</w:t>
      </w:r>
      <w:r>
        <w:rPr>
          <w:rFonts w:hint="eastAsia" w:ascii="宋体" w:hAnsi="宋体"/>
          <w:color w:val="000000"/>
          <w:sz w:val="21"/>
          <w:szCs w:val="21"/>
        </w:rPr>
        <w:t>（</w:t>
      </w:r>
      <w:r>
        <w:rPr>
          <w:rFonts w:hint="eastAsia" w:hAnsi="Times New Roman"/>
          <w:i/>
          <w:color w:val="000000"/>
        </w:rPr>
        <w:t>g</w:t>
      </w:r>
      <w:r>
        <w:rPr>
          <w:rFonts w:hAnsi="Times New Roman"/>
          <w:color w:val="000000"/>
        </w:rPr>
        <w:t>取10 N/kg</w:t>
      </w:r>
      <w:r>
        <w:rPr>
          <w:rFonts w:hint="eastAsia" w:ascii="宋体" w:hAnsi="宋体"/>
          <w:color w:val="000000"/>
          <w:sz w:val="21"/>
          <w:szCs w:val="21"/>
        </w:rPr>
        <w:t>）</w:t>
      </w:r>
      <w:r>
        <w:rPr>
          <w:rFonts w:hint="eastAsia" w:hAnsi="Times New Roman"/>
          <w:i/>
          <w:color w:val="000000"/>
        </w:rPr>
        <w:t xml:space="preserve"> </w:t>
      </w:r>
      <w:r>
        <w:rPr>
          <w:rFonts w:hint="eastAsia" w:ascii="宋体" w:hAnsi="宋体"/>
          <w:color w:val="000000"/>
          <w:sz w:val="21"/>
          <w:szCs w:val="21"/>
        </w:rPr>
        <w:cr/>
      </w:r>
      <w:r>
        <w:rPr>
          <w:rFonts w:hint="eastAsia" w:ascii="宋体" w:hAnsi="宋体"/>
          <w:color w:val="000000"/>
          <w:sz w:val="21"/>
          <w:szCs w:val="21"/>
        </w:rPr>
        <w:t xml:space="preserve">        </w:t>
      </w:r>
    </w:p>
    <w:p>
      <w:pPr>
        <w:pStyle w:val="15"/>
        <w:rPr>
          <w:rFonts w:hint="eastAsia" w:ascii="宋体" w:hAnsi="宋体" w:cs="宋体"/>
          <w:color w:val="FF0000"/>
        </w:rPr>
      </w:pPr>
      <w:r>
        <w:rPr>
          <w:rFonts w:ascii="宋体" w:hAnsi="宋体"/>
          <w:color w:val="FF0000"/>
          <w:szCs w:val="21"/>
        </w:rPr>
        <w:pict>
          <v:group id="_x0000_s1077" o:spid="_x0000_s1077" o:spt="203" style="position:absolute;left:0pt;margin-left:85.7pt;margin-top:85.15pt;height:69.4pt;width:306.35pt;z-index:-251646976;mso-width-relative:page;mso-height-relative:page;" coordorigin="1134,11752" coordsize="6127,1388">
            <o:lock v:ext="edit"/>
            <v:shape id="_x0000_s1078" o:spid="_x0000_s1078" o:spt="75" type="#_x0000_t75" style="position:absolute;left:1134;top:11752;height:1280;width:6127;" filled="f" o:preferrelative="t" stroked="f" coordsize="21600,21600">
              <v:path/>
              <v:fill on="f" focussize="0,0"/>
              <v:stroke on="f" joinstyle="miter"/>
              <v:imagedata r:id="rId24" o:title="1646203520(1)"/>
              <o:lock v:ext="edit" aspectratio="t"/>
            </v:shape>
            <v:shape id="_x0000_s1079" o:spid="_x0000_s1079" o:spt="202" type="#_x0000_t202" style="position:absolute;left:3866;top:12660;height:480;width:760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12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cs="宋体"/>
          <w:color w:val="000000"/>
          <w:szCs w:val="21"/>
        </w:rPr>
        <w:t>11．</w:t>
      </w:r>
      <w:r>
        <w:rPr>
          <w:rFonts w:hint="eastAsia" w:hAnsi="Times New Roman"/>
          <w:color w:val="000000"/>
          <w:szCs w:val="21"/>
        </w:rPr>
        <w:t>如图11所示，木箱重为500 N．用水平推力F</w:t>
      </w:r>
      <w:r>
        <w:rPr>
          <w:rFonts w:hint="eastAsia" w:hAnsi="Times New Roman"/>
          <w:color w:val="000000"/>
          <w:szCs w:val="21"/>
          <w:vertAlign w:val="subscript"/>
        </w:rPr>
        <w:t>1</w:t>
      </w:r>
      <w:r>
        <w:rPr>
          <w:rFonts w:hint="eastAsia" w:hAnsi="Times New Roman"/>
          <w:color w:val="000000"/>
          <w:szCs w:val="21"/>
        </w:rPr>
        <w:t>＝90 N没有推动，此时，木箱底部所受摩擦力为_________N；当推力为140 N时，木箱水平向右做匀速直线运动，此时的木箱底部所受摩擦力方向是_________；当推力增大到200 N时，木箱底部所受摩擦力为_________N.</w:t>
      </w:r>
      <w:r>
        <w:rPr>
          <w:rFonts w:hint="eastAsia" w:hAnsi="Times New Roman"/>
          <w:color w:val="000000"/>
          <w:szCs w:val="21"/>
        </w:rPr>
        <w:cr/>
      </w:r>
      <w:r>
        <w:rPr>
          <w:rFonts w:hint="eastAsia" w:hAnsi="Times New Roman"/>
          <w:color w:val="000000"/>
          <w:szCs w:val="21"/>
        </w:rPr>
        <w:t xml:space="preserve"> </w:t>
      </w:r>
      <w:r>
        <w:rPr>
          <w:rFonts w:hint="eastAsia" w:ascii="宋体" w:hAnsi="宋体" w:cs="宋体"/>
        </w:rPr>
        <w:t>12. 用水平风吹如图12所示的四个模型(截面图).其中,________图是飞机机翼模型,空气对模型下表面的压强________上表面的压强(选填“大于”“等于”或“小于”). ________图是汽车尾翼模型,有助于汽车行驶时压紧在地面上．</w:t>
      </w:r>
      <w:r>
        <w:rPr>
          <w:rFonts w:hint="eastAsia" w:ascii="宋体" w:hAnsi="宋体" w:cs="宋体"/>
        </w:rPr>
        <w:cr/>
      </w:r>
      <w:r>
        <w:rPr>
          <w:rFonts w:hint="eastAsia" w:ascii="宋体" w:hAnsi="宋体" w:cs="宋体"/>
          <w:color w:val="FF0000"/>
        </w:rPr>
        <w:t xml:space="preserve"> </w:t>
      </w:r>
    </w:p>
    <w:p>
      <w:pPr>
        <w:pStyle w:val="15"/>
        <w:rPr>
          <w:rFonts w:hint="eastAsia" w:ascii="宋体" w:hAnsi="宋体" w:cs="宋体"/>
          <w:color w:val="FF0000"/>
        </w:rPr>
      </w:pPr>
      <w:r>
        <w:pict>
          <v:group id="_x0000_s1080" o:spid="_x0000_s1080" o:spt="203" style="position:absolute;left:0pt;margin-left:436.95pt;margin-top:14.7pt;height:86.35pt;width:50.35pt;z-index:-251644928;mso-width-relative:page;mso-height-relative:page;" coordorigin="9706,10816" coordsize="1007,1727">
            <o:lock v:ext="edit"/>
            <v:shape id="图片 30" o:spid="_x0000_s1081" o:spt="75" alt="学科网(www.zxxk.com)--教育资源门户，提供试卷、教案、课件、论文、素材以及各类教学资源下载，还有大量而丰富的教学相关资讯！" type="#_x0000_t75" style="position:absolute;left:9706;top:10816;height:1247;width:1007;" filled="f" o:preferrelative="t" stroked="f" coordsize="21600,21600">
              <v:path/>
              <v:fill on="f" focussize="0,0"/>
              <v:stroke on="f" joinstyle="miter"/>
              <v:imagedata r:id="rId25" o:title=""/>
              <o:lock v:ext="edit" aspectratio="t"/>
            </v:shape>
            <v:shape id="_x0000_s1082" o:spid="_x0000_s1082" o:spt="202" type="#_x0000_t202" style="position:absolute;left:9813;top:12063;height:480;width:760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13</w:t>
                    </w:r>
                  </w:p>
                </w:txbxContent>
              </v:textbox>
            </v:shape>
          </v:group>
        </w:pict>
      </w:r>
    </w:p>
    <w:p>
      <w:pPr>
        <w:pStyle w:val="15"/>
        <w:rPr>
          <w:rFonts w:hint="eastAsia" w:ascii="宋体" w:hAnsi="宋体" w:cs="宋体"/>
          <w:color w:val="FF0000"/>
        </w:rPr>
      </w:pPr>
    </w:p>
    <w:p>
      <w:pPr>
        <w:pStyle w:val="15"/>
        <w:rPr>
          <w:rFonts w:hint="eastAsia" w:ascii="宋体" w:hAnsi="宋体" w:cs="宋体"/>
          <w:color w:val="FF0000"/>
        </w:rPr>
      </w:pPr>
      <w:r>
        <w:rPr>
          <w:rFonts w:hint="eastAsia" w:ascii="宋体" w:hAnsi="宋体" w:cs="宋体"/>
          <w:color w:val="FF0000"/>
        </w:rPr>
        <w:t xml:space="preserve"> </w:t>
      </w:r>
    </w:p>
    <w:p>
      <w:pPr>
        <w:pStyle w:val="20"/>
        <w:ind w:left="315" w:hanging="315" w:hangingChars="15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13</w:t>
      </w:r>
      <w:r>
        <w:rPr>
          <w:rFonts w:hint="eastAsia" w:ascii="宋体" w:hAnsi="宋体" w:eastAsia="宋体"/>
        </w:rPr>
        <w:t>．</w:t>
      </w:r>
      <w:r>
        <w:rPr>
          <w:rFonts w:ascii="宋体" w:hAnsi="宋体" w:eastAsia="宋体" w:cs="宋体"/>
        </w:rPr>
        <w:t>如图</w:t>
      </w:r>
      <w:r>
        <w:rPr>
          <w:rFonts w:hint="eastAsia" w:ascii="宋体" w:hAnsi="宋体" w:eastAsia="宋体" w:cs="宋体"/>
        </w:rPr>
        <w:t>13</w:t>
      </w:r>
      <w:r>
        <w:rPr>
          <w:rFonts w:ascii="宋体" w:hAnsi="宋体" w:eastAsia="宋体" w:cs="宋体"/>
        </w:rPr>
        <w:t>所示，用拇指和食指按压一支铅笔的两端，拇指和食指受到的压力分别为</w:t>
      </w:r>
    </w:p>
    <w:p>
      <w:pPr>
        <w:pStyle w:val="20"/>
        <w:ind w:left="315" w:hanging="315" w:hangingChars="15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/>
        </w:rPr>
        <w:t>F</w:t>
      </w:r>
      <w:r>
        <w:rPr>
          <w:rFonts w:hint="eastAsia" w:ascii="宋体" w:hAnsi="宋体" w:eastAsia="宋体"/>
          <w:vertAlign w:val="subscript"/>
        </w:rPr>
        <w:t>1</w:t>
      </w:r>
      <w:r>
        <w:rPr>
          <w:rFonts w:ascii="宋体" w:hAnsi="宋体" w:eastAsia="宋体" w:cs="宋体"/>
        </w:rPr>
        <w:t>和</w:t>
      </w:r>
      <w:r>
        <w:rPr>
          <w:rFonts w:hint="eastAsia" w:ascii="宋体" w:hAnsi="宋体" w:eastAsia="宋体"/>
        </w:rPr>
        <w:t>F</w:t>
      </w:r>
      <w:r>
        <w:rPr>
          <w:rFonts w:hint="eastAsia" w:ascii="宋体" w:hAnsi="宋体" w:eastAsia="宋体"/>
          <w:vertAlign w:val="subscript"/>
        </w:rPr>
        <w:t>2</w:t>
      </w:r>
      <w:r>
        <w:rPr>
          <w:rFonts w:ascii="宋体" w:hAnsi="宋体" w:eastAsia="宋体" w:cs="宋体"/>
        </w:rPr>
        <w:t>，受到的压强分别为p</w:t>
      </w:r>
      <w:r>
        <w:rPr>
          <w:rFonts w:hint="eastAsia" w:ascii="宋体" w:hAnsi="宋体" w:eastAsia="宋体" w:cs="宋体"/>
          <w:vertAlign w:val="subscript"/>
        </w:rPr>
        <w:t>1</w:t>
      </w:r>
      <w:r>
        <w:rPr>
          <w:rFonts w:ascii="宋体" w:hAnsi="宋体" w:eastAsia="宋体" w:cs="宋体"/>
        </w:rPr>
        <w:t>和</w:t>
      </w:r>
      <w:r>
        <w:rPr>
          <w:rFonts w:hint="eastAsia" w:ascii="宋体" w:hAnsi="宋体" w:eastAsia="宋体" w:cs="宋体"/>
        </w:rPr>
        <w:t>p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ascii="宋体" w:hAnsi="宋体" w:eastAsia="宋体" w:cs="宋体"/>
        </w:rPr>
        <w:t>，则</w:t>
      </w:r>
      <w:r>
        <w:rPr>
          <w:rFonts w:hint="eastAsia" w:ascii="宋体" w:hAnsi="宋体" w:eastAsia="宋体"/>
        </w:rPr>
        <w:t>F</w:t>
      </w:r>
      <w:r>
        <w:rPr>
          <w:rFonts w:hint="eastAsia" w:ascii="宋体" w:hAnsi="宋体" w:eastAsia="宋体"/>
          <w:vertAlign w:val="subscript"/>
        </w:rPr>
        <w:t>1</w:t>
      </w:r>
      <w:r>
        <w:rPr>
          <w:rFonts w:hint="eastAsia" w:ascii="宋体" w:hAnsi="宋体" w:eastAsia="宋体"/>
        </w:rPr>
        <w:t xml:space="preserve"> </w:t>
      </w:r>
      <w:r>
        <w:rPr>
          <w:rFonts w:ascii="宋体" w:hAnsi="宋体" w:eastAsia="宋体" w:cs="宋体"/>
        </w:rPr>
        <w:t>______</w:t>
      </w:r>
      <w:r>
        <w:rPr>
          <w:rFonts w:hint="eastAsia" w:ascii="宋体" w:hAnsi="宋体" w:eastAsia="宋体"/>
        </w:rPr>
        <w:t xml:space="preserve"> F</w:t>
      </w:r>
      <w:r>
        <w:rPr>
          <w:rFonts w:hint="eastAsia" w:ascii="宋体" w:hAnsi="宋体" w:eastAsia="宋体"/>
          <w:vertAlign w:val="subscript"/>
        </w:rPr>
        <w:t>2</w:t>
      </w:r>
      <w:r>
        <w:rPr>
          <w:rFonts w:ascii="宋体" w:hAnsi="宋体" w:eastAsia="宋体" w:cs="宋体"/>
        </w:rPr>
        <w:t>，p</w:t>
      </w:r>
      <w:r>
        <w:rPr>
          <w:rFonts w:hint="eastAsia" w:ascii="宋体" w:hAnsi="宋体" w:eastAsia="宋体" w:cs="宋体"/>
          <w:vertAlign w:val="subscript"/>
        </w:rPr>
        <w:t>1</w:t>
      </w:r>
      <w:r>
        <w:rPr>
          <w:rFonts w:ascii="宋体" w:hAnsi="宋体" w:eastAsia="宋体"/>
        </w:rPr>
        <w:t xml:space="preserve"> </w:t>
      </w:r>
      <w:r>
        <w:rPr>
          <w:rFonts w:ascii="宋体" w:hAnsi="宋体" w:eastAsia="宋体" w:cs="宋体"/>
        </w:rPr>
        <w:t>______ p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ascii="宋体" w:hAnsi="宋体" w:eastAsia="宋体" w:cs="宋体"/>
        </w:rPr>
        <w:t>（两空选填“</w:t>
      </w:r>
      <w:r>
        <w:rPr>
          <w:rFonts w:ascii="宋体" w:hAnsi="宋体" w:eastAsia="宋体"/>
        </w:rPr>
        <w:t>&gt;</w:t>
      </w:r>
      <w:r>
        <w:rPr>
          <w:rFonts w:ascii="宋体" w:hAnsi="宋体" w:eastAsia="宋体" w:cs="宋体"/>
        </w:rPr>
        <w:t>”</w:t>
      </w:r>
      <w:r>
        <w:rPr>
          <w:rFonts w:ascii="宋体" w:hAnsi="宋体" w:eastAsia="宋体"/>
        </w:rPr>
        <w:t>&lt;</w:t>
      </w:r>
      <w:r>
        <w:rPr>
          <w:rFonts w:ascii="宋体" w:hAnsi="宋体" w:eastAsia="宋体" w:cs="宋体"/>
        </w:rPr>
        <w:t>”</w:t>
      </w:r>
    </w:p>
    <w:p>
      <w:pPr>
        <w:pStyle w:val="20"/>
        <w:ind w:left="315" w:hanging="315" w:hangingChars="150"/>
        <w:rPr>
          <w:rFonts w:ascii="宋体" w:hAnsi="宋体" w:eastAsia="宋体" w:cs="宋体"/>
        </w:rPr>
      </w:pPr>
      <w:r>
        <w:pict>
          <v:group id="_x0000_s1083" o:spid="_x0000_s1083" o:spt="203" style="position:absolute;left:0pt;margin-left:335pt;margin-top:9.7pt;height:66.1pt;width:107.3pt;z-index:-251645952;mso-width-relative:page;mso-height-relative:page;" coordorigin="7847,13471" coordsize="2146,1322">
            <o:lock v:ext="edit"/>
            <v:shape id="_x0000_s1084" o:spid="_x0000_s1084" o:spt="75" type="#_x0000_t75" style="position:absolute;left:7847;top:13471;height:1119;width:2146;" filled="f" o:preferrelative="t" stroked="f" coordsize="21600,21600">
              <v:path/>
              <v:fill on="f" focussize="0,0"/>
              <v:stroke on="f" joinstyle="miter"/>
              <v:imagedata r:id="rId26" cropleft="1677f" cropbottom="2232f" o:title="1646205567(1)"/>
              <o:lock v:ext="edit" aspectratio="t"/>
            </v:shape>
            <v:shape id="_x0000_s1085" o:spid="_x0000_s1085" o:spt="202" type="#_x0000_t202" style="position:absolute;left:8514;top:14453;height:340;width:760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14</w:t>
                    </w:r>
                  </w:p>
                </w:txbxContent>
              </v:textbox>
            </v:shape>
          </v:group>
        </w:pict>
      </w:r>
      <w:r>
        <w:rPr>
          <w:rFonts w:ascii="宋体" w:hAnsi="宋体" w:eastAsia="宋体" w:cs="宋体"/>
        </w:rPr>
        <w:t>或“</w:t>
      </w:r>
      <w:r>
        <w:rPr>
          <w:rFonts w:ascii="宋体" w:hAnsi="宋体" w:eastAsia="宋体"/>
        </w:rPr>
        <w:t>=</w:t>
      </w:r>
      <w:r>
        <w:rPr>
          <w:rFonts w:ascii="宋体" w:hAnsi="宋体" w:eastAsia="宋体" w:cs="宋体"/>
        </w:rPr>
        <w:t>”）；若</w:t>
      </w:r>
      <w:r>
        <w:rPr>
          <w:rFonts w:hint="eastAsia" w:ascii="宋体" w:hAnsi="宋体" w:eastAsia="宋体"/>
        </w:rPr>
        <w:t>F</w:t>
      </w:r>
      <w:r>
        <w:rPr>
          <w:rFonts w:hint="eastAsia" w:ascii="宋体" w:hAnsi="宋体" w:eastAsia="宋体"/>
          <w:vertAlign w:val="subscript"/>
        </w:rPr>
        <w:t>2</w:t>
      </w:r>
      <w:r>
        <w:rPr>
          <w:rFonts w:ascii="宋体" w:hAnsi="宋体" w:eastAsia="宋体"/>
        </w:rPr>
        <w:t>=</w:t>
      </w:r>
      <w:r>
        <w:rPr>
          <w:rFonts w:hint="eastAsia" w:ascii="宋体" w:hAnsi="宋体" w:eastAsia="宋体"/>
        </w:rPr>
        <w:t>1N</w:t>
      </w:r>
      <w:r>
        <w:rPr>
          <w:rFonts w:ascii="宋体" w:hAnsi="宋体" w:eastAsia="宋体" w:cs="宋体"/>
        </w:rPr>
        <w:t>，笔尖的面积为</w:t>
      </w:r>
      <w:r>
        <w:rPr>
          <w:rFonts w:hint="eastAsia" w:ascii="宋体" w:hAnsi="宋体" w:eastAsia="宋体" w:cs="宋体"/>
        </w:rPr>
        <w:t>1</w:t>
      </w:r>
      <w:r>
        <w:rPr>
          <w:rFonts w:ascii="宋体" w:hAnsi="宋体" w:eastAsia="宋体"/>
        </w:rPr>
        <w:t>×10</w:t>
      </w:r>
      <w:r>
        <w:rPr>
          <w:rFonts w:hint="eastAsia" w:ascii="宋体" w:hAnsi="宋体" w:eastAsia="宋体"/>
          <w:vertAlign w:val="superscript"/>
        </w:rPr>
        <w:t>-6</w:t>
      </w:r>
      <w:r>
        <w:rPr>
          <w:rFonts w:hint="eastAsia" w:ascii="宋体" w:hAnsi="宋体" w:eastAsia="宋体"/>
        </w:rPr>
        <w:t>m</w:t>
      </w:r>
      <w:r>
        <w:rPr>
          <w:rFonts w:hint="eastAsia" w:ascii="宋体" w:hAnsi="宋体" w:eastAsia="宋体"/>
          <w:vertAlign w:val="superscript"/>
        </w:rPr>
        <w:t>2</w:t>
      </w:r>
      <w:r>
        <w:rPr>
          <w:rFonts w:ascii="宋体" w:hAnsi="宋体" w:eastAsia="宋体" w:cs="宋体"/>
        </w:rPr>
        <w:t>，则p</w:t>
      </w:r>
      <w:r>
        <w:rPr>
          <w:rFonts w:hint="eastAsia" w:ascii="宋体" w:hAnsi="宋体" w:eastAsia="宋体" w:cs="宋体"/>
          <w:vertAlign w:val="subscript"/>
        </w:rPr>
        <w:t>2</w:t>
      </w:r>
      <w:r>
        <w:rPr>
          <w:rFonts w:ascii="宋体" w:hAnsi="宋体" w:eastAsia="宋体"/>
        </w:rPr>
        <w:t>=</w:t>
      </w:r>
      <w:r>
        <w:rPr>
          <w:rFonts w:ascii="宋体" w:hAnsi="宋体" w:eastAsia="宋体" w:cs="宋体"/>
        </w:rPr>
        <w:t>______</w:t>
      </w:r>
      <w:r>
        <w:rPr>
          <w:rFonts w:ascii="宋体" w:hAnsi="宋体" w:eastAsia="宋体"/>
        </w:rPr>
        <w:t>Pa</w:t>
      </w:r>
      <w:r>
        <w:rPr>
          <w:rFonts w:ascii="宋体" w:hAnsi="宋体" w:eastAsia="宋体" w:cs="宋体"/>
        </w:rPr>
        <w:t>。</w:t>
      </w:r>
    </w:p>
    <w:p>
      <w:pPr>
        <w:pStyle w:val="15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14．运输液体货物的槽车，液体上有气泡，如图14</w:t>
      </w:r>
      <w:r>
        <w:rPr>
          <w:rFonts w:ascii="宋体" w:hAnsi="宋体" w:cs="宋体"/>
          <w:sz w:val="21"/>
          <w:szCs w:val="21"/>
        </w:rPr>
        <w:t>所示</w:t>
      </w:r>
      <w:r>
        <w:rPr>
          <w:rFonts w:hint="eastAsia" w:ascii="宋体" w:hAnsi="宋体" w:cs="宋体"/>
          <w:color w:val="000000"/>
          <w:szCs w:val="21"/>
        </w:rPr>
        <w:t>，当车开动时，</w:t>
      </w:r>
    </w:p>
    <w:p>
      <w:pPr>
        <w:pStyle w:val="15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气泡将向________运动；刹车时，气泡将向________运动(前两空选填</w:t>
      </w:r>
    </w:p>
    <w:p>
      <w:pPr>
        <w:pStyle w:val="15"/>
        <w:rPr>
          <w:rFonts w:hint="eastAsia" w:ascii="宋体" w:hAnsi="宋体" w:cs="宋体"/>
          <w:b/>
          <w:color w:val="000000"/>
          <w:sz w:val="24"/>
        </w:rPr>
      </w:pPr>
      <w:r>
        <w:rPr>
          <w:rFonts w:hint="eastAsia" w:ascii="宋体" w:hAnsi="宋体" w:cs="宋体"/>
          <w:color w:val="000000"/>
          <w:szCs w:val="21"/>
        </w:rPr>
        <w:t xml:space="preserve">“前”或“后”)，其原因是________(选填“气体”或“液体”)具有惯性． </w:t>
      </w:r>
    </w:p>
    <w:p>
      <w:pPr>
        <w:rPr>
          <w:rFonts w:hint="eastAsia" w:ascii="宋体" w:hAnsi="宋体" w:cs="宋体"/>
          <w:b/>
          <w:color w:val="000000"/>
          <w:sz w:val="24"/>
        </w:rPr>
      </w:pPr>
    </w:p>
    <w:p>
      <w:pPr>
        <w:rPr>
          <w:rFonts w:hint="eastAsia" w:ascii="宋体" w:hAnsi="宋体" w:cs="宋体"/>
          <w:b/>
          <w:color w:val="000000"/>
          <w:sz w:val="24"/>
        </w:rPr>
      </w:pPr>
      <w:r>
        <w:rPr>
          <w:rFonts w:hint="eastAsia" w:ascii="宋体" w:hAnsi="宋体" w:cs="宋体"/>
          <w:b/>
          <w:color w:val="000000"/>
          <w:sz w:val="24"/>
        </w:rPr>
        <w:t>三、作图题（第</w:t>
      </w:r>
      <w:r>
        <w:rPr>
          <w:rFonts w:hint="eastAsia" w:ascii="宋体" w:hAnsi="宋体" w:cs="宋体"/>
          <w:color w:val="000000"/>
          <w:kern w:val="0"/>
          <w:szCs w:val="21"/>
        </w:rPr>
        <w:t>（1）</w:t>
      </w:r>
      <w:r>
        <w:rPr>
          <w:rFonts w:hint="eastAsia" w:ascii="宋体" w:hAnsi="宋体" w:cs="宋体"/>
          <w:b/>
          <w:color w:val="000000"/>
          <w:sz w:val="24"/>
        </w:rPr>
        <w:t>小题与第</w:t>
      </w:r>
      <w:r>
        <w:rPr>
          <w:rFonts w:hint="eastAsia" w:ascii="宋体" w:hAnsi="宋体" w:cs="宋体"/>
          <w:color w:val="000000"/>
          <w:kern w:val="0"/>
          <w:szCs w:val="21"/>
        </w:rPr>
        <w:t>（2）</w:t>
      </w:r>
      <w:r>
        <w:rPr>
          <w:rFonts w:hint="eastAsia" w:ascii="宋体" w:hAnsi="宋体" w:cs="宋体"/>
          <w:b/>
          <w:color w:val="000000"/>
          <w:sz w:val="24"/>
        </w:rPr>
        <w:t>小题均为2分，第</w:t>
      </w:r>
      <w:r>
        <w:rPr>
          <w:rFonts w:hint="eastAsia" w:ascii="宋体" w:hAnsi="宋体" w:cs="宋体"/>
          <w:color w:val="000000"/>
          <w:kern w:val="0"/>
          <w:szCs w:val="21"/>
        </w:rPr>
        <w:t>（3）</w:t>
      </w:r>
      <w:r>
        <w:rPr>
          <w:rFonts w:hint="eastAsia" w:ascii="宋体" w:hAnsi="宋体" w:cs="宋体"/>
          <w:b/>
          <w:color w:val="000000"/>
          <w:sz w:val="24"/>
        </w:rPr>
        <w:t>小题为3分，共7分）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  <w:color w:val="000000"/>
        </w:rPr>
      </w:pPr>
      <w:r>
        <w:rPr>
          <w:rFonts w:hint="eastAsia" w:hAnsi="宋体" w:cs="宋体"/>
          <w:color w:val="000000"/>
          <w:kern w:val="0"/>
        </w:rPr>
        <w:t>（1）</w:t>
      </w:r>
      <w:r>
        <w:rPr>
          <w:rFonts w:ascii="Times New Roman" w:hAnsi="Times New Roman" w:cs="Times New Roman"/>
          <w:color w:val="000000"/>
        </w:rPr>
        <w:t>如图</w:t>
      </w:r>
      <w:r>
        <w:rPr>
          <w:rFonts w:hint="eastAsia" w:ascii="Times New Roman" w:hAnsi="Times New Roman" w:cs="Times New Roman"/>
          <w:color w:val="000000"/>
        </w:rPr>
        <w:t>15</w:t>
      </w:r>
      <w:r>
        <w:rPr>
          <w:rFonts w:ascii="Times New Roman" w:hAnsi="Times New Roman" w:cs="Times New Roman"/>
          <w:color w:val="000000"/>
        </w:rPr>
        <w:t>所示</w:t>
      </w:r>
      <w:r>
        <w:rPr>
          <w:rFonts w:hint="eastAsia" w:ascii="Times New Roman" w:hAnsi="Times New Roman" w:eastAsia="MingLiU_HKSCS" w:cs="Times New Roman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重5 N的小球沿轨道自由滚下．请在图中画出其所受重力的示意图．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  <w:color w:val="000000"/>
        </w:rPr>
      </w:pP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pict>
          <v:group id="_x0000_s1086" o:spid="_x0000_s1086" o:spt="203" style="position:absolute;left:0pt;margin-left:73.05pt;margin-top:8.6pt;height:71.35pt;width:311.05pt;z-index:-251643904;mso-width-relative:page;mso-height-relative:page;" coordorigin="2595,2554" coordsize="6221,1427">
            <o:lock v:ext="edit"/>
            <v:shape id="_x0000_s1087" o:spid="_x0000_s1087" o:spt="202" type="#_x0000_t202" style="position:absolute;left:2851;top:3501;height:480;width:5929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15                     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16                  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17</w:t>
                    </w:r>
                  </w:p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</w:p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shape>
            <v:group id="_x0000_s1088" o:spid="_x0000_s1088" o:spt="203" style="position:absolute;left:2595;top:2554;height:1053;width:6221;" coordorigin="2595,2554" coordsize="6221,1053">
              <o:lock v:ext="edit"/>
              <v:shape id="图片 21" o:spid="_x0000_s1089" o:spt="75" type="#_x0000_t75" style="position:absolute;left:2595;top:2654;height:760;width:1513;" filled="f" o:preferrelative="t" stroked="f" coordsize="21600,21600">
                <v:path/>
                <v:fill on="f" focussize="0,0"/>
                <v:stroke on="f" joinstyle="miter"/>
                <v:imagedata r:id="rId27" o:title=""/>
                <o:lock v:ext="edit" aspectratio="t"/>
              </v:shape>
              <v:shape id="图片 22" o:spid="_x0000_s1090" o:spt="75" type="#_x0000_t75" style="position:absolute;left:5139;top:2654;height:693;width:1160;" filled="f" o:preferrelative="t" stroked="f" coordsize="21600,21600">
                <v:path/>
                <v:fill on="f" focussize="0,0"/>
                <v:stroke on="f" joinstyle="miter"/>
                <v:imagedata r:id="rId28" o:title=""/>
                <o:lock v:ext="edit" aspectratio="t"/>
              </v:shape>
              <v:shape id="_x0000_s1091" o:spid="_x0000_s1091" o:spt="75" type="#_x0000_t75" style="position:absolute;left:7172;top:2554;height:1053;width:1644;" filled="f" o:preferrelative="t" stroked="f" coordsize="21600,21600">
                <v:path/>
                <v:fill on="f" focussize="0,0"/>
                <v:stroke on="f" joinstyle="miter"/>
                <v:imagedata r:id="rId29" cropleft="8165f" cropright="12479f" o:title="1646119387(1)"/>
                <o:lock v:ext="edit" aspectratio="t"/>
              </v:shape>
            </v:group>
          </v:group>
        </w:pict>
      </w:r>
    </w:p>
    <w:p>
      <w:pPr>
        <w:pStyle w:val="3"/>
        <w:ind w:firstLine="945" w:firstLineChars="45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　</w:t>
      </w:r>
      <w:r>
        <w:rPr>
          <w:rFonts w:hint="eastAsia" w:ascii="Times New Roman" w:hAnsi="Times New Roman" w:cs="Times New Roman"/>
          <w:color w:val="000000"/>
        </w:rPr>
        <w:t xml:space="preserve">     </w:t>
      </w:r>
      <w:r>
        <w:rPr>
          <w:rFonts w:ascii="Times New Roman" w:hAnsi="Times New Roman" w:cs="Times New Roman"/>
          <w:color w:val="000000"/>
        </w:rPr>
        <w:t xml:space="preserve"> </w:t>
      </w:r>
      <w:r>
        <w:rPr>
          <w:rFonts w:hint="eastAsia" w:ascii="Times New Roman" w:hAnsi="Times New Roman" w:cs="Times New Roman"/>
          <w:color w:val="000000"/>
        </w:rPr>
        <w:t xml:space="preserve">         </w:t>
      </w:r>
    </w:p>
    <w:p>
      <w:pPr>
        <w:pStyle w:val="3"/>
        <w:ind w:firstLine="420" w:firstLineChars="200"/>
        <w:rPr>
          <w:rFonts w:hint="eastAsia" w:hAnsi="宋体" w:cs="宋体"/>
          <w:color w:val="000000"/>
          <w:kern w:val="0"/>
        </w:rPr>
      </w:pPr>
    </w:p>
    <w:p>
      <w:pPr>
        <w:pStyle w:val="3"/>
        <w:rPr>
          <w:rFonts w:hint="eastAsia" w:hAnsi="宋体" w:cs="宋体"/>
          <w:color w:val="000000"/>
          <w:kern w:val="0"/>
        </w:rPr>
      </w:pP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  <w:color w:val="000000"/>
        </w:rPr>
      </w:pPr>
      <w:r>
        <w:rPr>
          <w:rFonts w:hint="eastAsia" w:hAnsi="宋体" w:cs="宋体"/>
          <w:color w:val="000000"/>
          <w:kern w:val="0"/>
        </w:rPr>
        <w:t>（2）</w:t>
      </w:r>
      <w:r>
        <w:rPr>
          <w:rFonts w:ascii="Times New Roman" w:hAnsi="Times New Roman" w:cs="Times New Roman"/>
          <w:color w:val="000000"/>
        </w:rPr>
        <w:t>如图</w:t>
      </w:r>
      <w:r>
        <w:rPr>
          <w:rFonts w:hint="eastAsia" w:ascii="Times New Roman" w:hAnsi="Times New Roman" w:cs="Times New Roman"/>
          <w:color w:val="000000"/>
        </w:rPr>
        <w:t>16</w:t>
      </w:r>
      <w:r>
        <w:rPr>
          <w:rFonts w:ascii="Times New Roman" w:hAnsi="Times New Roman" w:cs="Times New Roman"/>
          <w:color w:val="000000"/>
        </w:rPr>
        <w:t>所示</w:t>
      </w:r>
      <w:r>
        <w:rPr>
          <w:rFonts w:hint="eastAsia" w:hAnsi="宋体" w:cs="宋体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在光滑的水平地面上</w:t>
      </w:r>
      <w:r>
        <w:rPr>
          <w:rFonts w:hint="eastAsia" w:hAnsi="宋体" w:cs="宋体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有一物体向右做匀速直线运动</w:t>
      </w:r>
      <w:r>
        <w:rPr>
          <w:rFonts w:hint="eastAsia" w:hAnsi="宋体" w:cs="宋体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请画出该物体竖直方向的受力示意图</w:t>
      </w:r>
      <w:r>
        <w:rPr>
          <w:rFonts w:hint="eastAsia" w:hAnsi="宋体" w:cs="宋体"/>
          <w:color w:val="000000"/>
        </w:rPr>
        <w:t>，</w:t>
      </w:r>
      <w:r>
        <w:rPr>
          <w:rFonts w:ascii="Times New Roman" w:hAnsi="Times New Roman" w:cs="Times New Roman"/>
          <w:color w:val="000000"/>
        </w:rPr>
        <w:t>并用字母表示．</w:t>
      </w:r>
    </w:p>
    <w:p>
      <w:pPr>
        <w:snapToGrid w:val="0"/>
        <w:spacing w:line="22" w:lineRule="atLeast"/>
        <w:ind w:left="273" w:leftChars="130"/>
        <w:rPr>
          <w:rFonts w:hint="eastAsia" w:ascii="宋体" w:hAnsi="宋体" w:cs="宋体"/>
          <w:color w:val="FF000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（3）</w:t>
      </w:r>
      <w:r>
        <w:rPr>
          <w:rFonts w:hint="eastAsia" w:ascii="宋体" w:hAnsi="宋体" w:cs="宋体"/>
          <w:color w:val="000000"/>
          <w:szCs w:val="21"/>
        </w:rPr>
        <w:t>如图17所示，物体A静止在斜面上，请画出物体A所受重力G和支持力F的示意图．</w:t>
      </w:r>
      <w:r>
        <w:rPr>
          <w:rFonts w:hint="eastAsia" w:ascii="宋体" w:hAnsi="宋体" w:cs="宋体"/>
          <w:color w:val="000000"/>
          <w:szCs w:val="21"/>
        </w:rPr>
        <w:cr/>
      </w:r>
    </w:p>
    <w:p>
      <w:pPr>
        <w:autoSpaceDE w:val="0"/>
        <w:autoSpaceDN w:val="0"/>
        <w:adjustRightInd w:val="0"/>
        <w:jc w:val="left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>四、实验题（本大题3小题，</w:t>
      </w:r>
      <w:r>
        <w:rPr>
          <w:rFonts w:hint="eastAsia" w:ascii="宋体" w:hAnsi="宋体" w:cs="宋体"/>
          <w:b/>
          <w:color w:val="000000"/>
          <w:sz w:val="24"/>
        </w:rPr>
        <w:t>每空1分，</w:t>
      </w:r>
      <w:r>
        <w:rPr>
          <w:rFonts w:hint="eastAsia" w:ascii="宋体" w:hAnsi="宋体" w:cs="宋体"/>
          <w:b/>
          <w:color w:val="000000"/>
          <w:kern w:val="0"/>
          <w:sz w:val="24"/>
        </w:rPr>
        <w:t>共21分）</w:t>
      </w:r>
    </w:p>
    <w:p>
      <w:pPr>
        <w:tabs>
          <w:tab w:val="left" w:pos="425"/>
        </w:tabs>
        <w:rPr>
          <w:rFonts w:ascii="宋体" w:hAnsi="宋体"/>
        </w:rPr>
      </w:pPr>
      <w:r>
        <w:rPr>
          <w:rFonts w:hint="eastAsia" w:hAnsi="宋体" w:cs="宋体"/>
          <w:color w:val="000000"/>
        </w:rPr>
        <w:t>16</w:t>
      </w:r>
      <w:r>
        <w:rPr>
          <w:rFonts w:hint="eastAsia" w:hAnsi="宋体" w:cs="宋体"/>
          <w:color w:val="000000"/>
          <w:kern w:val="0"/>
        </w:rPr>
        <w:t>．（7分）</w:t>
      </w:r>
      <w:r>
        <w:rPr>
          <w:rFonts w:ascii="宋体" w:hAnsi="宋体"/>
        </w:rPr>
        <w:t>某校物理实验兴趣小组的几位同学在探究“影响物体重力大小的因素”和“判断重力方向”实验中，进行了如下的实验探究：</w:t>
      </w:r>
    </w:p>
    <w:p>
      <w:pPr>
        <w:pStyle w:val="15"/>
        <w:rPr>
          <w:rFonts w:ascii="宋体" w:hAnsi="宋体"/>
        </w:rPr>
      </w:pPr>
      <w:r>
        <w:pict>
          <v:group id="_x0000_s1092" o:spid="_x0000_s1092" o:spt="203" style="position:absolute;left:0pt;margin-left:378.3pt;margin-top:5.35pt;height:108.25pt;width:84pt;z-index:-251642880;mso-width-relative:page;mso-height-relative:page;" coordorigin="8780,8255" coordsize="1680,2165">
            <o:lock v:ext="edit"/>
            <v:shape id="_x0000_s1093" o:spid="_x0000_s1093" o:spt="202" type="#_x0000_t202" style="position:absolute;left:9447;top:10053;height:367;width:760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18</w:t>
                    </w:r>
                  </w:p>
                </w:txbxContent>
              </v:textbox>
            </v:shape>
            <v:shape id="Picture24" o:spid="_x0000_s1094" o:spt="75" alt="菁优网：http://www.jyeoo.com" type="#_x0000_t75" style="position:absolute;left:8780;top:8255;height:1753;width:1680;" filled="f" o:preferrelative="t" stroked="f" coordsize="21600,21600">
              <v:path/>
              <v:fill on="f" focussize="0,0"/>
              <v:stroke on="f" joinstyle="miter"/>
              <v:imagedata r:id="rId30" o:title=""/>
              <o:lock v:ext="edit" aspectratio="t"/>
            </v:shape>
          </v:group>
        </w:pict>
      </w:r>
      <w:r>
        <w:rPr>
          <w:rFonts w:ascii="宋体" w:hAnsi="宋体"/>
        </w:rPr>
        <w:t>（1）第一小组在探究物体所受重力大小与物体质量关系时，实验记录如下表：</w:t>
      </w:r>
    </w:p>
    <w:tbl>
      <w:tblPr>
        <w:tblStyle w:val="12"/>
        <w:tblW w:w="6705" w:type="dxa"/>
        <w:tblInd w:w="-1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30"/>
        <w:gridCol w:w="1800"/>
        <w:gridCol w:w="1410"/>
        <w:gridCol w:w="1965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53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实测物体</w:t>
            </w:r>
          </w:p>
        </w:tc>
        <w:tc>
          <w:tcPr>
            <w:tcW w:w="180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物体质量m（kg）</w:t>
            </w:r>
          </w:p>
        </w:tc>
        <w:tc>
          <w:tcPr>
            <w:tcW w:w="141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重力G（N）</w:t>
            </w:r>
          </w:p>
        </w:tc>
        <w:tc>
          <w:tcPr>
            <w:tcW w:w="1965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比值（G/m）（N/kg）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53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物体1</w:t>
            </w:r>
          </w:p>
        </w:tc>
        <w:tc>
          <w:tcPr>
            <w:tcW w:w="180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0.1</w:t>
            </w:r>
          </w:p>
        </w:tc>
        <w:tc>
          <w:tcPr>
            <w:tcW w:w="141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0.98</w:t>
            </w:r>
          </w:p>
        </w:tc>
        <w:tc>
          <w:tcPr>
            <w:tcW w:w="1965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9.8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53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物体2</w:t>
            </w:r>
          </w:p>
        </w:tc>
        <w:tc>
          <w:tcPr>
            <w:tcW w:w="180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0.2</w:t>
            </w:r>
          </w:p>
        </w:tc>
        <w:tc>
          <w:tcPr>
            <w:tcW w:w="141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1.96</w:t>
            </w:r>
          </w:p>
        </w:tc>
        <w:tc>
          <w:tcPr>
            <w:tcW w:w="1965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9.8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53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物体3</w:t>
            </w:r>
          </w:p>
        </w:tc>
        <w:tc>
          <w:tcPr>
            <w:tcW w:w="180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0.3</w:t>
            </w:r>
          </w:p>
        </w:tc>
        <w:tc>
          <w:tcPr>
            <w:tcW w:w="1410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2.94</w:t>
            </w:r>
          </w:p>
        </w:tc>
        <w:tc>
          <w:tcPr>
            <w:tcW w:w="1965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9.8</w:t>
            </w:r>
          </w:p>
        </w:tc>
      </w:tr>
    </w:tbl>
    <w:p>
      <w:pPr>
        <w:pStyle w:val="15"/>
        <w:rPr>
          <w:rFonts w:ascii="宋体" w:hAnsi="宋体"/>
        </w:rPr>
      </w:pPr>
      <w:r>
        <w:rPr>
          <w:rFonts w:ascii="宋体" w:hAnsi="宋体"/>
        </w:rPr>
        <w:t>①在探究过程中，需要的测量工具有</w:t>
      </w:r>
      <w:r>
        <w:rPr>
          <w:rFonts w:ascii="宋体" w:hAnsi="宋体"/>
          <w:u w:val="single"/>
        </w:rPr>
        <w:t>　</w:t>
      </w:r>
      <w:r>
        <w:rPr>
          <w:rFonts w:hint="eastAsia" w:ascii="宋体" w:hAnsi="宋体"/>
          <w:u w:val="single"/>
        </w:rPr>
        <w:t xml:space="preserve">  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、</w:t>
      </w:r>
      <w:r>
        <w:rPr>
          <w:rFonts w:ascii="宋体" w:hAnsi="宋体"/>
          <w:u w:val="single"/>
        </w:rPr>
        <w:t>　</w:t>
      </w:r>
      <w:r>
        <w:rPr>
          <w:rFonts w:hint="eastAsia" w:ascii="宋体" w:hAnsi="宋体"/>
          <w:u w:val="single"/>
        </w:rPr>
        <w:t xml:space="preserve">         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．</w:t>
      </w:r>
    </w:p>
    <w:p>
      <w:pPr>
        <w:pStyle w:val="15"/>
        <w:rPr>
          <w:rFonts w:ascii="宋体" w:hAnsi="宋体"/>
        </w:rPr>
      </w:pPr>
      <w:r>
        <w:rPr>
          <w:rFonts w:ascii="宋体" w:hAnsi="宋体"/>
        </w:rPr>
        <w:t>②分析表中实验数据，得出的结论是：</w:t>
      </w:r>
      <w:r>
        <w:rPr>
          <w:rFonts w:ascii="宋体" w:hAnsi="宋体"/>
          <w:u w:val="single"/>
        </w:rPr>
        <w:t>　</w:t>
      </w:r>
      <w:r>
        <w:rPr>
          <w:rFonts w:hint="eastAsia" w:ascii="宋体" w:hAnsi="宋体"/>
          <w:u w:val="single"/>
        </w:rPr>
        <w:t xml:space="preserve">                                  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．</w:t>
      </w:r>
    </w:p>
    <w:p>
      <w:pPr>
        <w:pStyle w:val="15"/>
        <w:rPr>
          <w:rFonts w:ascii="宋体" w:hAnsi="宋体"/>
        </w:rPr>
      </w:pPr>
      <w:r>
        <w:rPr>
          <w:rFonts w:ascii="宋体" w:hAnsi="宋体"/>
        </w:rPr>
        <w:t>（2）</w:t>
      </w:r>
      <w:r>
        <w:rPr>
          <w:rFonts w:hAnsi="Times New Roman"/>
          <w:color w:val="000000"/>
        </w:rPr>
        <w:t>如图</w:t>
      </w:r>
      <w:r>
        <w:rPr>
          <w:rFonts w:hint="eastAsia" w:hAnsi="Times New Roman"/>
          <w:color w:val="000000"/>
        </w:rPr>
        <w:t>18</w:t>
      </w:r>
      <w:r>
        <w:rPr>
          <w:rFonts w:hAnsi="Times New Roman"/>
          <w:color w:val="000000"/>
        </w:rPr>
        <w:t>所示，</w:t>
      </w:r>
      <w:r>
        <w:rPr>
          <w:rFonts w:ascii="宋体" w:hAnsi="宋体"/>
        </w:rPr>
        <w:t>该组同学在探究重力方向时，实验装置如图所示，操作如下．</w:t>
      </w:r>
    </w:p>
    <w:p>
      <w:pPr>
        <w:pStyle w:val="15"/>
        <w:rPr>
          <w:rFonts w:ascii="宋体" w:hAnsi="宋体"/>
        </w:rPr>
      </w:pPr>
      <w:r>
        <w:rPr>
          <w:rFonts w:ascii="宋体" w:hAnsi="宋体"/>
        </w:rPr>
        <w:t>①将该装置放在水平桌面上后，逐渐改变木板M与桌面的夹角α，会观察到悬线OA的方向</w:t>
      </w:r>
      <w:r>
        <w:rPr>
          <w:rFonts w:ascii="宋体" w:hAnsi="宋体"/>
          <w:u w:val="single"/>
        </w:rPr>
        <w:t>　</w:t>
      </w:r>
      <w:r>
        <w:rPr>
          <w:rFonts w:hint="eastAsia" w:ascii="宋体" w:hAnsi="宋体"/>
          <w:u w:val="single"/>
        </w:rPr>
        <w:t xml:space="preserve">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（变化/不变）；剪断悬线OA，小球</w:t>
      </w:r>
      <w:r>
        <w:rPr>
          <w:rFonts w:ascii="宋体" w:hAnsi="宋体"/>
          <w:u w:val="single"/>
        </w:rPr>
        <w:t>　</w:t>
      </w:r>
      <w:r>
        <w:rPr>
          <w:rFonts w:hint="eastAsia" w:ascii="宋体" w:hAnsi="宋体"/>
          <w:u w:val="single"/>
        </w:rPr>
        <w:t xml:space="preserve">      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（竖直/垂直）下落．</w:t>
      </w:r>
    </w:p>
    <w:p>
      <w:pPr>
        <w:pStyle w:val="15"/>
        <w:rPr>
          <w:rFonts w:ascii="宋体" w:hAnsi="宋体"/>
        </w:rPr>
      </w:pPr>
      <w:r>
        <w:rPr>
          <w:rFonts w:ascii="宋体" w:hAnsi="宋体"/>
        </w:rPr>
        <w:t>②从以上实验现象分析得到：重力的方向总是</w:t>
      </w:r>
      <w:r>
        <w:rPr>
          <w:rFonts w:hint="eastAsia" w:ascii="宋体" w:hAnsi="宋体"/>
          <w:u w:val="single"/>
        </w:rPr>
        <w:t xml:space="preserve">               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．</w:t>
      </w:r>
    </w:p>
    <w:p>
      <w:pPr>
        <w:pStyle w:val="15"/>
        <w:rPr>
          <w:rFonts w:hint="eastAsia" w:ascii="宋体" w:hAnsi="宋体"/>
        </w:rPr>
      </w:pPr>
      <w:r>
        <w:rPr>
          <w:rFonts w:ascii="宋体" w:hAnsi="宋体"/>
        </w:rPr>
        <w:t>（3）第二组：探究“物体重力的大小跟物体形状的关系”，他们用橡皮泥为实验对象，用小刀将橡皮泥雕刻成各种形状进行实验，实验数据如表一所示．</w:t>
      </w:r>
    </w:p>
    <w:tbl>
      <w:tblPr>
        <w:tblStyle w:val="12"/>
        <w:tblW w:w="2836" w:type="dxa"/>
        <w:jc w:val="center"/>
        <w:tblInd w:w="-1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1"/>
        <w:gridCol w:w="1041"/>
        <w:gridCol w:w="754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  <w:jc w:val="center"/>
        </w:trPr>
        <w:tc>
          <w:tcPr>
            <w:tcW w:w="1041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被测物体</w:t>
            </w:r>
          </w:p>
        </w:tc>
        <w:tc>
          <w:tcPr>
            <w:tcW w:w="1041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形状</w:t>
            </w:r>
          </w:p>
        </w:tc>
        <w:tc>
          <w:tcPr>
            <w:tcW w:w="754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重力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  <w:jc w:val="center"/>
        </w:trPr>
        <w:tc>
          <w:tcPr>
            <w:tcW w:w="1041" w:type="dxa"/>
            <w:vMerge w:val="restart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橡皮泥</w:t>
            </w:r>
          </w:p>
        </w:tc>
        <w:tc>
          <w:tcPr>
            <w:tcW w:w="1041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正方体</w:t>
            </w:r>
          </w:p>
        </w:tc>
        <w:tc>
          <w:tcPr>
            <w:tcW w:w="754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4.8N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8" w:hRule="atLeast"/>
          <w:jc w:val="center"/>
        </w:trPr>
        <w:tc>
          <w:tcPr>
            <w:tcW w:w="1041" w:type="dxa"/>
            <w:vMerge w:val="continue"/>
          </w:tcPr>
          <w:p>
            <w:pPr>
              <w:pStyle w:val="15"/>
              <w:jc w:val="center"/>
              <w:rPr>
                <w:rFonts w:ascii="宋体" w:hAnsi="宋体"/>
              </w:rPr>
            </w:pPr>
          </w:p>
        </w:tc>
        <w:tc>
          <w:tcPr>
            <w:tcW w:w="1041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球形</w:t>
            </w:r>
          </w:p>
        </w:tc>
        <w:tc>
          <w:tcPr>
            <w:tcW w:w="754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4.2N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8" w:hRule="atLeast"/>
          <w:jc w:val="center"/>
        </w:trPr>
        <w:tc>
          <w:tcPr>
            <w:tcW w:w="1041" w:type="dxa"/>
            <w:vMerge w:val="continue"/>
          </w:tcPr>
          <w:p>
            <w:pPr>
              <w:pStyle w:val="15"/>
              <w:jc w:val="center"/>
              <w:rPr>
                <w:rFonts w:ascii="宋体" w:hAnsi="宋体"/>
              </w:rPr>
            </w:pPr>
          </w:p>
        </w:tc>
        <w:tc>
          <w:tcPr>
            <w:tcW w:w="1041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三角锥形</w:t>
            </w:r>
          </w:p>
        </w:tc>
        <w:tc>
          <w:tcPr>
            <w:tcW w:w="754" w:type="dxa"/>
          </w:tcPr>
          <w:p>
            <w:pPr>
              <w:pStyle w:val="15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3.6N</w:t>
            </w:r>
          </w:p>
        </w:tc>
      </w:tr>
    </w:tbl>
    <w:p>
      <w:pPr>
        <w:pStyle w:val="15"/>
        <w:rPr>
          <w:rFonts w:ascii="宋体" w:hAnsi="宋体"/>
        </w:rPr>
      </w:pPr>
      <w:r>
        <w:rPr>
          <w:rFonts w:ascii="宋体" w:hAnsi="宋体"/>
        </w:rPr>
        <w:t>分析上述的实验数据，第二组的同学得出实验结论：物体重力的大小与物体的形状有关．他们形成这一错误结论的主要原因：</w:t>
      </w:r>
      <w:r>
        <w:rPr>
          <w:rFonts w:ascii="宋体" w:hAnsi="宋体"/>
          <w:u w:val="single"/>
        </w:rPr>
        <w:t>　</w:t>
      </w:r>
      <w:r>
        <w:rPr>
          <w:rFonts w:hint="eastAsia" w:ascii="宋体" w:hAnsi="宋体"/>
          <w:u w:val="single"/>
        </w:rPr>
        <w:t xml:space="preserve">                          </w:t>
      </w:r>
      <w:r>
        <w:rPr>
          <w:rFonts w:ascii="宋体" w:hAnsi="宋体"/>
          <w:u w:val="single"/>
        </w:rPr>
        <w:t>　</w:t>
      </w:r>
      <w:r>
        <w:rPr>
          <w:rFonts w:ascii="宋体" w:hAnsi="宋体"/>
        </w:rPr>
        <w:t>．</w:t>
      </w:r>
    </w:p>
    <w:p>
      <w:pPr>
        <w:pStyle w:val="15"/>
        <w:rPr>
          <w:rFonts w:ascii="宋体" w:hAnsi="宋体"/>
        </w:rPr>
      </w:pPr>
    </w:p>
    <w:p>
      <w:pPr>
        <w:widowControl/>
        <w:shd w:val="clear" w:color="auto" w:fill="FFFFFF"/>
        <w:rPr>
          <w:rFonts w:ascii="宋体" w:hAnsi="宋体" w:cs="宋体"/>
          <w:color w:val="000000"/>
          <w:kern w:val="0"/>
          <w:szCs w:val="21"/>
        </w:rPr>
      </w:pPr>
      <w:r>
        <w:rPr>
          <w:rFonts w:ascii="宋体" w:hAnsi="宋体"/>
          <w:color w:val="000000"/>
          <w:szCs w:val="21"/>
        </w:rPr>
        <w:pict>
          <v:group id="_x0000_s1095" o:spid="_x0000_s1095" o:spt="203" style="position:absolute;left:0pt;margin-left:413.85pt;margin-top:19.55pt;height:59.1pt;width:95.25pt;z-index:251674624;mso-width-relative:page;mso-height-relative:page;" coordorigin="9411,9870" coordsize="1905,1182">
            <o:lock v:ext="edit"/>
            <v:shape id="Picture 34" o:spid="_x0000_s1096" o:spt="75" type="#_x0000_t75" style="position:absolute;left:9411;top:9870;height:1080;width:1905;" filled="f" o:preferrelative="t" stroked="f" coordsize="21600,21600">
              <v:path/>
              <v:fill on="f" focussize="0,0"/>
              <v:stroke on="f" joinstyle="miter"/>
              <v:imagedata r:id="rId31" o:title=""/>
              <o:lock v:ext="edit" aspectratio="t"/>
            </v:shape>
            <v:shape id="_x0000_s1097" o:spid="_x0000_s1097" o:spt="202" type="#_x0000_t202" style="position:absolute;left:10047;top:10667;height:385;width:686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0" w:lineRule="atLeas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19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cs="宋体"/>
          <w:color w:val="000000"/>
          <w:kern w:val="0"/>
          <w:szCs w:val="21"/>
        </w:rPr>
        <w:t>17．（8分）．如图19所示，小车在水平方向受到两个力的作用，我们通过观察小车在水平方向受到不同的两个力作用时，小车是否处于静止来探究二力平衡需要满足哪些条件。</w:t>
      </w:r>
    </w:p>
    <w:p>
      <w:pPr>
        <w:widowControl/>
        <w:shd w:val="clear" w:color="auto" w:fill="FFFFFF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（1）把小车放在较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</w:t>
      </w:r>
      <w:r>
        <w:rPr>
          <w:rFonts w:hint="eastAsia" w:ascii="宋体" w:hAnsi="宋体" w:cs="宋体"/>
          <w:color w:val="000000"/>
          <w:kern w:val="0"/>
          <w:szCs w:val="21"/>
        </w:rPr>
        <w:t>（选填“光滑”或“粗糙”）的水平桌面上，对实验结论的</w:t>
      </w:r>
    </w:p>
    <w:p>
      <w:pPr>
        <w:widowControl/>
        <w:shd w:val="clear" w:color="auto" w:fill="FFFFFF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得出更有利。</w:t>
      </w:r>
    </w:p>
    <w:p>
      <w:pPr>
        <w:widowControl/>
        <w:shd w:val="clear" w:color="auto" w:fill="FFFFFF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（2）向两吊盘中加砝码，当两盘中的砝码质量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</w:t>
      </w:r>
      <w:r>
        <w:rPr>
          <w:rFonts w:hint="eastAsia" w:ascii="宋体" w:hAnsi="宋体" w:cs="宋体"/>
          <w:color w:val="000000"/>
          <w:kern w:val="0"/>
          <w:szCs w:val="21"/>
        </w:rPr>
        <w:t>（选填“相等”或</w:t>
      </w:r>
    </w:p>
    <w:p>
      <w:pPr>
        <w:widowControl/>
        <w:shd w:val="clear" w:color="auto" w:fill="FFFFFF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“不相等”）时，小车静止。</w:t>
      </w:r>
    </w:p>
    <w:p>
      <w:pPr>
        <w:widowControl/>
        <w:shd w:val="clear" w:color="auto" w:fill="FFFFFF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（3）保持两吊盘中的砝码质量相等，将小车在桌面上旋转一个角度松手后，小车会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</w:t>
      </w:r>
      <w:r>
        <w:rPr>
          <w:rFonts w:hint="eastAsia" w:ascii="宋体" w:hAnsi="宋体" w:cs="宋体"/>
          <w:color w:val="000000"/>
          <w:kern w:val="0"/>
          <w:szCs w:val="21"/>
        </w:rPr>
        <w:t>（选填“转动”或 “不转动”），直到两边的拉线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cs="宋体"/>
          <w:color w:val="000000"/>
          <w:kern w:val="0"/>
          <w:szCs w:val="21"/>
        </w:rPr>
        <w:t>同一条直线上选填（“在”或 “不在”）。</w:t>
      </w:r>
    </w:p>
    <w:p>
      <w:pPr>
        <w:widowControl/>
        <w:shd w:val="clear" w:color="auto" w:fill="FFFFFF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（4）如果将两边的吊盘挂在小车一端的同一挂钩上，且沿同一方向拉小车，可以发现小车不会静止，这是为了表明小车受到的二力若平衡，必须满足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</w:t>
      </w:r>
      <w:r>
        <w:rPr>
          <w:rFonts w:hint="eastAsia" w:ascii="宋体" w:hAnsi="宋体" w:cs="宋体"/>
          <w:color w:val="000000"/>
          <w:kern w:val="0"/>
          <w:szCs w:val="21"/>
        </w:rPr>
        <w:t>这一条件而设计的一个步骤。</w:t>
      </w:r>
    </w:p>
    <w:p>
      <w:pPr>
        <w:widowControl/>
        <w:shd w:val="clear" w:color="auto" w:fill="FFFFFF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（5）通过上述过程可知：作用在同一物体上的两个力，只有当大小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</w:t>
      </w:r>
      <w:r>
        <w:rPr>
          <w:rFonts w:hint="eastAsia" w:ascii="宋体" w:hAnsi="宋体" w:cs="宋体"/>
          <w:color w:val="000000"/>
          <w:kern w:val="0"/>
          <w:szCs w:val="21"/>
        </w:rPr>
        <w:t>（选填“相等”或</w:t>
      </w:r>
    </w:p>
    <w:p>
      <w:pPr>
        <w:widowControl/>
        <w:shd w:val="clear" w:color="auto" w:fill="FFFFFF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“不相等”）、方向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</w:t>
      </w:r>
      <w:r>
        <w:rPr>
          <w:rFonts w:hint="eastAsia" w:ascii="宋体" w:hAnsi="宋体" w:cs="宋体"/>
          <w:color w:val="000000"/>
          <w:kern w:val="0"/>
          <w:szCs w:val="21"/>
        </w:rPr>
        <w:t>（选填“相同”或 “相反”），且作用在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</w:t>
      </w:r>
      <w:r>
        <w:rPr>
          <w:rFonts w:hint="eastAsia" w:ascii="宋体" w:hAnsi="宋体" w:cs="宋体"/>
          <w:color w:val="000000"/>
          <w:kern w:val="0"/>
          <w:szCs w:val="21"/>
        </w:rPr>
        <w:t>上，这两个力才彼此平衡。</w:t>
      </w:r>
    </w:p>
    <w:p>
      <w:pPr>
        <w:widowControl/>
        <w:ind w:left="315" w:hanging="315" w:hangingChars="150"/>
        <w:jc w:val="left"/>
        <w:rPr>
          <w:rFonts w:hint="eastAsia" w:ascii="Times New Roman" w:hAnsi="Times New Roman" w:eastAsia="MingLiU_HKSCS"/>
          <w:color w:val="000000"/>
        </w:rPr>
      </w:pPr>
      <w:r>
        <w:rPr>
          <w:rFonts w:hint="eastAsia" w:ascii="宋体" w:hAnsi="宋体" w:cs="宋体"/>
          <w:color w:val="000000"/>
          <w:szCs w:val="21"/>
        </w:rPr>
        <w:t>18．（6分）</w:t>
      </w:r>
      <w:r>
        <w:rPr>
          <w:rFonts w:ascii="Times New Roman" w:hAnsi="Times New Roman"/>
          <w:color w:val="000000"/>
        </w:rPr>
        <w:t>如图</w:t>
      </w:r>
      <w:r>
        <w:rPr>
          <w:rFonts w:hint="eastAsia" w:ascii="Times New Roman" w:hAnsi="Times New Roman"/>
          <w:color w:val="000000"/>
        </w:rPr>
        <w:t>20</w:t>
      </w:r>
      <w:r>
        <w:rPr>
          <w:rFonts w:ascii="Times New Roman" w:hAnsi="Times New Roman"/>
          <w:color w:val="000000"/>
        </w:rPr>
        <w:t>所示</w:t>
      </w:r>
      <w:r>
        <w:rPr>
          <w:rFonts w:hint="eastAsia" w:ascii="宋体" w:hAnsi="宋体" w:cs="宋体"/>
          <w:color w:val="000000"/>
        </w:rPr>
        <w:t>，</w:t>
      </w:r>
      <w:r>
        <w:rPr>
          <w:rFonts w:ascii="Times New Roman" w:hAnsi="Times New Roman"/>
          <w:color w:val="000000"/>
        </w:rPr>
        <w:t>用一只矿泉水瓶和一块海绵等器材探究</w:t>
      </w:r>
      <w:r>
        <w:rPr>
          <w:rFonts w:hAnsi="宋体"/>
          <w:color w:val="000000"/>
        </w:rPr>
        <w:t>“</w:t>
      </w:r>
      <w:r>
        <w:rPr>
          <w:rFonts w:ascii="Times New Roman" w:hAnsi="Times New Roman"/>
          <w:color w:val="000000"/>
        </w:rPr>
        <w:t>影响压力作用效果的</w:t>
      </w:r>
      <w:r>
        <w:rPr>
          <w:rFonts w:hint="eastAsia" w:ascii="Times New Roman" w:hAnsi="Times New Roman"/>
          <w:color w:val="000000"/>
        </w:rPr>
        <w:t>因素</w:t>
      </w:r>
      <w:r>
        <w:rPr>
          <w:rFonts w:hint="eastAsia" w:hAnsi="宋体"/>
          <w:color w:val="000000"/>
        </w:rPr>
        <w:t>”．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pict>
          <v:group id="_x0000_s1098" o:spid="_x0000_s1098" o:spt="203" style="position:absolute;left:0pt;margin-left:21pt;margin-top:0.55pt;height:83.15pt;width:195.65pt;z-index:-251640832;mso-width-relative:page;mso-height-relative:page;" coordorigin="1554,13546" coordsize="3913,1663">
            <o:lock v:ext="edit"/>
            <v:shape id="图片 22" o:spid="_x0000_s1099" o:spt="75" type="#_x0000_t75" style="position:absolute;left:1554;top:13546;height:1540;width:3913;" filled="f" o:preferrelative="t" stroked="f" coordsize="21600,21600">
              <v:path/>
              <v:fill on="f" focussize="0,0"/>
              <v:stroke on="f" joinstyle="miter"/>
              <v:imagedata r:id="rId32" o:title=""/>
              <o:lock v:ext="edit" aspectratio="t"/>
            </v:shape>
            <v:shape id="_x0000_s1100" o:spid="_x0000_s1100" o:spt="202" type="#_x0000_t202" style="position:absolute;left:3206;top:14813;height:396;width:699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20</w:t>
                    </w:r>
                  </w:p>
                </w:txbxContent>
              </v:textbox>
            </v:shape>
          </v:group>
        </w:pic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(1)实验时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通过观察</w:t>
      </w:r>
      <w:r>
        <w:rPr>
          <w:rFonts w:hint="eastAsia" w:ascii="Times New Roman" w:hAnsi="Times New Roman" w:cs="Times New Roman"/>
          <w:u w:val="single"/>
        </w:rPr>
        <w:t xml:space="preserve">                     </w:t>
      </w:r>
      <w:r>
        <w:rPr>
          <w:rFonts w:ascii="Times New Roman" w:hAnsi="Times New Roman" w:cs="Times New Roman"/>
        </w:rPr>
        <w:t>来比较矿泉水瓶对海绵的压力作用效果．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(2)在图</w:t>
      </w:r>
      <w:r>
        <w:rPr>
          <w:rFonts w:hint="eastAsia"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>A、B、C的操作中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观察图A和图</w:t>
      </w:r>
      <w:r>
        <w:rPr>
          <w:rFonts w:hint="eastAsia" w:ascii="Times New Roman" w:hAnsi="Times New Roman" w:cs="Times New Roman"/>
          <w:u w:val="single"/>
        </w:rPr>
        <w:t xml:space="preserve">         </w:t>
      </w:r>
      <w:r>
        <w:rPr>
          <w:rFonts w:ascii="Times New Roman" w:hAnsi="Times New Roman" w:cs="Times New Roman"/>
        </w:rPr>
        <w:t>可知：压力一定时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受力面积越小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压力的作用效果越明显；观察图B和C可知：受力面积一定时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  <w:u w:val="single"/>
        </w:rPr>
        <w:t xml:space="preserve">         </w:t>
      </w:r>
      <w:r>
        <w:rPr>
          <w:rFonts w:ascii="Times New Roman" w:hAnsi="Times New Roman" w:cs="Times New Roman"/>
        </w:rPr>
        <w:t>越大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压力的作用效果越明显．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(3)若将矿泉水瓶放在石块上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如图</w:t>
      </w:r>
      <w:r>
        <w:rPr>
          <w:rFonts w:hint="eastAsia"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>D所示．图D与图A比较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矿泉水瓶对石块和海绵的压力作用效果</w:t>
      </w:r>
      <w:r>
        <w:rPr>
          <w:rFonts w:hint="eastAsia" w:ascii="Times New Roman" w:hAnsi="Times New Roman" w:cs="Times New Roman"/>
          <w:u w:val="single"/>
        </w:rPr>
        <w:t xml:space="preserve">                  </w:t>
      </w:r>
      <w:r>
        <w:rPr>
          <w:rFonts w:ascii="Times New Roman" w:hAnsi="Times New Roman" w:cs="Times New Roman"/>
        </w:rPr>
        <w:t>(填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相同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不相同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理由是</w:t>
      </w:r>
      <w:r>
        <w:rPr>
          <w:rFonts w:hint="eastAsia" w:ascii="Times New Roman" w:hAnsi="Times New Roman" w:cs="Times New Roman"/>
          <w:u w:val="single"/>
        </w:rPr>
        <w:t xml:space="preserve">                         </w:t>
      </w:r>
      <w:r>
        <w:rPr>
          <w:rFonts w:ascii="Times New Roman" w:hAnsi="Times New Roman" w:cs="Times New Roman"/>
        </w:rPr>
        <w:t>．</w:t>
      </w:r>
    </w:p>
    <w:p>
      <w:pPr>
        <w:spacing w:line="264" w:lineRule="auto"/>
        <w:ind w:left="420" w:hanging="420" w:hangingChars="200"/>
        <w:rPr>
          <w:rFonts w:hint="eastAsia" w:ascii="Times New Roman" w:hAnsi="Times New Roman"/>
          <w:color w:val="000000"/>
          <w:szCs w:val="21"/>
        </w:rPr>
      </w:pPr>
      <w:r>
        <w:rPr>
          <w:color w:val="000000"/>
        </w:rPr>
        <w:pict>
          <v:group id="_x0000_s1101" o:spid="_x0000_s1101" o:spt="203" style="position:absolute;left:0pt;margin-left:318.3pt;margin-top:5.95pt;height:36pt;width:166.65pt;z-index:-251639808;mso-width-relative:page;mso-height-relative:page;" coordorigin="7407,3783" coordsize="3333,720">
            <o:lock v:ext="edit"/>
            <v:shape id="图片 7" o:spid="_x0000_s1102" o:spt="75" type="#_x0000_t75" style="position:absolute;left:7407;top:3783;height:660;width:3333;" filled="f" o:preferrelative="t" stroked="f" coordsize="21600,21600">
              <v:path/>
              <v:fill on="f" focussize="0,0"/>
              <v:stroke on="f" joinstyle="miter"/>
              <v:imagedata r:id="rId33" o:title=""/>
              <o:lock v:ext="edit" aspectratio="t"/>
            </v:shape>
            <v:shape id="_x0000_s1103" o:spid="_x0000_s1103" o:spt="202" type="#_x0000_t202" style="position:absolute;left:8153;top:4107;height:396;width:699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21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/>
        </w:rPr>
        <w:t>(</w:t>
      </w:r>
      <w:r>
        <w:rPr>
          <w:rFonts w:hint="eastAsia" w:ascii="Times New Roman" w:hAnsi="Times New Roman"/>
        </w:rPr>
        <w:t>4</w:t>
      </w:r>
      <w:r>
        <w:rPr>
          <w:rFonts w:ascii="Times New Roman" w:hAnsi="Times New Roman"/>
        </w:rPr>
        <w:t>)</w:t>
      </w:r>
      <w:r>
        <w:rPr>
          <w:rFonts w:hint="eastAsia" w:ascii="宋体" w:hAnsi="宋体"/>
          <w:color w:val="000000"/>
          <w:szCs w:val="21"/>
        </w:rPr>
        <w:t>.</w:t>
      </w:r>
      <w:r>
        <w:rPr>
          <w:rFonts w:ascii="Times New Roman" w:hAnsi="Times New Roman"/>
          <w:color w:val="000000"/>
          <w:szCs w:val="21"/>
        </w:rPr>
        <w:t>如图</w:t>
      </w:r>
      <w:r>
        <w:rPr>
          <w:rFonts w:hint="eastAsia" w:ascii="Times New Roman" w:hAnsi="Times New Roman"/>
          <w:color w:val="000000"/>
          <w:szCs w:val="21"/>
        </w:rPr>
        <w:t>21</w:t>
      </w:r>
      <w:r>
        <w:rPr>
          <w:rFonts w:ascii="Times New Roman" w:hAnsi="Times New Roman"/>
          <w:color w:val="000000"/>
          <w:szCs w:val="21"/>
        </w:rPr>
        <w:t>甲所示，一质地均匀的长方体砖块放在水平地面上</w:t>
      </w:r>
      <w:r>
        <w:rPr>
          <w:rFonts w:hint="eastAsia" w:ascii="Times New Roman" w:hAnsi="Times New Roman"/>
          <w:color w:val="000000"/>
          <w:szCs w:val="21"/>
        </w:rPr>
        <w:t>．</w:t>
      </w:r>
    </w:p>
    <w:p>
      <w:pPr>
        <w:spacing w:line="264" w:lineRule="auto"/>
        <w:ind w:left="420" w:hanging="420" w:hanging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现将砖块切去一部分，剩余部分如图</w:t>
      </w:r>
      <w:r>
        <w:rPr>
          <w:rFonts w:hint="eastAsia" w:ascii="Times New Roman" w:hAnsi="Times New Roman"/>
          <w:color w:val="000000"/>
          <w:szCs w:val="21"/>
        </w:rPr>
        <w:t>21</w:t>
      </w:r>
      <w:r>
        <w:rPr>
          <w:rFonts w:ascii="Times New Roman" w:hAnsi="Times New Roman"/>
          <w:color w:val="000000"/>
          <w:szCs w:val="21"/>
        </w:rPr>
        <w:t>乙所示，</w:t>
      </w:r>
      <w:r>
        <w:rPr>
          <w:color w:val="000000"/>
        </w:rPr>
        <w:t xml:space="preserve"> </w:t>
      </w:r>
      <w:r>
        <w:rPr>
          <w:rFonts w:ascii="Times New Roman" w:hAnsi="Times New Roman"/>
          <w:color w:val="000000"/>
          <w:szCs w:val="21"/>
        </w:rPr>
        <w:t>此时砖块对地面</w:t>
      </w:r>
    </w:p>
    <w:p>
      <w:pPr>
        <w:spacing w:line="264" w:lineRule="auto"/>
        <w:ind w:left="420" w:hanging="420" w:hanging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的压强为 2000 Pa</w:t>
      </w:r>
      <w:r>
        <w:rPr>
          <w:rFonts w:hint="eastAsia" w:ascii="Times New Roman" w:hAnsi="Times New Roman"/>
          <w:color w:val="000000"/>
          <w:szCs w:val="21"/>
        </w:rPr>
        <w:t>；</w:t>
      </w:r>
      <w:r>
        <w:rPr>
          <w:rFonts w:ascii="Times New Roman" w:hAnsi="Times New Roman"/>
          <w:color w:val="000000"/>
          <w:szCs w:val="21"/>
        </w:rPr>
        <w:t>将图</w:t>
      </w:r>
      <w:r>
        <w:rPr>
          <w:rFonts w:hint="eastAsia" w:ascii="Times New Roman" w:hAnsi="Times New Roman"/>
          <w:color w:val="000000"/>
          <w:szCs w:val="21"/>
        </w:rPr>
        <w:t>21</w:t>
      </w:r>
      <w:r>
        <w:rPr>
          <w:rFonts w:ascii="Times New Roman" w:hAnsi="Times New Roman"/>
          <w:color w:val="000000"/>
          <w:szCs w:val="21"/>
        </w:rPr>
        <w:t>乙中的砖块倒置后如图</w:t>
      </w:r>
      <w:r>
        <w:rPr>
          <w:rFonts w:hint="eastAsia" w:ascii="Times New Roman" w:hAnsi="Times New Roman"/>
          <w:color w:val="000000"/>
          <w:szCs w:val="21"/>
        </w:rPr>
        <w:t>21</w:t>
      </w:r>
      <w:r>
        <w:rPr>
          <w:rFonts w:ascii="Times New Roman" w:hAnsi="Times New Roman"/>
          <w:color w:val="000000"/>
          <w:szCs w:val="21"/>
        </w:rPr>
        <w:t>丙所示，此时</w:t>
      </w:r>
    </w:p>
    <w:p>
      <w:pPr>
        <w:spacing w:line="264" w:lineRule="auto"/>
        <w:ind w:left="420" w:hanging="420" w:hanging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砖块对地面的压强为3000 Pa</w:t>
      </w:r>
      <w:r>
        <w:rPr>
          <w:rFonts w:hint="eastAsia" w:ascii="Times New Roman" w:hAnsi="Times New Roman"/>
          <w:color w:val="000000"/>
          <w:szCs w:val="21"/>
        </w:rPr>
        <w:t>．</w:t>
      </w:r>
      <w:r>
        <w:rPr>
          <w:rFonts w:ascii="Times New Roman" w:hAnsi="Times New Roman"/>
          <w:color w:val="000000"/>
          <w:szCs w:val="21"/>
        </w:rPr>
        <w:t>则图</w:t>
      </w:r>
      <w:r>
        <w:rPr>
          <w:rFonts w:hint="eastAsia" w:ascii="Times New Roman" w:hAnsi="Times New Roman"/>
          <w:color w:val="000000"/>
          <w:szCs w:val="21"/>
        </w:rPr>
        <w:t>21</w:t>
      </w:r>
      <w:r>
        <w:rPr>
          <w:rFonts w:ascii="Times New Roman" w:hAnsi="Times New Roman"/>
          <w:color w:val="000000"/>
          <w:szCs w:val="21"/>
        </w:rPr>
        <w:t>甲中砖块对水平地面的压强为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   </w:t>
      </w:r>
      <w:r>
        <w:rPr>
          <w:rFonts w:ascii="Times New Roman" w:hAnsi="Times New Roman"/>
          <w:color w:val="000000"/>
          <w:szCs w:val="21"/>
        </w:rPr>
        <w:t>Pa</w:t>
      </w:r>
      <w:r>
        <w:rPr>
          <w:rFonts w:hint="eastAsia" w:ascii="宋体" w:hAnsi="宋体"/>
          <w:color w:val="000000"/>
          <w:szCs w:val="21"/>
        </w:rPr>
        <w:t xml:space="preserve">   </w:t>
      </w:r>
    </w:p>
    <w:p>
      <w:pPr>
        <w:spacing w:before="156" w:after="156"/>
        <w:rPr>
          <w:rFonts w:hint="eastAsia" w:ascii="宋体" w:hAnsi="宋体" w:cs="宋体"/>
          <w:b/>
          <w:color w:val="FF0000"/>
          <w:sz w:val="24"/>
        </w:rPr>
      </w:pPr>
    </w:p>
    <w:p>
      <w:pPr>
        <w:spacing w:before="156" w:after="156"/>
        <w:rPr>
          <w:rFonts w:hint="eastAsia" w:ascii="宋体" w:hAnsi="宋体" w:cs="宋体"/>
          <w:b/>
          <w:color w:val="000000"/>
          <w:sz w:val="24"/>
        </w:rPr>
      </w:pPr>
      <w:r>
        <w:rPr>
          <w:rFonts w:hint="eastAsia" w:ascii="宋体" w:hAnsi="宋体" w:cs="宋体"/>
          <w:b/>
          <w:color w:val="000000"/>
          <w:sz w:val="24"/>
        </w:rPr>
        <w:t>五、计算题（本题2小题，19题为7分，20题为5分，共12分）</w:t>
      </w:r>
    </w:p>
    <w:p>
      <w:pPr>
        <w:pStyle w:val="3"/>
        <w:ind w:firstLine="422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</w:t>
      </w:r>
      <w:r>
        <w:rPr>
          <w:rFonts w:hint="eastAsia" w:ascii="Times New Roman" w:hAnsi="Times New Roman" w:cs="Times New Roman"/>
          <w:b/>
        </w:rPr>
        <w:t>9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宋体"/>
          <w:color w:val="000000"/>
        </w:rPr>
        <w:t>（7分）</w:t>
      </w:r>
      <w:r>
        <w:rPr>
          <w:rFonts w:ascii="Times New Roman" w:hAnsi="Times New Roman" w:cs="Times New Roman"/>
        </w:rPr>
        <w:t>人工智能逐渐融入我们的生活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如图</w:t>
      </w:r>
      <w:r>
        <w:rPr>
          <w:rFonts w:hint="eastAsia" w:ascii="Times New Roman" w:hAnsi="Times New Roman" w:cs="Times New Roman"/>
        </w:rPr>
        <w:t>22</w:t>
      </w:r>
      <w:r>
        <w:rPr>
          <w:rFonts w:ascii="Times New Roman" w:hAnsi="Times New Roman" w:cs="Times New Roman"/>
        </w:rPr>
        <w:t>所示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某餐厅的送餐机器人的质量为40 kg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它与地面的接触面积为0.01 m</w:t>
      </w:r>
      <w:r>
        <w:rPr>
          <w:rFonts w:hint="eastAsia" w:ascii="Times New Roman" w:hAnsi="Times New Roman" w:cs="Times New Roman"/>
          <w:vertAlign w:val="superscript"/>
        </w:rPr>
        <w:t>2</w:t>
      </w:r>
      <w:r>
        <w:rPr>
          <w:rFonts w:hint="eastAsia" w:ascii="Times New Roman" w:hAnsi="Times New Roman" w:cs="Times New Roman"/>
        </w:rPr>
        <w:t>.</w:t>
      </w:r>
      <w:r>
        <w:rPr>
          <w:rFonts w:hint="eastAsia" w:hAnsi="宋体"/>
          <w:color w:val="000000"/>
        </w:rPr>
        <w:t xml:space="preserve"> （</w:t>
      </w:r>
      <w:r>
        <w:rPr>
          <w:rFonts w:hint="eastAsia" w:ascii="Times New Roman" w:hAnsi="Times New Roman" w:cs="Times New Roman"/>
          <w:i/>
          <w:color w:val="000000"/>
        </w:rPr>
        <w:t>g</w:t>
      </w:r>
      <w:r>
        <w:rPr>
          <w:rFonts w:ascii="Times New Roman" w:hAnsi="Times New Roman" w:cs="Times New Roman"/>
          <w:color w:val="000000"/>
        </w:rPr>
        <w:t>取10 N/kg</w:t>
      </w:r>
      <w:r>
        <w:rPr>
          <w:rFonts w:hint="eastAsia" w:hAnsi="宋体"/>
          <w:color w:val="000000"/>
        </w:rPr>
        <w:t>）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(1)求送餐机器人的重力．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pict>
          <v:group id="_x0000_s1104" o:spid="_x0000_s1104" o:spt="203" style="position:absolute;left:0pt;margin-left:392.75pt;margin-top:19.9pt;height:80.35pt;width:76.9pt;z-index:-251638784;mso-width-relative:page;mso-height-relative:page;" coordorigin="1554,7167" coordsize="1538,1607">
            <o:lock v:ext="edit"/>
            <v:shape id="_x0000_s1105" o:spid="_x0000_s1105" o:spt="202" type="#_x0000_t202" style="position:absolute;left:2393;top:8146;height:396;width:699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22</w:t>
                    </w:r>
                  </w:p>
                </w:txbxContent>
              </v:textbox>
            </v:shape>
            <v:shape id="图片 24" o:spid="_x0000_s1106" o:spt="75" type="#_x0000_t75" style="position:absolute;left:1554;top:7167;height:1607;width:927;" filled="f" o:preferrelative="t" stroked="f" coordsize="21600,21600">
              <v:path/>
              <v:fill on="f" focussize="0,0"/>
              <v:stroke on="f" joinstyle="miter"/>
              <v:imagedata r:id="rId34" o:title=""/>
              <o:lock v:ext="edit" aspectratio="t"/>
            </v:shape>
          </v:group>
        </w:pict>
      </w:r>
      <w:r>
        <w:rPr>
          <w:rFonts w:ascii="Times New Roman" w:hAnsi="Times New Roman" w:cs="Times New Roman"/>
        </w:rPr>
        <w:t>(2)送餐机器人的外壳是由玻璃钢材料制作的．有一小块玻璃钢材料的质量为90 g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体积为</w:t>
      </w:r>
      <w:r>
        <w:rPr>
          <w:rFonts w:hint="eastAsia" w:ascii="Times New Roman" w:hAnsi="Times New Roman" w:cs="Times New Roman"/>
        </w:rPr>
        <w:t>50 cm</w:t>
      </w:r>
      <w:r>
        <w:rPr>
          <w:rFonts w:hint="eastAsia"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求该材料的密度．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(3)若送餐机器人托着3 kg的物体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求此时机器人对水平地面的压强．</w:t>
      </w:r>
    </w:p>
    <w:p>
      <w:pPr>
        <w:pStyle w:val="3"/>
        <w:rPr>
          <w:rFonts w:hint="eastAsia" w:ascii="Times New Roman" w:hAnsi="Times New Roman" w:cs="Times New Roman"/>
        </w:rPr>
      </w:pPr>
    </w:p>
    <w:p>
      <w:pPr>
        <w:pStyle w:val="3"/>
        <w:rPr>
          <w:rFonts w:hint="eastAsia" w:ascii="Times New Roman" w:hAnsi="Times New Roman" w:cs="Times New Roman"/>
        </w:rPr>
      </w:pPr>
    </w:p>
    <w:p>
      <w:pPr>
        <w:pStyle w:val="3"/>
        <w:rPr>
          <w:rFonts w:hint="eastAsia" w:ascii="Times New Roman" w:hAnsi="Times New Roman" w:cs="Times New Roman"/>
        </w:rPr>
      </w:pPr>
    </w:p>
    <w:p>
      <w:pPr>
        <w:pStyle w:val="3"/>
        <w:rPr>
          <w:rFonts w:hint="eastAsia" w:ascii="Times New Roman" w:hAnsi="Times New Roman" w:cs="Times New Roman"/>
        </w:rPr>
      </w:pPr>
    </w:p>
    <w:p>
      <w:pPr>
        <w:pStyle w:val="3"/>
        <w:rPr>
          <w:rFonts w:hint="eastAsia" w:ascii="Times New Roman" w:hAnsi="Times New Roman" w:cs="Times New Roman"/>
        </w:rPr>
      </w:pPr>
    </w:p>
    <w:p>
      <w:pPr>
        <w:pStyle w:val="3"/>
        <w:rPr>
          <w:rFonts w:hint="eastAsia" w:ascii="Times New Roman" w:hAnsi="Times New Roman" w:cs="Times New Roman"/>
        </w:rPr>
      </w:pPr>
    </w:p>
    <w:p>
      <w:pPr>
        <w:pStyle w:val="3"/>
        <w:rPr>
          <w:rFonts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hint="eastAsia" w:hAnsi="宋体" w:cs="宋体"/>
          <w:color w:val="000000"/>
        </w:rPr>
        <w:t>20.（5分）</w:t>
      </w:r>
      <w:r>
        <w:rPr>
          <w:rFonts w:ascii="Times New Roman" w:hAnsi="Times New Roman" w:cs="Times New Roman"/>
          <w:color w:val="000000"/>
        </w:rPr>
        <w:t>我</w:t>
      </w:r>
      <w:r>
        <w:rPr>
          <w:rFonts w:ascii="Times New Roman" w:hAnsi="Times New Roman" w:cs="Times New Roman"/>
        </w:rPr>
        <w:t>国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海斗一号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潜水器在马里</w:t>
      </w:r>
      <w:r>
        <w:rPr>
          <w:rFonts w:hint="eastAsia" w:ascii="Times New Roman" w:hAnsi="Times New Roman" w:cs="Times New Roman"/>
        </w:rPr>
        <w:t>亚纳海沟成功完成了首次万米海试与试验性应用任务．</w:t>
      </w:r>
      <w:r>
        <w:rPr>
          <w:rFonts w:ascii="Times New Roman" w:hAnsi="Times New Roman" w:cs="Times New Roman"/>
        </w:rPr>
        <w:t>于2020年6月8日载誉归来．当下潜至1.0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  <w:vertAlign w:val="superscript"/>
        </w:rPr>
        <w:t>4</w:t>
      </w:r>
      <w:r>
        <w:rPr>
          <w:rFonts w:hint="eastAsia" w:ascii="Times New Roman" w:hAnsi="Times New Roman" w:cs="Times New Roman"/>
        </w:rPr>
        <w:t xml:space="preserve"> m</w:t>
      </w:r>
      <w:r>
        <w:rPr>
          <w:rFonts w:ascii="Times New Roman" w:hAnsi="Times New Roman" w:cs="Times New Roman"/>
        </w:rPr>
        <w:t>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求：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(1)潜水器受到海水的压强(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海水</w:t>
      </w:r>
      <w:r>
        <w:rPr>
          <w:rFonts w:ascii="Times New Roman" w:hAnsi="Times New Roman" w:cs="Times New Roman"/>
        </w:rPr>
        <w:t>＝1.0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 xml:space="preserve"> kg/m</w:t>
      </w:r>
      <w:r>
        <w:rPr>
          <w:rFonts w:hint="eastAsia"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N/kg)．</w:t>
      </w:r>
    </w:p>
    <w:p>
      <w:pPr>
        <w:pStyle w:val="3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(2)潜水器观察窗0.82 m</w:t>
      </w:r>
      <w:r>
        <w:rPr>
          <w:rFonts w:hint="eastAsia"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面积所受到海水的压力．</w:t>
      </w:r>
    </w:p>
    <w:p>
      <w:pPr>
        <w:spacing w:line="300" w:lineRule="exact"/>
        <w:rPr>
          <w:rFonts w:hint="eastAsia" w:ascii="宋体" w:hAnsi="宋体" w:cs="宋体"/>
          <w:b/>
          <w:color w:val="FF0000"/>
          <w:sz w:val="24"/>
        </w:rPr>
      </w:pPr>
    </w:p>
    <w:p>
      <w:pPr>
        <w:spacing w:line="300" w:lineRule="exact"/>
        <w:rPr>
          <w:rFonts w:hint="eastAsia" w:ascii="宋体" w:hAnsi="宋体" w:cs="宋体"/>
          <w:b/>
          <w:color w:val="FF0000"/>
          <w:sz w:val="24"/>
        </w:rPr>
      </w:pPr>
    </w:p>
    <w:p>
      <w:pPr>
        <w:spacing w:line="300" w:lineRule="exact"/>
        <w:rPr>
          <w:rFonts w:hint="eastAsia" w:ascii="宋体" w:hAnsi="宋体" w:cs="宋体"/>
          <w:b/>
          <w:color w:val="FF0000"/>
          <w:sz w:val="24"/>
        </w:rPr>
      </w:pPr>
    </w:p>
    <w:p>
      <w:pPr>
        <w:spacing w:line="300" w:lineRule="exact"/>
        <w:rPr>
          <w:rFonts w:hint="eastAsia" w:ascii="宋体" w:hAnsi="宋体" w:cs="宋体"/>
          <w:b/>
          <w:color w:val="FF0000"/>
          <w:sz w:val="24"/>
        </w:rPr>
      </w:pPr>
    </w:p>
    <w:p>
      <w:pPr>
        <w:spacing w:line="300" w:lineRule="exact"/>
        <w:rPr>
          <w:rFonts w:hint="eastAsia" w:ascii="宋体" w:hAnsi="宋体" w:cs="宋体"/>
          <w:b/>
          <w:color w:val="FF0000"/>
          <w:sz w:val="24"/>
        </w:rPr>
      </w:pPr>
    </w:p>
    <w:p>
      <w:pPr>
        <w:spacing w:line="300" w:lineRule="exact"/>
        <w:rPr>
          <w:rFonts w:hint="eastAsia" w:ascii="宋体" w:hAnsi="宋体" w:cs="宋体"/>
          <w:b/>
          <w:color w:val="000000"/>
          <w:sz w:val="24"/>
        </w:rPr>
      </w:pPr>
      <w:r>
        <w:rPr>
          <w:rFonts w:hint="eastAsia" w:ascii="宋体" w:hAnsi="宋体" w:cs="宋体"/>
          <w:b/>
          <w:color w:val="000000"/>
          <w:sz w:val="24"/>
        </w:rPr>
        <w:t>六、综合能力题(共18分)</w:t>
      </w:r>
    </w:p>
    <w:p>
      <w:pPr>
        <w:pStyle w:val="15"/>
        <w:rPr>
          <w:rFonts w:hint="eastAsia" w:ascii="宋体" w:hAnsi="宋体"/>
        </w:rPr>
      </w:pPr>
      <w:r>
        <w:rPr>
          <w:rFonts w:ascii="宋体" w:hAnsi="宋体"/>
        </w:rPr>
        <w:pict>
          <v:group id="_x0000_s1107" o:spid="_x0000_s1107" o:spt="203" style="position:absolute;left:0pt;margin-left:25.65pt;margin-top:88.8pt;height:83.85pt;width:317.4pt;z-index:-251635712;mso-width-relative:page;mso-height-relative:page;" coordorigin="1647,14039" coordsize="6348,1677">
            <o:lock v:ext="edit"/>
            <v:shape id="_x0000_s1108" o:spid="_x0000_s1108" o:spt="202" type="#_x0000_t202" style="position:absolute;left:2033;top:15320;height:396;width:5962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numPr>
                        <w:ilvl w:val="0"/>
                        <w:numId w:val="2"/>
                      </w:num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23     （b）                         </w:t>
                    </w: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24</w:t>
                    </w:r>
                  </w:p>
                  <w:p>
                    <w:pPr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shape>
            <v:shape id="_x0000_s1109" o:spid="_x0000_s1109" o:spt="75" type="#_x0000_t75" style="position:absolute;left:1647;top:14039;height:1370;width:3498;" filled="f" o:preferrelative="t" stroked="f" coordsize="21600,21600">
              <v:path/>
              <v:fill on="f" focussize="0,0"/>
              <v:stroke on="f" joinstyle="miter"/>
              <v:imagedata r:id="rId35" cropleft="5939f" croptop="618f" cropright="6470f" cropbottom="40721f" o:title=""/>
              <o:lock v:ext="edit" aspectratio="t"/>
            </v:shape>
          </v:group>
        </w:pict>
      </w:r>
      <w:r>
        <w:rPr>
          <w:rFonts w:ascii="宋体" w:hAnsi="宋体"/>
        </w:rPr>
        <w:pict>
          <v:shape id="_x0000_s1110" o:spid="_x0000_s1110" o:spt="75" type="#_x0000_t75" style="position:absolute;left:0pt;margin-left:250.7pt;margin-top:89.6pt;height:63.25pt;width:90.35pt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1646209185(1)"/>
            <o:lock v:ext="edit" aspectratio="t"/>
          </v:shape>
        </w:pict>
      </w:r>
      <w:r>
        <w:rPr>
          <w:rFonts w:hint="eastAsia" w:ascii="宋体" w:hAnsi="宋体" w:cs="宋体"/>
          <w:color w:val="000000"/>
          <w:sz w:val="21"/>
          <w:szCs w:val="21"/>
        </w:rPr>
        <w:t>21.（6分）</w:t>
      </w:r>
      <w:r>
        <w:rPr>
          <w:rFonts w:ascii="宋体" w:hAnsi="宋体"/>
        </w:rPr>
        <w:t>珍珍观察到电扇、台灯等都有个大而重的底座，可使它们不易翻倒。“物体的稳定程度(稳度)与哪些因素有关呢?”,她猜想:可能与物体所受的重力大小、重心高低及支持面的大小有关。</w:t>
      </w:r>
      <w:r>
        <w:rPr>
          <w:rFonts w:ascii="宋体" w:hAnsi="宋体"/>
        </w:rPr>
        <w:br w:type="textWrapping"/>
      </w:r>
      <w:r>
        <w:rPr>
          <w:rFonts w:hint="eastAsia" w:ascii="宋体" w:hAnsi="宋体"/>
        </w:rPr>
        <w:t xml:space="preserve">    </w:t>
      </w:r>
      <w:r>
        <w:rPr>
          <w:rFonts w:ascii="宋体" w:hAnsi="宋体"/>
        </w:rPr>
        <w:t>如何比较物体的稳度大小呢?她发现，让不同的物体倾斜相同的角度时,有的物体翻倒,有的物体不翻倒，翻倒的说明其稳度较小。于是，她将物体放在表面粗糙的水平木板上,让木板绕轴转动，通过观察物体刚好翻倒时木板转过的角度的大小(物体不滑动),来比较物体稳度的大小，如图</w:t>
      </w:r>
      <w:r>
        <w:rPr>
          <w:rFonts w:hint="eastAsia" w:ascii="宋体" w:hAnsi="宋体"/>
        </w:rPr>
        <w:t>23</w:t>
      </w:r>
      <w:r>
        <w:rPr>
          <w:rFonts w:ascii="宋体" w:hAnsi="宋体"/>
        </w:rPr>
        <w:t>(a)所示。</w:t>
      </w:r>
      <w:r>
        <w:rPr>
          <w:rFonts w:ascii="宋体" w:hAnsi="宋体"/>
        </w:rPr>
        <w:br w:type="textWrapping"/>
      </w:r>
      <w:r>
        <w:rPr>
          <w:rFonts w:ascii="宋体" w:hAnsi="宋体"/>
        </w:rPr>
        <w:br w:type="textWrapping"/>
      </w:r>
    </w:p>
    <w:p>
      <w:pPr>
        <w:pStyle w:val="15"/>
        <w:ind w:left="100" w:hanging="100" w:hangingChars="50"/>
        <w:rPr>
          <w:rFonts w:hint="eastAsia" w:ascii="宋体" w:hAnsi="宋体"/>
        </w:rPr>
      </w:pPr>
    </w:p>
    <w:p>
      <w:pPr>
        <w:pStyle w:val="15"/>
        <w:ind w:left="101" w:leftChars="48" w:firstLine="500" w:firstLineChars="250"/>
        <w:rPr>
          <w:rFonts w:hint="eastAsia" w:ascii="宋体" w:hAnsi="宋体"/>
        </w:rPr>
      </w:pPr>
    </w:p>
    <w:p>
      <w:pPr>
        <w:pStyle w:val="15"/>
        <w:ind w:left="101" w:leftChars="48" w:firstLine="500" w:firstLineChars="250"/>
        <w:rPr>
          <w:rFonts w:hint="eastAsia" w:ascii="宋体" w:hAnsi="宋体"/>
        </w:rPr>
      </w:pPr>
    </w:p>
    <w:p>
      <w:pPr>
        <w:pStyle w:val="15"/>
        <w:ind w:left="101" w:leftChars="48" w:firstLine="500" w:firstLineChars="250"/>
        <w:rPr>
          <w:rFonts w:hint="eastAsia" w:ascii="宋体" w:hAnsi="宋体"/>
        </w:rPr>
      </w:pPr>
    </w:p>
    <w:p>
      <w:pPr>
        <w:pStyle w:val="15"/>
        <w:ind w:left="101" w:leftChars="48" w:firstLine="500" w:firstLineChars="250"/>
        <w:rPr>
          <w:rFonts w:hint="eastAsia" w:ascii="宋体" w:hAnsi="宋体"/>
        </w:rPr>
      </w:pPr>
    </w:p>
    <w:p>
      <w:pPr>
        <w:pStyle w:val="15"/>
        <w:ind w:left="101" w:leftChars="48" w:firstLine="500" w:firstLineChars="250"/>
        <w:rPr>
          <w:rFonts w:hint="eastAsia" w:ascii="宋体" w:hAnsi="宋体"/>
        </w:rPr>
      </w:pPr>
      <w:r>
        <w:rPr>
          <w:rFonts w:ascii="宋体" w:hAnsi="宋体"/>
        </w:rPr>
        <w:t>在探究物体的稳度大小与物体重心高低的关系时，她制作了三块重力相同、外形完全相同、重心高低不同的圆柱体,如图</w:t>
      </w:r>
      <w:r>
        <w:rPr>
          <w:rFonts w:hint="eastAsia" w:ascii="宋体" w:hAnsi="宋体"/>
        </w:rPr>
        <w:t>23</w:t>
      </w:r>
      <w:r>
        <w:rPr>
          <w:rFonts w:ascii="宋体" w:hAnsi="宋体"/>
        </w:rPr>
        <w:t>(b)中的甲、乙、丙所示。实验时,将它们依次放在木板上,分别记下让它们刚好翻倒时,木板转过的角度的大小,实验记录如下表。</w:t>
      </w:r>
    </w:p>
    <w:p>
      <w:pPr>
        <w:pStyle w:val="15"/>
        <w:ind w:left="101" w:leftChars="48" w:firstLine="500" w:firstLineChars="250"/>
        <w:rPr>
          <w:rFonts w:ascii="宋体" w:hAnsi="宋体"/>
        </w:rPr>
      </w:pPr>
    </w:p>
    <w:tbl>
      <w:tblPr>
        <w:tblStyle w:val="12"/>
        <w:tblW w:w="566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6"/>
        <w:gridCol w:w="1816"/>
        <w:gridCol w:w="2216"/>
        <w:gridCol w:w="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6" w:type="dxa"/>
          </w:tcPr>
          <w:p>
            <w:pPr>
              <w:pStyle w:val="15"/>
              <w:widowControl w:val="0"/>
              <w:jc w:val="both"/>
              <w:rPr>
                <w:rFonts w:ascii="宋体" w:hAnsi="宋体"/>
              </w:rPr>
            </w:pPr>
            <w:r>
              <w:rPr>
                <w:rFonts w:ascii="宋体" w:hAnsi="宋体"/>
              </w:rPr>
              <w:t>实验次数</w:t>
            </w:r>
          </w:p>
        </w:tc>
        <w:tc>
          <w:tcPr>
            <w:tcW w:w="1816" w:type="dxa"/>
          </w:tcPr>
          <w:p>
            <w:pPr>
              <w:pStyle w:val="15"/>
              <w:widowControl w:val="0"/>
              <w:jc w:val="both"/>
              <w:rPr>
                <w:rFonts w:ascii="宋体" w:hAnsi="宋体"/>
              </w:rPr>
            </w:pPr>
            <w:r>
              <w:rPr>
                <w:rFonts w:ascii="宋体" w:hAnsi="宋体"/>
              </w:rPr>
              <w:t>重心离支持面高度</w:t>
            </w:r>
          </w:p>
        </w:tc>
        <w:tc>
          <w:tcPr>
            <w:tcW w:w="2216" w:type="dxa"/>
          </w:tcPr>
          <w:p>
            <w:pPr>
              <w:pStyle w:val="15"/>
              <w:widowControl w:val="0"/>
              <w:jc w:val="both"/>
              <w:rPr>
                <w:rFonts w:hint="eastAsia" w:ascii="宋体" w:hAnsi="宋体"/>
              </w:rPr>
            </w:pPr>
            <w:r>
              <w:rPr>
                <w:rFonts w:ascii="宋体" w:hAnsi="宋体"/>
              </w:rPr>
              <w:t>圆柱体刚好翻倒时木板</w:t>
            </w:r>
          </w:p>
          <w:p>
            <w:pPr>
              <w:pStyle w:val="15"/>
              <w:widowControl w:val="0"/>
              <w:jc w:val="both"/>
              <w:rPr>
                <w:rFonts w:ascii="宋体" w:hAnsi="宋体"/>
              </w:rPr>
            </w:pPr>
            <w:r>
              <w:rPr>
                <w:rFonts w:ascii="宋体" w:hAnsi="宋体"/>
              </w:rPr>
              <w:t>转过的角度θ</w:t>
            </w:r>
          </w:p>
        </w:tc>
        <w:tc>
          <w:tcPr>
            <w:tcW w:w="616" w:type="dxa"/>
          </w:tcPr>
          <w:p>
            <w:pPr>
              <w:pStyle w:val="15"/>
              <w:widowControl w:val="0"/>
              <w:jc w:val="both"/>
              <w:rPr>
                <w:rFonts w:ascii="宋体" w:hAnsi="宋体"/>
              </w:rPr>
            </w:pPr>
            <w:r>
              <w:rPr>
                <w:rFonts w:ascii="宋体" w:hAnsi="宋体"/>
              </w:rPr>
              <w:t>稳度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</w:t>
            </w:r>
          </w:p>
        </w:tc>
        <w:tc>
          <w:tcPr>
            <w:tcW w:w="18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低</w:t>
            </w:r>
          </w:p>
        </w:tc>
        <w:tc>
          <w:tcPr>
            <w:tcW w:w="22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60°</w:t>
            </w:r>
          </w:p>
        </w:tc>
        <w:tc>
          <w:tcPr>
            <w:tcW w:w="6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2</w:t>
            </w:r>
          </w:p>
        </w:tc>
        <w:tc>
          <w:tcPr>
            <w:tcW w:w="18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中</w:t>
            </w:r>
          </w:p>
        </w:tc>
        <w:tc>
          <w:tcPr>
            <w:tcW w:w="22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45°</w:t>
            </w:r>
          </w:p>
        </w:tc>
        <w:tc>
          <w:tcPr>
            <w:tcW w:w="6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较大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0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3</w:t>
            </w:r>
          </w:p>
        </w:tc>
        <w:tc>
          <w:tcPr>
            <w:tcW w:w="18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高</w:t>
            </w:r>
          </w:p>
        </w:tc>
        <w:tc>
          <w:tcPr>
            <w:tcW w:w="22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33°</w:t>
            </w:r>
          </w:p>
        </w:tc>
        <w:tc>
          <w:tcPr>
            <w:tcW w:w="616" w:type="dxa"/>
          </w:tcPr>
          <w:p>
            <w:pPr>
              <w:pStyle w:val="15"/>
              <w:widowControl w:val="0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小</w:t>
            </w:r>
          </w:p>
        </w:tc>
      </w:tr>
    </w:tbl>
    <w:p>
      <w:pPr>
        <w:pStyle w:val="15"/>
        <w:ind w:left="101" w:leftChars="48" w:firstLine="500" w:firstLineChars="250"/>
        <w:rPr>
          <w:rFonts w:hint="eastAsia" w:ascii="宋体" w:hAnsi="宋体"/>
        </w:rPr>
      </w:pPr>
    </w:p>
    <w:p>
      <w:pPr>
        <w:pStyle w:val="15"/>
        <w:ind w:left="101" w:leftChars="48" w:firstLine="200" w:firstLineChars="100"/>
        <w:rPr>
          <w:rFonts w:hint="eastAsia" w:ascii="宋体" w:hAnsi="宋体"/>
        </w:rPr>
      </w:pPr>
      <w:r>
        <w:rPr>
          <w:rFonts w:ascii="宋体" w:hAnsi="宋体"/>
        </w:rPr>
        <w:t xml:space="preserve"> (1)圆柱体刚好翻倒时木板转过的角度越小,间接反映了物体的稳度越______ (填 “大”或“小”)。</w:t>
      </w:r>
    </w:p>
    <w:p>
      <w:pPr>
        <w:pStyle w:val="15"/>
        <w:ind w:left="101" w:leftChars="48" w:firstLine="200" w:firstLineChars="100"/>
        <w:rPr>
          <w:rFonts w:hint="eastAsia" w:ascii="宋体" w:hAnsi="宋体"/>
        </w:rPr>
      </w:pPr>
      <w:r>
        <w:rPr>
          <w:rFonts w:ascii="宋体" w:hAnsi="宋体"/>
        </w:rPr>
        <w:t>(2)在以上探究稳度大小与重心高低关系的实验中,应控制圆柱体所受的重力大小和</w:t>
      </w:r>
      <w:r>
        <w:rPr>
          <w:rFonts w:hint="eastAsia" w:ascii="宋体" w:hAnsi="宋体"/>
          <w:u w:val="single"/>
        </w:rPr>
        <w:t xml:space="preserve">               </w:t>
      </w:r>
      <w:r>
        <w:rPr>
          <w:rFonts w:ascii="宋体" w:hAnsi="宋体"/>
        </w:rPr>
        <w:t>的大小不变,这种实验方法叫</w:t>
      </w:r>
      <w:r>
        <w:rPr>
          <w:rFonts w:hint="eastAsia" w:ascii="宋体" w:hAnsi="宋体"/>
          <w:u w:val="single"/>
        </w:rPr>
        <w:t xml:space="preserve">         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</w:rPr>
        <w:t>法。</w:t>
      </w:r>
      <w:r>
        <w:rPr>
          <w:rFonts w:ascii="宋体" w:hAnsi="宋体"/>
        </w:rPr>
        <w:br w:type="textWrapping"/>
      </w:r>
      <w:r>
        <w:rPr>
          <w:rFonts w:ascii="宋体" w:hAnsi="宋体"/>
        </w:rPr>
        <w:t>(3)实验现象表明，圆柱体的重心越</w:t>
      </w:r>
      <w:r>
        <w:rPr>
          <w:rFonts w:hint="eastAsia" w:ascii="宋体" w:hAnsi="宋体"/>
          <w:u w:val="single"/>
        </w:rPr>
        <w:t xml:space="preserve">                </w:t>
      </w:r>
      <w:r>
        <w:rPr>
          <w:rFonts w:ascii="宋体" w:hAnsi="宋体"/>
        </w:rPr>
        <w:t> (填“高”或“低”)其稳度越大。</w:t>
      </w:r>
      <w:r>
        <w:rPr>
          <w:rFonts w:ascii="宋体" w:hAnsi="宋体"/>
        </w:rPr>
        <w:br w:type="textWrapping"/>
      </w:r>
      <w:r>
        <w:rPr>
          <w:rFonts w:ascii="宋体" w:hAnsi="宋体"/>
        </w:rPr>
        <w:t>(4)依据以上结论，卡车装货时</w:t>
      </w:r>
      <w:r>
        <w:rPr>
          <w:rFonts w:hint="eastAsia" w:ascii="宋体" w:hAnsi="宋体"/>
        </w:rPr>
        <w:t>为了</w:t>
      </w:r>
      <w:r>
        <w:rPr>
          <w:rFonts w:ascii="宋体" w:hAnsi="宋体"/>
        </w:rPr>
        <w:t>卡车 (如图</w:t>
      </w:r>
      <w:r>
        <w:rPr>
          <w:rFonts w:hint="eastAsia" w:ascii="宋体" w:hAnsi="宋体"/>
        </w:rPr>
        <w:t>24</w:t>
      </w:r>
      <w:r>
        <w:rPr>
          <w:rFonts w:ascii="宋体" w:hAnsi="宋体"/>
        </w:rPr>
        <w:t>)不易翻倒,应把重的货物（如铁块）装在______ (填“</w:t>
      </w:r>
      <w:r>
        <w:rPr>
          <w:rFonts w:hint="eastAsia" w:ascii="宋体" w:hAnsi="宋体"/>
        </w:rPr>
        <w:t>A</w:t>
      </w:r>
      <w:r>
        <w:rPr>
          <w:rFonts w:ascii="宋体" w:hAnsi="宋体"/>
        </w:rPr>
        <w:t>”或“</w:t>
      </w:r>
      <w:r>
        <w:rPr>
          <w:rFonts w:hint="eastAsia" w:ascii="宋体" w:hAnsi="宋体"/>
        </w:rPr>
        <w:t>B</w:t>
      </w:r>
      <w:r>
        <w:rPr>
          <w:rFonts w:ascii="宋体" w:hAnsi="宋体"/>
        </w:rPr>
        <w:t>”)层，把</w:t>
      </w:r>
      <w:r>
        <w:rPr>
          <w:rFonts w:hint="eastAsia" w:ascii="宋体" w:hAnsi="宋体"/>
        </w:rPr>
        <w:t>轻</w:t>
      </w:r>
      <w:r>
        <w:rPr>
          <w:rFonts w:ascii="宋体" w:hAnsi="宋体"/>
        </w:rPr>
        <w:t>的货物（如泡沫塑料）装在______ (填“</w:t>
      </w:r>
      <w:r>
        <w:rPr>
          <w:rFonts w:hint="eastAsia" w:ascii="宋体" w:hAnsi="宋体"/>
        </w:rPr>
        <w:t>A</w:t>
      </w:r>
      <w:r>
        <w:rPr>
          <w:rFonts w:ascii="宋体" w:hAnsi="宋体"/>
        </w:rPr>
        <w:t>”或“</w:t>
      </w:r>
      <w:r>
        <w:rPr>
          <w:rFonts w:hint="eastAsia" w:ascii="宋体" w:hAnsi="宋体"/>
        </w:rPr>
        <w:t>B</w:t>
      </w:r>
      <w:r>
        <w:rPr>
          <w:rFonts w:ascii="宋体" w:hAnsi="宋体"/>
        </w:rPr>
        <w:t>”)层。</w:t>
      </w:r>
      <w:r>
        <w:rPr>
          <w:rFonts w:hint="eastAsia" w:ascii="宋体" w:hAnsi="宋体"/>
        </w:rPr>
        <w:t xml:space="preserve">  </w:t>
      </w:r>
    </w:p>
    <w:p>
      <w:pPr>
        <w:pStyle w:val="15"/>
        <w:ind w:left="101" w:leftChars="48" w:firstLine="200" w:firstLineChars="100"/>
        <w:rPr>
          <w:rFonts w:hint="eastAsia"/>
        </w:rPr>
      </w:pPr>
    </w:p>
    <w:p>
      <w:pPr>
        <w:pStyle w:val="15"/>
        <w:rPr>
          <w:rFonts w:hint="eastAsia"/>
        </w:rPr>
      </w:pPr>
      <w:r>
        <w:rPr>
          <w:color w:val="000000"/>
        </w:rPr>
        <w:pict>
          <v:group id="_x0000_s1111" o:spid="_x0000_s1111" o:spt="203" style="position:absolute;left:0pt;margin-left:202.7pt;margin-top:49.2pt;height:143.05pt;width:254.65pt;z-index:-251637760;mso-width-relative:page;mso-height-relative:page;" coordorigin="5375,8688" coordsize="5093,2861">
            <o:lock v:ext="edit"/>
            <v:shape id="_x0000_s1112" o:spid="_x0000_s1112" o:spt="75" type="#_x0000_t75" style="position:absolute;left:5375;top:8688;height:2787;width:5093;" filled="f" o:preferrelative="t" stroked="f" coordsize="21600,21600">
              <v:path/>
              <v:fill on="f" focussize="0,0"/>
              <v:stroke on="f" joinstyle="miter"/>
              <v:imagedata r:id="rId37" o:title="17e950943fc596d"/>
              <o:lock v:ext="edit" aspectratio="t"/>
            </v:shape>
            <v:shape id="_x0000_s1113" o:spid="_x0000_s1113" o:spt="202" type="#_x0000_t202" style="position:absolute;left:6920;top:11093;height:456;width:798;" filled="t" stroked="f" coordsize="21600,21600">
              <v:path/>
              <v:fill on="t" focussize="0,0"/>
              <v:stroke on="f" joinstyle="miter"/>
              <v:imagedata o:title=""/>
              <o:lock v:ext="edit"/>
              <v:textbox style="mso-fit-shape-to-text:t;"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图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25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cs="宋体"/>
          <w:color w:val="000000"/>
          <w:sz w:val="21"/>
          <w:szCs w:val="21"/>
        </w:rPr>
        <w:t>22.</w:t>
      </w:r>
      <w:r>
        <w:rPr>
          <w:rFonts w:ascii="宋体" w:hAnsi="宋体" w:cs="宋体"/>
          <w:color w:val="000000"/>
          <w:sz w:val="21"/>
          <w:szCs w:val="21"/>
        </w:rPr>
        <w:t>（</w:t>
      </w:r>
      <w:r>
        <w:rPr>
          <w:rFonts w:hint="eastAsia" w:ascii="宋体" w:hAnsi="宋体" w:cs="宋体"/>
          <w:color w:val="000000"/>
          <w:sz w:val="21"/>
          <w:szCs w:val="21"/>
        </w:rPr>
        <w:t>6</w:t>
      </w:r>
      <w:r>
        <w:rPr>
          <w:rFonts w:ascii="宋体" w:hAnsi="宋体" w:cs="宋体"/>
          <w:color w:val="000000"/>
          <w:sz w:val="21"/>
          <w:szCs w:val="21"/>
        </w:rPr>
        <w:t>分）</w:t>
      </w:r>
      <w:r>
        <w:rPr>
          <w:color w:val="000000"/>
        </w:rPr>
        <w:t>某同学做“探究弹簧弹力与弹簧伸长关系”的实验。先将弹簧平放在水平桌面上，用刻度尺测出弹簧</w:t>
      </w:r>
      <w:r>
        <w:t>的自然长度</w:t>
      </w:r>
      <w:r>
        <w:rPr>
          <w:rFonts w:ascii="宋体" w:hAnsi="宋体"/>
          <w:sz w:val="21"/>
          <w:szCs w:val="21"/>
        </w:rPr>
        <w:t>L</w:t>
      </w:r>
      <w:r>
        <w:rPr>
          <w:rFonts w:hint="eastAsia" w:ascii="宋体" w:hAnsi="宋体"/>
          <w:sz w:val="21"/>
          <w:szCs w:val="21"/>
          <w:vertAlign w:val="subscript"/>
        </w:rPr>
        <w:t>0</w:t>
      </w:r>
      <w:r>
        <w:rPr>
          <w:rFonts w:ascii="宋体" w:hAnsi="宋体"/>
          <w:sz w:val="21"/>
          <w:szCs w:val="21"/>
        </w:rPr>
        <w:t>=3.5cm</w:t>
      </w:r>
      <w:r>
        <w:t>,再将弹簧的上端挂在铁架台上，使弹簧处于竖直状态，如图</w:t>
      </w:r>
      <w:r>
        <w:rPr>
          <w:rFonts w:hint="eastAsia"/>
        </w:rPr>
        <w:t>25</w:t>
      </w:r>
      <w:r>
        <w:t>(a)所示。然后将钩码逐个挂在弹簧的下端，测出相应的弹簧总长度L，算出弹簧伸长量</w:t>
      </w:r>
      <w:r>
        <w:rPr>
          <w:rFonts w:ascii="宋体" w:hAnsi="宋体"/>
        </w:rPr>
        <w:t>x=L-L</w:t>
      </w:r>
      <w:r>
        <w:rPr>
          <w:rFonts w:hint="eastAsia" w:ascii="宋体" w:hAnsi="宋体"/>
          <w:vertAlign w:val="subscript"/>
        </w:rPr>
        <w:t>0</w:t>
      </w:r>
      <w:r>
        <w:t>，记录实验数据，作出弹簧下端所受拉力F随弹簧伸长量x变化的图像，如图</w:t>
      </w:r>
      <w:r>
        <w:rPr>
          <w:rFonts w:hint="eastAsia"/>
        </w:rPr>
        <w:t>25</w:t>
      </w:r>
      <w:r>
        <w:t>(b)所示。</w:t>
      </w:r>
      <w:r>
        <w:br w:type="textWrapping"/>
      </w:r>
      <w:r>
        <w:rPr>
          <w:rFonts w:hint="eastAsia"/>
        </w:rPr>
        <w:t xml:space="preserve">                   </w:t>
      </w:r>
    </w:p>
    <w:p>
      <w:pPr>
        <w:pStyle w:val="15"/>
        <w:rPr>
          <w:rFonts w:hint="eastAsia"/>
        </w:rPr>
      </w:pPr>
    </w:p>
    <w:p>
      <w:pPr>
        <w:pStyle w:val="15"/>
        <w:rPr>
          <w:rFonts w:hint="eastAsia"/>
        </w:rPr>
      </w:pPr>
    </w:p>
    <w:p>
      <w:pPr>
        <w:pStyle w:val="15"/>
        <w:rPr>
          <w:rFonts w:hint="eastAsia"/>
        </w:rPr>
      </w:pPr>
    </w:p>
    <w:p>
      <w:pPr>
        <w:pStyle w:val="15"/>
        <w:rPr>
          <w:rFonts w:hint="eastAsia"/>
        </w:rPr>
      </w:pPr>
    </w:p>
    <w:p>
      <w:pPr>
        <w:pStyle w:val="15"/>
        <w:rPr>
          <w:rFonts w:hint="eastAsia"/>
        </w:rPr>
      </w:pPr>
    </w:p>
    <w:p>
      <w:pPr>
        <w:pStyle w:val="15"/>
        <w:rPr>
          <w:rFonts w:hint="eastAsia"/>
        </w:rPr>
      </w:pPr>
    </w:p>
    <w:p>
      <w:pPr>
        <w:pStyle w:val="15"/>
        <w:rPr>
          <w:rFonts w:hint="eastAsia"/>
        </w:rPr>
      </w:pPr>
    </w:p>
    <w:p>
      <w:pPr>
        <w:pStyle w:val="15"/>
        <w:rPr>
          <w:rFonts w:hint="eastAsia" w:ascii="宋体" w:hAnsi="宋体" w:cs="宋体"/>
          <w:color w:val="FF0000"/>
          <w:szCs w:val="21"/>
        </w:rPr>
      </w:pPr>
      <w:r>
        <w:br w:type="textWrapping"/>
      </w:r>
      <w:r>
        <w:t>（</w:t>
      </w:r>
      <w:r>
        <w:rPr>
          <w:rFonts w:hint="eastAsia"/>
        </w:rPr>
        <w:t>1</w:t>
      </w:r>
      <w:r>
        <w:t>）弹簧具有</w:t>
      </w:r>
      <w:r>
        <w:rPr>
          <w:rFonts w:hint="eastAsia"/>
          <w:u w:val="single"/>
        </w:rPr>
        <w:t xml:space="preserve">        </w:t>
      </w:r>
      <w:r>
        <w:t>(填 “弹性”或“塑性”)</w:t>
      </w:r>
      <w:r>
        <w:rPr>
          <w:rFonts w:hint="eastAsia"/>
        </w:rPr>
        <w:t xml:space="preserve">  ，</w:t>
      </w:r>
      <w:r>
        <w:t>测出相应的弹簧长度需要用到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 xml:space="preserve"> </w:t>
      </w:r>
      <w:r>
        <w:br w:type="textWrapping"/>
      </w:r>
      <w:r>
        <w:t>(</w:t>
      </w:r>
      <w:r>
        <w:rPr>
          <w:rFonts w:hint="eastAsia"/>
        </w:rPr>
        <w:t>2</w:t>
      </w:r>
      <w:r>
        <w:t>)图</w:t>
      </w:r>
      <w:r>
        <w:rPr>
          <w:rFonts w:hint="eastAsia"/>
        </w:rPr>
        <w:t>25</w:t>
      </w:r>
      <w:r>
        <w:t>(b)中，直线没过坐标原点，可能的原因是(</w:t>
      </w:r>
      <w:r>
        <w:rPr>
          <w:rFonts w:hint="eastAsia"/>
        </w:rPr>
        <w:t xml:space="preserve">    </w:t>
      </w:r>
      <w:r>
        <w:t> )</w:t>
      </w:r>
      <w:r>
        <w:br w:type="textWrapping"/>
      </w:r>
      <w:r>
        <w:rPr>
          <w:rFonts w:hint="eastAsia"/>
        </w:rPr>
        <w:t xml:space="preserve">   </w:t>
      </w:r>
      <w:r>
        <w:t>A.坐标标度选取不合理</w:t>
      </w:r>
      <w:r>
        <w:br w:type="textWrapping"/>
      </w:r>
      <w:r>
        <w:rPr>
          <w:rFonts w:hint="eastAsia"/>
        </w:rPr>
        <w:t xml:space="preserve">   </w:t>
      </w:r>
      <w:r>
        <w:t>B.钩码重力的测量值都偏大</w:t>
      </w:r>
      <w:r>
        <w:br w:type="textWrapping"/>
      </w:r>
      <w:r>
        <w:rPr>
          <w:rFonts w:hint="eastAsia"/>
        </w:rPr>
        <w:t xml:space="preserve">   </w:t>
      </w:r>
      <w:r>
        <w:t>C.弹簧自身重力的影响</w:t>
      </w:r>
      <w:r>
        <w:br w:type="textWrapping"/>
      </w:r>
      <w:r>
        <w:t>(3)该同学用实验中的弹簧制作了一个弹簧</w:t>
      </w:r>
      <w:r>
        <w:rPr>
          <w:rFonts w:hint="eastAsia"/>
        </w:rPr>
        <w:t>测力计</w:t>
      </w:r>
      <w:r>
        <w:t>，弹簧</w:t>
      </w:r>
      <w:r>
        <w:rPr>
          <w:rFonts w:hint="eastAsia"/>
        </w:rPr>
        <w:t>测力计的工作原理是</w:t>
      </w:r>
      <w:r>
        <w:rPr>
          <w:rFonts w:hint="eastAsia"/>
          <w:u w:val="single"/>
        </w:rPr>
        <w:t xml:space="preserve">                                          </w:t>
      </w:r>
      <w:r>
        <w:rPr>
          <w:rFonts w:hint="eastAsia"/>
        </w:rPr>
        <w:t>，</w:t>
      </w:r>
      <w:r>
        <w:t>将该弹簧秤竖直放置，未挂重物时，指针与零刻度对齐，悬挂某一重物时，如图</w:t>
      </w:r>
      <w:r>
        <w:rPr>
          <w:rFonts w:hint="eastAsia"/>
        </w:rPr>
        <w:t>25</w:t>
      </w:r>
      <w:r>
        <w:t>(c)所示读数为</w:t>
      </w:r>
      <w:r>
        <w:rPr>
          <w:rFonts w:hint="eastAsia"/>
          <w:u w:val="single"/>
        </w:rPr>
        <w:t xml:space="preserve">         </w:t>
      </w:r>
      <w:r>
        <w:rPr>
          <w:rFonts w:hint="eastAsia"/>
        </w:rPr>
        <w:t>N</w:t>
      </w:r>
      <w:r>
        <w:t>，此时弹簧总长为</w:t>
      </w:r>
      <w:r>
        <w:rPr>
          <w:rFonts w:hint="eastAsia"/>
          <w:u w:val="single"/>
        </w:rPr>
        <w:t xml:space="preserve">          </w:t>
      </w:r>
      <w:r>
        <w:t>cm。</w:t>
      </w:r>
    </w:p>
    <w:p>
      <w:pPr>
        <w:spacing w:line="0" w:lineRule="atLeas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spacing w:line="0" w:lineRule="atLeast"/>
        <w:textAlignment w:val="center"/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 w:ascii="宋体" w:hAnsi="宋体" w:cs="宋体"/>
          <w:color w:val="000000"/>
          <w:szCs w:val="21"/>
        </w:rPr>
        <w:t>23.</w:t>
      </w:r>
      <w:r>
        <w:rPr>
          <w:rFonts w:ascii="宋体" w:hAnsi="宋体" w:cs="宋体"/>
          <w:color w:val="000000"/>
          <w:szCs w:val="21"/>
        </w:rPr>
        <w:t>（</w:t>
      </w:r>
      <w:r>
        <w:rPr>
          <w:rFonts w:hint="eastAsia" w:ascii="宋体" w:hAnsi="宋体" w:cs="宋体"/>
          <w:color w:val="000000"/>
          <w:szCs w:val="21"/>
        </w:rPr>
        <w:t>6</w:t>
      </w:r>
      <w:r>
        <w:rPr>
          <w:rFonts w:ascii="宋体" w:hAnsi="宋体" w:cs="宋体"/>
          <w:color w:val="000000"/>
          <w:szCs w:val="21"/>
        </w:rPr>
        <w:t>分）</w:t>
      </w:r>
      <w:r>
        <w:rPr>
          <w:rFonts w:hint="eastAsia" w:ascii="宋体" w:hAnsi="宋体" w:cs="宋体"/>
          <w:color w:val="000000"/>
          <w:sz w:val="18"/>
          <w:szCs w:val="18"/>
        </w:rPr>
        <w:t>.揭阳市黄旭华是中国的“</w:t>
      </w:r>
      <w:r>
        <w:rPr>
          <w:rFonts w:hint="eastAsia" w:ascii="宋体" w:hAnsi="宋体"/>
          <w:color w:val="000000"/>
          <w:sz w:val="18"/>
          <w:szCs w:val="18"/>
        </w:rPr>
        <w:t>核潜艇之父</w:t>
      </w:r>
      <w:r>
        <w:rPr>
          <w:rFonts w:hint="eastAsia" w:ascii="宋体" w:hAnsi="宋体" w:cs="宋体"/>
          <w:color w:val="000000"/>
          <w:sz w:val="18"/>
          <w:szCs w:val="18"/>
        </w:rPr>
        <w:t>”</w:t>
      </w:r>
      <w:r>
        <w:rPr>
          <w:rFonts w:hint="eastAsia" w:ascii="宋体" w:hAnsi="宋体"/>
          <w:color w:val="000000"/>
          <w:sz w:val="18"/>
          <w:szCs w:val="18"/>
        </w:rPr>
        <w:t>，为我国核潜艇事业做出巨大的贡献。核潜艇是国家的战略重器，是维护国家安全的基石之一. 图26甲是核潜艇的外观。</w:t>
      </w:r>
    </w:p>
    <w:p>
      <w:pPr>
        <w:ind w:firstLine="176" w:firstLineChars="98"/>
        <w:rPr>
          <w:rFonts w:hint="eastAsia" w:ascii="宋体" w:hAnsi="宋体"/>
          <w:color w:val="000000"/>
          <w:sz w:val="18"/>
          <w:szCs w:val="18"/>
        </w:rPr>
      </w:pPr>
      <w:r>
        <w:rPr>
          <w:sz w:val="18"/>
          <w:szCs w:val="18"/>
        </w:rPr>
        <w:pict>
          <v:group id="_x0000_s1114" o:spid="_x0000_s1114" o:spt="203" style="position:absolute;left:0pt;margin-left:51.95pt;margin-top:2.4pt;height:105.3pt;width:302.8pt;z-index:251659264;mso-width-relative:page;mso-height-relative:page;" coordorigin="1606,7791" coordsize="6056,2106">
            <o:lock v:ext="edit"/>
            <v:shape id="图片 135" o:spid="_x0000_s1115" o:spt="75" type="#_x0000_t75" style="position:absolute;left:5457;top:7791;height:1566;width:2205;" filled="f" o:preferrelative="t" stroked="f" coordsize="21600,21600">
              <v:path/>
              <v:fill on="f" focussize="0,0"/>
              <v:stroke on="f" joinstyle="miter"/>
              <v:imagedata r:id="rId38" o:title="a2298b31"/>
              <o:lock v:ext="edit" aspectratio="t"/>
            </v:shape>
            <v:shape id="图片 130" o:spid="_x0000_s1116" o:spt="75" type="#_x0000_t75" style="position:absolute;left:1606;top:8052;height:915;width:2850;" filled="f" o:preferrelative="t" stroked="f" coordsize="21600,21600">
              <v:path/>
              <v:fill on="f" focussize="0,0"/>
              <v:stroke on="f" joinstyle="miter"/>
              <v:imagedata r:id="rId39" blacklevel="5898f" o:title=""/>
              <o:lock v:ext="edit" aspectratio="t"/>
            </v:shape>
            <v:shape id="_x0000_s1117" o:spid="_x0000_s1117" o:spt="202" type="#_x0000_t202" style="position:absolute;left:2220;top:9357;height:540;width:4485;" filled="t" stroked="f" insetpen="f" coordsize="21600,21600">
              <v:path/>
              <v:fill on="t" focussize="0,0"/>
              <v:stroke on="f" joinstyle="miter"/>
              <v:imagedata o:title=""/>
              <o:lock v:ext="edit"/>
              <v:textbox>
                <w:txbxContent>
                  <w:p>
                    <w:r>
                      <w:rPr>
                        <w:rFonts w:hint="eastAsia" w:ascii="宋体" w:hAnsi="宋体"/>
                        <w:color w:val="000000"/>
                        <w:sz w:val="18"/>
                        <w:szCs w:val="18"/>
                      </w:rPr>
                      <w:t>图26甲                              图26乙</w:t>
                    </w:r>
                  </w:p>
                </w:txbxContent>
              </v:textbox>
            </v:shape>
          </v:group>
        </w:pict>
      </w:r>
    </w:p>
    <w:p>
      <w:pPr>
        <w:ind w:firstLine="176" w:firstLineChars="98"/>
        <w:rPr>
          <w:rFonts w:hint="eastAsia" w:ascii="宋体" w:hAnsi="宋体"/>
          <w:color w:val="000000"/>
          <w:sz w:val="18"/>
          <w:szCs w:val="18"/>
        </w:rPr>
      </w:pPr>
    </w:p>
    <w:p>
      <w:pPr>
        <w:ind w:firstLine="176" w:firstLineChars="98"/>
        <w:rPr>
          <w:rFonts w:hint="eastAsia" w:ascii="宋体" w:hAnsi="宋体"/>
          <w:color w:val="000000"/>
          <w:sz w:val="18"/>
          <w:szCs w:val="18"/>
        </w:rPr>
      </w:pPr>
    </w:p>
    <w:p>
      <w:pPr>
        <w:ind w:firstLine="176" w:firstLineChars="98"/>
        <w:rPr>
          <w:rFonts w:hint="eastAsia" w:ascii="宋体" w:hAnsi="宋体"/>
          <w:color w:val="000000"/>
          <w:sz w:val="18"/>
          <w:szCs w:val="18"/>
        </w:rPr>
      </w:pPr>
    </w:p>
    <w:p>
      <w:pPr>
        <w:rPr>
          <w:rFonts w:hint="eastAsia" w:ascii="宋体" w:hAnsi="宋体"/>
          <w:color w:val="000000"/>
          <w:sz w:val="18"/>
          <w:szCs w:val="18"/>
        </w:rPr>
      </w:pPr>
    </w:p>
    <w:p>
      <w:pPr>
        <w:ind w:firstLine="176" w:firstLineChars="98"/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 w:ascii="宋体" w:hAnsi="宋体"/>
          <w:color w:val="000000"/>
          <w:sz w:val="18"/>
          <w:szCs w:val="18"/>
        </w:rPr>
        <w:pict>
          <v:group id="_x0000_s1118" o:spid="_x0000_s1118" o:spt="203" style="position:absolute;left:0pt;margin-left:361.65pt;margin-top:49.55pt;height:100.05pt;width:144.1pt;z-index:251660288;mso-width-relative:page;mso-height-relative:page;" coordorigin="9825,3186" coordsize="3472,2784">
            <o:lock v:ext="edit"/>
            <v:shape id="图片 147" o:spid="_x0000_s1119" o:spt="75" alt="学科网(www.zxxk.com)--教育资源门户，提供试卷、教案、课件、论文、素材及各类教学资源下载，还有大量而丰富的教学相关资讯！" type="#_x0000_t75" style="position:absolute;left:9825;top:3186;height:2201;width:3472;" filled="f" o:preferrelative="t" stroked="f" coordsize="21600,21600">
              <v:path/>
              <v:fill on="f" focussize="0,0"/>
              <v:stroke on="f" joinstyle="miter"/>
              <v:imagedata r:id="rId40" cropright="32518f" cropbottom="7033f" o:title=""/>
              <o:lock v:ext="edit" aspectratio="t"/>
            </v:shape>
            <v:shape id="_x0000_s1120" o:spid="_x0000_s1120" o:spt="202" type="#_x0000_t202" style="position:absolute;left:10920;top:5387;height:583;width:1350;" filled="t" stroked="f" insetpen="f" coordsize="21600,21600">
              <v:path/>
              <v:fill on="t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图27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/>
          <w:color w:val="000000"/>
          <w:sz w:val="18"/>
          <w:szCs w:val="18"/>
        </w:rPr>
        <w:t>（1）核潜艇在海面下的100m的深处水平匀速行驶过程中，遇到紧急情况，迅速调整艇身仰角（与水平方向的夹角）至30°开始上浮，上浮过程中潜艇始终以不变的速度沿艇身方向行驶，潜艇的深度计显示的潜艇在海面下的深度随时间变化的关系如图26乙，则潜艇在第80s时受到海水压强为</w:t>
      </w:r>
      <w:r>
        <w:rPr>
          <w:rFonts w:hint="eastAsia" w:ascii="宋体" w:hAnsi="宋体"/>
          <w:color w:val="000000"/>
          <w:sz w:val="18"/>
          <w:szCs w:val="18"/>
          <w:u w:val="single"/>
        </w:rPr>
        <w:t xml:space="preserve">         </w:t>
      </w:r>
      <w:r>
        <w:rPr>
          <w:rFonts w:hint="eastAsia" w:ascii="宋体" w:hAnsi="宋体"/>
          <w:color w:val="000000"/>
          <w:sz w:val="18"/>
          <w:szCs w:val="18"/>
        </w:rPr>
        <w:t>Pa（潜艇高度不计，海水密度取1.0×10</w:t>
      </w:r>
      <w:r>
        <w:rPr>
          <w:rFonts w:hint="eastAsia" w:ascii="宋体" w:hAnsi="宋体"/>
          <w:color w:val="000000"/>
          <w:sz w:val="18"/>
          <w:szCs w:val="18"/>
          <w:vertAlign w:val="superscript"/>
        </w:rPr>
        <w:t>3</w:t>
      </w:r>
      <w:r>
        <w:rPr>
          <w:rFonts w:hint="eastAsia" w:ascii="宋体" w:hAnsi="宋体"/>
          <w:color w:val="000000"/>
          <w:sz w:val="18"/>
          <w:szCs w:val="18"/>
        </w:rPr>
        <w:t>kg/m</w:t>
      </w:r>
      <w:r>
        <w:rPr>
          <w:rFonts w:hint="eastAsia" w:ascii="宋体" w:hAnsi="宋体"/>
          <w:color w:val="000000"/>
          <w:sz w:val="18"/>
          <w:szCs w:val="18"/>
          <w:vertAlign w:val="superscript"/>
        </w:rPr>
        <w:t>3</w:t>
      </w:r>
      <w:r>
        <w:rPr>
          <w:rFonts w:hint="eastAsia"/>
          <w:color w:val="000000"/>
          <w:sz w:val="18"/>
          <w:szCs w:val="18"/>
        </w:rPr>
        <w:t>，取g=10N/kg</w:t>
      </w:r>
      <w:r>
        <w:rPr>
          <w:rFonts w:ascii="宋体" w:hAnsi="宋体"/>
          <w:color w:val="000000"/>
          <w:sz w:val="18"/>
          <w:szCs w:val="18"/>
        </w:rPr>
        <w:t>）</w:t>
      </w:r>
      <w:r>
        <w:rPr>
          <w:rFonts w:hint="eastAsia" w:ascii="宋体" w:hAnsi="宋体"/>
          <w:color w:val="000000"/>
          <w:sz w:val="18"/>
          <w:szCs w:val="18"/>
        </w:rPr>
        <w:t>,上浮过程中（第50s至第100s）潜艇的速度大小为</w:t>
      </w:r>
      <w:r>
        <w:rPr>
          <w:rFonts w:hint="eastAsia" w:ascii="宋体" w:hAnsi="宋体"/>
          <w:color w:val="000000"/>
          <w:sz w:val="18"/>
          <w:szCs w:val="18"/>
          <w:u w:val="single"/>
        </w:rPr>
        <w:t xml:space="preserve">         </w:t>
      </w:r>
      <w:r>
        <w:rPr>
          <w:rFonts w:hint="eastAsia" w:ascii="宋体" w:hAnsi="宋体"/>
          <w:color w:val="000000"/>
          <w:sz w:val="18"/>
          <w:szCs w:val="18"/>
        </w:rPr>
        <w:t>m/s.</w:t>
      </w:r>
    </w:p>
    <w:p>
      <w:pPr>
        <w:rPr>
          <w:rFonts w:hint="eastAsia" w:ascii="宋体" w:hAnsi="宋体"/>
          <w:color w:val="000000"/>
          <w:sz w:val="18"/>
          <w:szCs w:val="18"/>
        </w:rPr>
      </w:pP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  <w:sz w:val="18"/>
          <w:szCs w:val="18"/>
        </w:rPr>
        <w:t>(2)流动的</w:t>
      </w:r>
      <w:r>
        <w:rPr>
          <w:rFonts w:hint="eastAsia" w:ascii="宋体" w:hAnsi="宋体"/>
          <w:color w:val="000000"/>
          <w:sz w:val="18"/>
          <w:szCs w:val="18"/>
        </w:rPr>
        <w:t>海水属于流体，核潜艇在海里行驶要考虑</w:t>
      </w:r>
      <w:r>
        <w:rPr>
          <w:rFonts w:hint="eastAsia"/>
          <w:color w:val="000000"/>
          <w:sz w:val="18"/>
          <w:szCs w:val="18"/>
        </w:rPr>
        <w:t>流体压强和流速的关系</w:t>
      </w:r>
      <w:r>
        <w:rPr>
          <w:rFonts w:hint="eastAsia" w:ascii="宋体" w:hAnsi="宋体"/>
          <w:color w:val="000000"/>
          <w:sz w:val="18"/>
          <w:szCs w:val="18"/>
        </w:rPr>
        <w:t>。</w:t>
      </w:r>
    </w:p>
    <w:p>
      <w:pPr>
        <w:rPr>
          <w:rFonts w:hint="eastAsia"/>
          <w:color w:val="000000"/>
          <w:sz w:val="18"/>
          <w:szCs w:val="18"/>
        </w:rPr>
      </w:pPr>
      <w:r>
        <w:rPr>
          <w:rFonts w:hint="eastAsia"/>
          <w:color w:val="000000"/>
          <w:sz w:val="18"/>
          <w:szCs w:val="18"/>
        </w:rPr>
        <w:t>如图27所示是演示“流体压强和流速的关系”实验装置，U型管中装有水，</w:t>
      </w:r>
    </w:p>
    <w:p>
      <w:pPr>
        <w:rPr>
          <w:rFonts w:hint="eastAsia"/>
          <w:color w:val="000000"/>
          <w:sz w:val="18"/>
          <w:szCs w:val="18"/>
        </w:rPr>
      </w:pPr>
      <w:r>
        <w:rPr>
          <w:rFonts w:hint="eastAsia"/>
          <w:color w:val="000000"/>
          <w:sz w:val="18"/>
          <w:szCs w:val="18"/>
        </w:rPr>
        <w:t>直径相同的a、b两管中的水静止时液面相平。如果在右端c处往装置里急吹气，</w:t>
      </w:r>
    </w:p>
    <w:p>
      <w:pPr>
        <w:rPr>
          <w:rFonts w:hint="eastAsia"/>
          <w:color w:val="000000"/>
          <w:sz w:val="18"/>
          <w:szCs w:val="18"/>
        </w:rPr>
      </w:pPr>
      <w:r>
        <w:rPr>
          <w:rFonts w:hint="eastAsia"/>
          <w:color w:val="000000"/>
          <w:sz w:val="18"/>
          <w:szCs w:val="18"/>
        </w:rPr>
        <w:t>导致b管上方气流速度</w:t>
      </w:r>
      <w:r>
        <w:rPr>
          <w:rFonts w:hint="eastAsia"/>
          <w:color w:val="000000"/>
          <w:sz w:val="18"/>
          <w:szCs w:val="18"/>
          <w:u w:val="single"/>
        </w:rPr>
        <w:t xml:space="preserve">               </w:t>
      </w:r>
      <w:r>
        <w:rPr>
          <w:rFonts w:hint="eastAsia"/>
          <w:color w:val="000000"/>
          <w:sz w:val="18"/>
          <w:szCs w:val="18"/>
        </w:rPr>
        <w:t>(选填“大于”，“等于”或“小于”)</w:t>
      </w:r>
    </w:p>
    <w:p>
      <w:pPr>
        <w:rPr>
          <w:rFonts w:hint="eastAsia"/>
          <w:color w:val="000000"/>
          <w:sz w:val="18"/>
          <w:szCs w:val="18"/>
        </w:rPr>
      </w:pPr>
      <w:r>
        <w:rPr>
          <w:rFonts w:hint="eastAsia"/>
          <w:color w:val="000000"/>
          <w:sz w:val="18"/>
          <w:szCs w:val="18"/>
        </w:rPr>
        <w:t>a管上方的气流速度，b管与a管的水面上方形成气压差，U型管中</w:t>
      </w:r>
    </w:p>
    <w:p>
      <w:pPr>
        <w:rPr>
          <w:rFonts w:hint="eastAsia"/>
          <w:color w:val="000000"/>
          <w:sz w:val="18"/>
          <w:szCs w:val="18"/>
        </w:rPr>
      </w:pPr>
      <w:r>
        <w:rPr>
          <w:rFonts w:hint="eastAsia"/>
          <w:color w:val="000000"/>
          <w:sz w:val="18"/>
          <w:szCs w:val="18"/>
          <w:u w:val="single"/>
        </w:rPr>
        <w:t xml:space="preserve">              </w:t>
      </w:r>
      <w:r>
        <w:rPr>
          <w:rFonts w:hint="eastAsia"/>
          <w:color w:val="000000"/>
          <w:sz w:val="18"/>
          <w:szCs w:val="18"/>
        </w:rPr>
        <w:t>(选填“a”或“b”)管水面升高，</w:t>
      </w:r>
      <w:r>
        <w:rPr>
          <w:rFonts w:hint="eastAsia"/>
          <w:color w:val="000000"/>
          <w:sz w:val="18"/>
          <w:szCs w:val="18"/>
          <w:u w:val="single"/>
        </w:rPr>
        <w:t xml:space="preserve">              </w:t>
      </w:r>
      <w:r>
        <w:rPr>
          <w:rFonts w:hint="eastAsia"/>
          <w:color w:val="000000"/>
          <w:sz w:val="18"/>
          <w:szCs w:val="18"/>
        </w:rPr>
        <w:t xml:space="preserve"> (选填“a”或“b”)管水面降低，</w:t>
      </w:r>
    </w:p>
    <w:p>
      <w:pPr>
        <w:rPr>
          <w:color w:val="000000"/>
          <w:sz w:val="18"/>
          <w:szCs w:val="18"/>
        </w:rPr>
      </w:pPr>
      <w:r>
        <w:rPr>
          <w:rFonts w:hint="eastAsia"/>
          <w:color w:val="000000"/>
          <w:sz w:val="18"/>
          <w:szCs w:val="18"/>
        </w:rPr>
        <w:t>如果升高端的液面比原来升高了</w:t>
      </w:r>
      <w:r>
        <w:rPr>
          <w:rFonts w:hint="eastAsia" w:ascii="宋体" w:hAnsi="宋体" w:cs="宋体"/>
          <w:color w:val="000000"/>
          <w:sz w:val="18"/>
          <w:szCs w:val="18"/>
        </w:rPr>
        <w:t>5cm</w:t>
      </w:r>
      <w:r>
        <w:rPr>
          <w:rFonts w:hint="eastAsia"/>
          <w:color w:val="000000"/>
          <w:sz w:val="18"/>
          <w:szCs w:val="18"/>
        </w:rPr>
        <w:t>，则此时U型管底部d处左右两侧液体压强差为</w:t>
      </w:r>
      <w:r>
        <w:rPr>
          <w:rFonts w:hint="eastAsia"/>
          <w:color w:val="000000"/>
          <w:sz w:val="18"/>
          <w:szCs w:val="18"/>
          <w:u w:val="single"/>
        </w:rPr>
        <w:t xml:space="preserve">                </w:t>
      </w:r>
      <w:r>
        <w:rPr>
          <w:rFonts w:hint="eastAsia"/>
          <w:color w:val="000000"/>
          <w:sz w:val="18"/>
          <w:szCs w:val="18"/>
        </w:rPr>
        <w:t>Pa. (g=</w:t>
      </w:r>
      <w:r>
        <w:rPr>
          <w:rFonts w:hint="eastAsia"/>
          <w:sz w:val="18"/>
          <w:szCs w:val="18"/>
        </w:rPr>
        <w:t>10 N/kg</w:t>
      </w:r>
      <w:r>
        <w:rPr>
          <w:rFonts w:hint="eastAsia"/>
          <w:color w:val="000000"/>
          <w:sz w:val="18"/>
          <w:szCs w:val="18"/>
        </w:rPr>
        <w:t>)</w:t>
      </w:r>
    </w:p>
    <w:p>
      <w:pPr>
        <w:jc w:val="center"/>
        <w:rPr>
          <w:rFonts w:hint="eastAsia" w:ascii="宋体" w:hAnsi="宋体"/>
          <w:color w:val="00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ind w:firstLine="270" w:firstLineChars="150"/>
        <w:rPr>
          <w:rFonts w:hint="eastAsia"/>
          <w:color w:val="FF0000"/>
          <w:sz w:val="18"/>
          <w:szCs w:val="18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</w:pPr>
    </w:p>
    <w:p>
      <w:pPr>
        <w:jc w:val="center"/>
        <w:rPr>
          <w:rFonts w:hint="eastAsia" w:ascii="宋体" w:hAnsi="宋体" w:cs="宋体"/>
          <w:b/>
          <w:color w:val="FF0000"/>
          <w:sz w:val="24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NEU-BZ">
    <w:altName w:val="宋体"/>
    <w:panose1 w:val="03000502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BC5458"/>
    <w:multiLevelType w:val="singleLevel"/>
    <w:tmpl w:val="41BC5458"/>
    <w:lvl w:ilvl="0" w:tentative="0">
      <w:start w:val="1"/>
      <w:numFmt w:val="chineseCounting"/>
      <w:suff w:val="nothing"/>
      <w:lvlText w:val="%1、"/>
      <w:lvlJc w:val="left"/>
      <w:rPr>
        <w:rFonts w:hint="eastAsia"/>
        <w:lang w:val="en-US"/>
      </w:rPr>
    </w:lvl>
  </w:abstractNum>
  <w:abstractNum w:abstractNumId="1">
    <w:nsid w:val="45E94CC7"/>
    <w:multiLevelType w:val="multilevel"/>
    <w:tmpl w:val="45E94CC7"/>
    <w:lvl w:ilvl="0" w:tentative="0">
      <w:start w:val="1"/>
      <w:numFmt w:val="lowerLetter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TrackMoves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D3255"/>
    <w:rsid w:val="000319BC"/>
    <w:rsid w:val="00037625"/>
    <w:rsid w:val="000503CF"/>
    <w:rsid w:val="00052749"/>
    <w:rsid w:val="00064A2E"/>
    <w:rsid w:val="00083661"/>
    <w:rsid w:val="000C7037"/>
    <w:rsid w:val="000D2347"/>
    <w:rsid w:val="000D6AA9"/>
    <w:rsid w:val="000F0B89"/>
    <w:rsid w:val="000F21CE"/>
    <w:rsid w:val="001007C6"/>
    <w:rsid w:val="0010162A"/>
    <w:rsid w:val="00117739"/>
    <w:rsid w:val="001237EC"/>
    <w:rsid w:val="00172EEA"/>
    <w:rsid w:val="00176A2C"/>
    <w:rsid w:val="00191433"/>
    <w:rsid w:val="001922C2"/>
    <w:rsid w:val="001B635E"/>
    <w:rsid w:val="001D52CE"/>
    <w:rsid w:val="001E5DB5"/>
    <w:rsid w:val="0022050B"/>
    <w:rsid w:val="0023001C"/>
    <w:rsid w:val="00246636"/>
    <w:rsid w:val="00265A00"/>
    <w:rsid w:val="002C307E"/>
    <w:rsid w:val="002E2D71"/>
    <w:rsid w:val="002F3575"/>
    <w:rsid w:val="002F609F"/>
    <w:rsid w:val="00305C36"/>
    <w:rsid w:val="0032360A"/>
    <w:rsid w:val="00356554"/>
    <w:rsid w:val="00370E2A"/>
    <w:rsid w:val="0037554B"/>
    <w:rsid w:val="00390920"/>
    <w:rsid w:val="003A6ED1"/>
    <w:rsid w:val="003B588F"/>
    <w:rsid w:val="003D4F4F"/>
    <w:rsid w:val="003D5B11"/>
    <w:rsid w:val="003E148E"/>
    <w:rsid w:val="003F62EC"/>
    <w:rsid w:val="004151FC"/>
    <w:rsid w:val="00427A6C"/>
    <w:rsid w:val="00462E1A"/>
    <w:rsid w:val="00463EE0"/>
    <w:rsid w:val="00495671"/>
    <w:rsid w:val="004968CF"/>
    <w:rsid w:val="004F2F48"/>
    <w:rsid w:val="004F4277"/>
    <w:rsid w:val="004F46BE"/>
    <w:rsid w:val="00504723"/>
    <w:rsid w:val="00515B39"/>
    <w:rsid w:val="00517D7E"/>
    <w:rsid w:val="00533662"/>
    <w:rsid w:val="005411B5"/>
    <w:rsid w:val="00553864"/>
    <w:rsid w:val="00554303"/>
    <w:rsid w:val="005938A9"/>
    <w:rsid w:val="005A2810"/>
    <w:rsid w:val="005A50A9"/>
    <w:rsid w:val="005B638A"/>
    <w:rsid w:val="005C1C98"/>
    <w:rsid w:val="005E1E6F"/>
    <w:rsid w:val="0061532E"/>
    <w:rsid w:val="00616630"/>
    <w:rsid w:val="00621CF7"/>
    <w:rsid w:val="0065614E"/>
    <w:rsid w:val="006737BF"/>
    <w:rsid w:val="006804F5"/>
    <w:rsid w:val="00692E7A"/>
    <w:rsid w:val="006959E5"/>
    <w:rsid w:val="006A0FA1"/>
    <w:rsid w:val="006B0286"/>
    <w:rsid w:val="006C4D72"/>
    <w:rsid w:val="006E671A"/>
    <w:rsid w:val="006F771C"/>
    <w:rsid w:val="00735B5F"/>
    <w:rsid w:val="007501F5"/>
    <w:rsid w:val="00752A9A"/>
    <w:rsid w:val="00757821"/>
    <w:rsid w:val="00772EFC"/>
    <w:rsid w:val="00786537"/>
    <w:rsid w:val="00786D4E"/>
    <w:rsid w:val="00793EE2"/>
    <w:rsid w:val="00794307"/>
    <w:rsid w:val="007965B1"/>
    <w:rsid w:val="007A1B91"/>
    <w:rsid w:val="007D3255"/>
    <w:rsid w:val="007F0AD5"/>
    <w:rsid w:val="007F161F"/>
    <w:rsid w:val="007F4EF1"/>
    <w:rsid w:val="00801D6B"/>
    <w:rsid w:val="0080370A"/>
    <w:rsid w:val="00813723"/>
    <w:rsid w:val="00814166"/>
    <w:rsid w:val="00815817"/>
    <w:rsid w:val="0085538D"/>
    <w:rsid w:val="00866F4B"/>
    <w:rsid w:val="0088381B"/>
    <w:rsid w:val="00886315"/>
    <w:rsid w:val="0089008C"/>
    <w:rsid w:val="0089411D"/>
    <w:rsid w:val="00894B02"/>
    <w:rsid w:val="00896E3E"/>
    <w:rsid w:val="00897FAA"/>
    <w:rsid w:val="008B0FFB"/>
    <w:rsid w:val="008B5586"/>
    <w:rsid w:val="008E0543"/>
    <w:rsid w:val="008E1693"/>
    <w:rsid w:val="008F58F3"/>
    <w:rsid w:val="00904433"/>
    <w:rsid w:val="00912197"/>
    <w:rsid w:val="00916268"/>
    <w:rsid w:val="00935CC9"/>
    <w:rsid w:val="00952557"/>
    <w:rsid w:val="00952E35"/>
    <w:rsid w:val="00960885"/>
    <w:rsid w:val="009720E6"/>
    <w:rsid w:val="009905CA"/>
    <w:rsid w:val="009A3918"/>
    <w:rsid w:val="009A7A3B"/>
    <w:rsid w:val="009B5570"/>
    <w:rsid w:val="009E6ECF"/>
    <w:rsid w:val="009F6881"/>
    <w:rsid w:val="00A025CE"/>
    <w:rsid w:val="00A04F43"/>
    <w:rsid w:val="00A0697C"/>
    <w:rsid w:val="00A17973"/>
    <w:rsid w:val="00A33616"/>
    <w:rsid w:val="00A4675C"/>
    <w:rsid w:val="00AA7F81"/>
    <w:rsid w:val="00AB484B"/>
    <w:rsid w:val="00AC3B3A"/>
    <w:rsid w:val="00AD599D"/>
    <w:rsid w:val="00AE63A7"/>
    <w:rsid w:val="00B1185A"/>
    <w:rsid w:val="00B30DEA"/>
    <w:rsid w:val="00B522EF"/>
    <w:rsid w:val="00B55DE5"/>
    <w:rsid w:val="00B72112"/>
    <w:rsid w:val="00BA3CE6"/>
    <w:rsid w:val="00BC2820"/>
    <w:rsid w:val="00BD649D"/>
    <w:rsid w:val="00C01148"/>
    <w:rsid w:val="00C026F7"/>
    <w:rsid w:val="00C02FC6"/>
    <w:rsid w:val="00C05CB3"/>
    <w:rsid w:val="00C07370"/>
    <w:rsid w:val="00C27C64"/>
    <w:rsid w:val="00C371DD"/>
    <w:rsid w:val="00C578A3"/>
    <w:rsid w:val="00C609C2"/>
    <w:rsid w:val="00C6309C"/>
    <w:rsid w:val="00C65861"/>
    <w:rsid w:val="00CA0F95"/>
    <w:rsid w:val="00CA6B61"/>
    <w:rsid w:val="00CD232E"/>
    <w:rsid w:val="00D61E74"/>
    <w:rsid w:val="00D65D13"/>
    <w:rsid w:val="00D66616"/>
    <w:rsid w:val="00D823F8"/>
    <w:rsid w:val="00D86314"/>
    <w:rsid w:val="00D87EBD"/>
    <w:rsid w:val="00D9026F"/>
    <w:rsid w:val="00DB1E58"/>
    <w:rsid w:val="00DC5F20"/>
    <w:rsid w:val="00DD758C"/>
    <w:rsid w:val="00E246CB"/>
    <w:rsid w:val="00E363F6"/>
    <w:rsid w:val="00E365C9"/>
    <w:rsid w:val="00E42137"/>
    <w:rsid w:val="00E51EEA"/>
    <w:rsid w:val="00E54683"/>
    <w:rsid w:val="00E568E5"/>
    <w:rsid w:val="00E601B9"/>
    <w:rsid w:val="00E7086B"/>
    <w:rsid w:val="00E82BEC"/>
    <w:rsid w:val="00E854E1"/>
    <w:rsid w:val="00E90904"/>
    <w:rsid w:val="00EA0D4A"/>
    <w:rsid w:val="00EA37E9"/>
    <w:rsid w:val="00EE58DE"/>
    <w:rsid w:val="00EF6FFA"/>
    <w:rsid w:val="00EF7009"/>
    <w:rsid w:val="00F14605"/>
    <w:rsid w:val="00F2288C"/>
    <w:rsid w:val="00F3538E"/>
    <w:rsid w:val="00F833AD"/>
    <w:rsid w:val="00FF0A10"/>
    <w:rsid w:val="00FF424E"/>
    <w:rsid w:val="018E0BE9"/>
    <w:rsid w:val="01E925E4"/>
    <w:rsid w:val="029147CB"/>
    <w:rsid w:val="03033E1C"/>
    <w:rsid w:val="038C6570"/>
    <w:rsid w:val="039704D1"/>
    <w:rsid w:val="045F1434"/>
    <w:rsid w:val="04707FCF"/>
    <w:rsid w:val="057F1928"/>
    <w:rsid w:val="05D76FA2"/>
    <w:rsid w:val="074937A6"/>
    <w:rsid w:val="07F863E3"/>
    <w:rsid w:val="095E1723"/>
    <w:rsid w:val="0AF45CCF"/>
    <w:rsid w:val="0B683CCA"/>
    <w:rsid w:val="0B743097"/>
    <w:rsid w:val="0B826080"/>
    <w:rsid w:val="0CB451A4"/>
    <w:rsid w:val="0D2B0718"/>
    <w:rsid w:val="0D2F5877"/>
    <w:rsid w:val="0D83704A"/>
    <w:rsid w:val="0DD0346D"/>
    <w:rsid w:val="0E321138"/>
    <w:rsid w:val="0E72709B"/>
    <w:rsid w:val="0E9717CA"/>
    <w:rsid w:val="0F212F09"/>
    <w:rsid w:val="0F537377"/>
    <w:rsid w:val="0FE80AAD"/>
    <w:rsid w:val="0FF14027"/>
    <w:rsid w:val="103A0FD8"/>
    <w:rsid w:val="10A153A1"/>
    <w:rsid w:val="10B1798A"/>
    <w:rsid w:val="10C335AF"/>
    <w:rsid w:val="12C4785C"/>
    <w:rsid w:val="12E40878"/>
    <w:rsid w:val="135822B9"/>
    <w:rsid w:val="136D6E5A"/>
    <w:rsid w:val="16542849"/>
    <w:rsid w:val="168F3149"/>
    <w:rsid w:val="169C147A"/>
    <w:rsid w:val="16D21EF3"/>
    <w:rsid w:val="16E760BC"/>
    <w:rsid w:val="173C1A72"/>
    <w:rsid w:val="17AB49D0"/>
    <w:rsid w:val="17CE5C86"/>
    <w:rsid w:val="17DA7354"/>
    <w:rsid w:val="182D03AB"/>
    <w:rsid w:val="18AA30F4"/>
    <w:rsid w:val="18C856D7"/>
    <w:rsid w:val="19077BB6"/>
    <w:rsid w:val="199668FD"/>
    <w:rsid w:val="19D337F9"/>
    <w:rsid w:val="19EC6F54"/>
    <w:rsid w:val="1A0577F4"/>
    <w:rsid w:val="1A300C2C"/>
    <w:rsid w:val="1A557B94"/>
    <w:rsid w:val="1A602434"/>
    <w:rsid w:val="1A786234"/>
    <w:rsid w:val="1BBA75FF"/>
    <w:rsid w:val="1BDA1FD9"/>
    <w:rsid w:val="1C1434F5"/>
    <w:rsid w:val="1C230F2F"/>
    <w:rsid w:val="1C532B33"/>
    <w:rsid w:val="1C6311A9"/>
    <w:rsid w:val="1CC727A0"/>
    <w:rsid w:val="1DA27035"/>
    <w:rsid w:val="1DAC757A"/>
    <w:rsid w:val="1DEE7DBB"/>
    <w:rsid w:val="1E03350E"/>
    <w:rsid w:val="1E8C6988"/>
    <w:rsid w:val="1EE75282"/>
    <w:rsid w:val="1FD10A7E"/>
    <w:rsid w:val="1FEC4F23"/>
    <w:rsid w:val="20C85817"/>
    <w:rsid w:val="20CF51C4"/>
    <w:rsid w:val="20D459D4"/>
    <w:rsid w:val="20FC733B"/>
    <w:rsid w:val="21844997"/>
    <w:rsid w:val="21BA3D39"/>
    <w:rsid w:val="224A6A56"/>
    <w:rsid w:val="22741471"/>
    <w:rsid w:val="22F71290"/>
    <w:rsid w:val="23697AD7"/>
    <w:rsid w:val="244748DF"/>
    <w:rsid w:val="24990814"/>
    <w:rsid w:val="24DD3F65"/>
    <w:rsid w:val="25C043D8"/>
    <w:rsid w:val="261864C3"/>
    <w:rsid w:val="264B7138"/>
    <w:rsid w:val="26794D91"/>
    <w:rsid w:val="276756C0"/>
    <w:rsid w:val="283E185F"/>
    <w:rsid w:val="28E26E87"/>
    <w:rsid w:val="299B70D0"/>
    <w:rsid w:val="2A1701AC"/>
    <w:rsid w:val="2A8801D0"/>
    <w:rsid w:val="2AEC596A"/>
    <w:rsid w:val="2B586590"/>
    <w:rsid w:val="2B8079FC"/>
    <w:rsid w:val="2B852594"/>
    <w:rsid w:val="2BCB7B19"/>
    <w:rsid w:val="2BE01627"/>
    <w:rsid w:val="2C0E2C65"/>
    <w:rsid w:val="2C254EB0"/>
    <w:rsid w:val="2C867D8C"/>
    <w:rsid w:val="2CBE7C51"/>
    <w:rsid w:val="2D15154A"/>
    <w:rsid w:val="2DCF5149"/>
    <w:rsid w:val="2E633ECF"/>
    <w:rsid w:val="2ECC3A50"/>
    <w:rsid w:val="2F0B11D2"/>
    <w:rsid w:val="2F557C35"/>
    <w:rsid w:val="2FBC1875"/>
    <w:rsid w:val="302B4FA2"/>
    <w:rsid w:val="30796568"/>
    <w:rsid w:val="30F83867"/>
    <w:rsid w:val="314952A2"/>
    <w:rsid w:val="3176104C"/>
    <w:rsid w:val="323E167A"/>
    <w:rsid w:val="32825BFB"/>
    <w:rsid w:val="32C6403C"/>
    <w:rsid w:val="33622B66"/>
    <w:rsid w:val="340B634A"/>
    <w:rsid w:val="343D3A6A"/>
    <w:rsid w:val="348E226A"/>
    <w:rsid w:val="35743A9B"/>
    <w:rsid w:val="35C46136"/>
    <w:rsid w:val="36C8467A"/>
    <w:rsid w:val="36DC0420"/>
    <w:rsid w:val="37890F0F"/>
    <w:rsid w:val="392B2677"/>
    <w:rsid w:val="395B07E4"/>
    <w:rsid w:val="3A794642"/>
    <w:rsid w:val="3BA5421E"/>
    <w:rsid w:val="3BB26A0A"/>
    <w:rsid w:val="3CC05CA9"/>
    <w:rsid w:val="3CDD1382"/>
    <w:rsid w:val="3CED53C0"/>
    <w:rsid w:val="3CF803B5"/>
    <w:rsid w:val="3D0A620D"/>
    <w:rsid w:val="3D6A2606"/>
    <w:rsid w:val="3EB70FFD"/>
    <w:rsid w:val="3F3460D1"/>
    <w:rsid w:val="404C72ED"/>
    <w:rsid w:val="40DE4964"/>
    <w:rsid w:val="40ED2A1F"/>
    <w:rsid w:val="41DB752E"/>
    <w:rsid w:val="421A1B7B"/>
    <w:rsid w:val="421C69F9"/>
    <w:rsid w:val="43F3223B"/>
    <w:rsid w:val="447365A3"/>
    <w:rsid w:val="44781C8A"/>
    <w:rsid w:val="44BE7490"/>
    <w:rsid w:val="45170D48"/>
    <w:rsid w:val="46166722"/>
    <w:rsid w:val="46CD0D5A"/>
    <w:rsid w:val="46E54563"/>
    <w:rsid w:val="47151B60"/>
    <w:rsid w:val="476E4248"/>
    <w:rsid w:val="47F81B86"/>
    <w:rsid w:val="48D203AE"/>
    <w:rsid w:val="49151147"/>
    <w:rsid w:val="494E3EFE"/>
    <w:rsid w:val="49764E82"/>
    <w:rsid w:val="498C6A20"/>
    <w:rsid w:val="49923F34"/>
    <w:rsid w:val="49CE11FB"/>
    <w:rsid w:val="4A0E5C40"/>
    <w:rsid w:val="4A681336"/>
    <w:rsid w:val="4AC73ED0"/>
    <w:rsid w:val="4AD42746"/>
    <w:rsid w:val="4B9B5578"/>
    <w:rsid w:val="4BEA0C42"/>
    <w:rsid w:val="4C8C17D3"/>
    <w:rsid w:val="4D785C90"/>
    <w:rsid w:val="4DA37505"/>
    <w:rsid w:val="4DE12FB5"/>
    <w:rsid w:val="4E8D32B7"/>
    <w:rsid w:val="4EC908BE"/>
    <w:rsid w:val="50BC3CAD"/>
    <w:rsid w:val="51A40FB4"/>
    <w:rsid w:val="51F805B4"/>
    <w:rsid w:val="52926F93"/>
    <w:rsid w:val="52CF1B34"/>
    <w:rsid w:val="53B40289"/>
    <w:rsid w:val="546F390C"/>
    <w:rsid w:val="54BC0EC4"/>
    <w:rsid w:val="54C2429E"/>
    <w:rsid w:val="54F01934"/>
    <w:rsid w:val="55054F0E"/>
    <w:rsid w:val="550C3AE8"/>
    <w:rsid w:val="55AA7DB1"/>
    <w:rsid w:val="56157D27"/>
    <w:rsid w:val="5676520E"/>
    <w:rsid w:val="568D3B30"/>
    <w:rsid w:val="57075A0D"/>
    <w:rsid w:val="572D0877"/>
    <w:rsid w:val="57373A6E"/>
    <w:rsid w:val="578A3EC5"/>
    <w:rsid w:val="57C43DE6"/>
    <w:rsid w:val="582C7680"/>
    <w:rsid w:val="58885F32"/>
    <w:rsid w:val="58C91205"/>
    <w:rsid w:val="58F734C1"/>
    <w:rsid w:val="593D4F33"/>
    <w:rsid w:val="5AAB2ABC"/>
    <w:rsid w:val="5AB95E1A"/>
    <w:rsid w:val="5ABD5EFB"/>
    <w:rsid w:val="5B2B40D6"/>
    <w:rsid w:val="5C08498C"/>
    <w:rsid w:val="5C6D65A5"/>
    <w:rsid w:val="5CD66CC0"/>
    <w:rsid w:val="5D273081"/>
    <w:rsid w:val="5D78343A"/>
    <w:rsid w:val="5DCB07BC"/>
    <w:rsid w:val="5DF0170C"/>
    <w:rsid w:val="5E001ED2"/>
    <w:rsid w:val="5FA3588C"/>
    <w:rsid w:val="5FFE0023"/>
    <w:rsid w:val="601F763A"/>
    <w:rsid w:val="605431E3"/>
    <w:rsid w:val="60D135D4"/>
    <w:rsid w:val="60D5195B"/>
    <w:rsid w:val="60E55B1C"/>
    <w:rsid w:val="613F6955"/>
    <w:rsid w:val="615B0F3C"/>
    <w:rsid w:val="61930470"/>
    <w:rsid w:val="61B45AF2"/>
    <w:rsid w:val="62520C99"/>
    <w:rsid w:val="62710D09"/>
    <w:rsid w:val="62A91F17"/>
    <w:rsid w:val="62C22D7F"/>
    <w:rsid w:val="635A2B81"/>
    <w:rsid w:val="644C4DFC"/>
    <w:rsid w:val="64DA78B0"/>
    <w:rsid w:val="65A01591"/>
    <w:rsid w:val="65CA5266"/>
    <w:rsid w:val="65FC53DC"/>
    <w:rsid w:val="666C561D"/>
    <w:rsid w:val="67991B02"/>
    <w:rsid w:val="67B47DDA"/>
    <w:rsid w:val="67BF060F"/>
    <w:rsid w:val="67FE375F"/>
    <w:rsid w:val="68D93702"/>
    <w:rsid w:val="691B69A6"/>
    <w:rsid w:val="69BC6BB2"/>
    <w:rsid w:val="69C840E3"/>
    <w:rsid w:val="6A8B21AF"/>
    <w:rsid w:val="6B40289E"/>
    <w:rsid w:val="6B7B5C0A"/>
    <w:rsid w:val="6B837E69"/>
    <w:rsid w:val="6BCC6AB7"/>
    <w:rsid w:val="6CB535E7"/>
    <w:rsid w:val="6CC82401"/>
    <w:rsid w:val="6CE16DAF"/>
    <w:rsid w:val="6DAC16B2"/>
    <w:rsid w:val="6E1B6D4D"/>
    <w:rsid w:val="6ECA1834"/>
    <w:rsid w:val="6F160132"/>
    <w:rsid w:val="6F2151E4"/>
    <w:rsid w:val="701B280B"/>
    <w:rsid w:val="704906D5"/>
    <w:rsid w:val="71850569"/>
    <w:rsid w:val="73506629"/>
    <w:rsid w:val="74534FDB"/>
    <w:rsid w:val="747F759F"/>
    <w:rsid w:val="76EF4CBE"/>
    <w:rsid w:val="78093B39"/>
    <w:rsid w:val="78560F05"/>
    <w:rsid w:val="78AF0BE7"/>
    <w:rsid w:val="79350789"/>
    <w:rsid w:val="79482C57"/>
    <w:rsid w:val="7A1E3746"/>
    <w:rsid w:val="7A492729"/>
    <w:rsid w:val="7A4A4B57"/>
    <w:rsid w:val="7A7A58E1"/>
    <w:rsid w:val="7B436382"/>
    <w:rsid w:val="7B921CB0"/>
    <w:rsid w:val="7C99250C"/>
    <w:rsid w:val="7D4B78D8"/>
    <w:rsid w:val="7D6C20F2"/>
    <w:rsid w:val="7E2630C0"/>
    <w:rsid w:val="7E3D3547"/>
    <w:rsid w:val="7EEB083A"/>
    <w:rsid w:val="7EF17420"/>
    <w:rsid w:val="7FAF7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1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b/>
      <w:bCs/>
      <w:sz w:val="21"/>
      <w:szCs w:val="21"/>
    </w:rPr>
  </w:style>
  <w:style w:type="paragraph" w:styleId="3">
    <w:name w:val="Plain Text"/>
    <w:basedOn w:val="1"/>
    <w:link w:val="16"/>
    <w:qFormat/>
    <w:uiPriority w:val="0"/>
    <w:rPr>
      <w:rFonts w:ascii="宋体" w:hAnsi="Courier New" w:eastAsia="宋体" w:cs="Book Antiqua"/>
      <w:kern w:val="2"/>
      <w:sz w:val="21"/>
      <w:szCs w:val="21"/>
      <w:lang w:val="en-US" w:eastAsia="zh-CN" w:bidi="ar-SA"/>
    </w:rPr>
  </w:style>
  <w:style w:type="paragraph" w:styleId="4">
    <w:name w:val="Body Text Indent 2"/>
    <w:basedOn w:val="1"/>
    <w:qFormat/>
    <w:uiPriority w:val="0"/>
    <w:pPr>
      <w:spacing w:before="100" w:beforeAutospacing="1" w:after="100" w:afterAutospacing="1"/>
      <w:ind w:left="888" w:firstLine="388" w:firstLineChars="185"/>
    </w:pPr>
    <w:rPr>
      <w:szCs w:val="21"/>
    </w:rPr>
  </w:style>
  <w:style w:type="paragraph" w:styleId="5">
    <w:name w:val="Balloon Text"/>
    <w:basedOn w:val="1"/>
    <w:link w:val="21"/>
    <w:uiPriority w:val="0"/>
    <w:rPr>
      <w:sz w:val="18"/>
      <w:szCs w:val="18"/>
    </w:rPr>
  </w:style>
  <w:style w:type="paragraph" w:styleId="6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Body Text Indent 3"/>
    <w:basedOn w:val="1"/>
    <w:uiPriority w:val="0"/>
    <w:pPr>
      <w:ind w:firstLine="180" w:firstLineChars="100"/>
    </w:pPr>
    <w:rPr>
      <w:sz w:val="18"/>
      <w:szCs w:val="24"/>
    </w:rPr>
  </w:style>
  <w:style w:type="paragraph" w:styleId="9">
    <w:name w:val="Normal (Web)"/>
    <w:basedOn w:val="1"/>
    <w:qFormat/>
    <w:uiPriority w:val="99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1">
    <w:name w:val="Hyperlink"/>
    <w:basedOn w:val="10"/>
    <w:qFormat/>
    <w:uiPriority w:val="0"/>
    <w:rPr>
      <w:color w:val="0000FF"/>
      <w:u w:val="single"/>
    </w:rPr>
  </w:style>
  <w:style w:type="table" w:styleId="13">
    <w:name w:val="Table Grid"/>
    <w:basedOn w:val="12"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">
    <w:name w:val="[系统文字]"/>
    <w:qFormat/>
    <w:uiPriority w:val="0"/>
    <w:rPr>
      <w:rFonts w:ascii="Calibri" w:hAnsi="NEU-BZ" w:eastAsia="宋体" w:cs="Times New Roman"/>
      <w:sz w:val="22"/>
      <w:szCs w:val="22"/>
      <w:lang w:val="en-US" w:eastAsia="zh-CN" w:bidi="ar-SA"/>
    </w:rPr>
  </w:style>
  <w:style w:type="paragraph" w:customStyle="1" w:styleId="15">
    <w:name w:val="DefaultParagraph"/>
    <w:qFormat/>
    <w:uiPriority w:val="0"/>
    <w:rPr>
      <w:rFonts w:ascii="Times New Roman" w:hAnsi="Calibri" w:eastAsia="宋体" w:cs="Times New Roman"/>
      <w:lang w:val="en-US" w:eastAsia="zh-CN" w:bidi="ar-SA"/>
    </w:rPr>
  </w:style>
  <w:style w:type="character" w:customStyle="1" w:styleId="16">
    <w:name w:val="纯文本 Char"/>
    <w:basedOn w:val="10"/>
    <w:link w:val="3"/>
    <w:qFormat/>
    <w:uiPriority w:val="0"/>
    <w:rPr>
      <w:rFonts w:ascii="宋体" w:hAnsi="Courier New" w:cs="Book Antiqua"/>
      <w:kern w:val="2"/>
      <w:sz w:val="21"/>
      <w:szCs w:val="21"/>
    </w:rPr>
  </w:style>
  <w:style w:type="paragraph" w:customStyle="1" w:styleId="17">
    <w:name w:val="无间隔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8">
    <w:name w:val="斜体"/>
    <w:qFormat/>
    <w:uiPriority w:val="0"/>
    <w:rPr>
      <w:rFonts w:hint="default" w:ascii="NEU-BZ" w:hAnsi="NEU-BZ" w:eastAsia="方正书宋_GBK"/>
      <w:i/>
    </w:rPr>
  </w:style>
  <w:style w:type="paragraph" w:customStyle="1" w:styleId="19">
    <w:name w:val="Normal_0_18"/>
    <w:basedOn w:val="14"/>
    <w:qFormat/>
    <w:uiPriority w:val="0"/>
    <w:rPr>
      <w:rFonts w:ascii="NEU-BZ" w:eastAsia="方正书宋_GBK" w:cs="Times New Roman"/>
      <w:color w:val="000000"/>
      <w:sz w:val="21"/>
      <w:szCs w:val="21"/>
    </w:rPr>
  </w:style>
  <w:style w:type="paragraph" w:customStyle="1" w:styleId="20">
    <w:name w:val="Normal_0_27"/>
    <w:basedOn w:val="14"/>
    <w:uiPriority w:val="0"/>
    <w:rPr>
      <w:rFonts w:ascii="NEU-BZ" w:eastAsia="方正书宋_GBK" w:cs="Times New Roman"/>
      <w:color w:val="000000"/>
      <w:sz w:val="21"/>
      <w:szCs w:val="21"/>
    </w:rPr>
  </w:style>
  <w:style w:type="character" w:customStyle="1" w:styleId="21">
    <w:name w:val="批注框文本 Char"/>
    <w:basedOn w:val="10"/>
    <w:link w:val="5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jpeg"/><Relationship Id="rId36" Type="http://schemas.openxmlformats.org/officeDocument/2006/relationships/image" Target="media/image32.png"/><Relationship Id="rId35" Type="http://schemas.openxmlformats.org/officeDocument/2006/relationships/image" Target="media/image31.jpe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jpe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31"/>
    <customShpInfo spid="_x0000_s1032"/>
    <customShpInfo spid="_x0000_s1033"/>
    <customShpInfo spid="_x0000_s1034"/>
    <customShpInfo spid="_x0000_s1030"/>
    <customShpInfo spid="_x0000_s1035"/>
    <customShpInfo spid="_x0000_s1029"/>
    <customShpInfo spid="_x0000_s1036"/>
    <customShpInfo spid="_x0000_s1028"/>
    <customShpInfo spid="_x0000_s1037"/>
    <customShpInfo spid="_x0000_s1027"/>
    <customShpInfo spid="_x0000_s1038"/>
    <customShpInfo spid="_x0000_s1026"/>
    <customShpInfo spid="_x0000_s1039"/>
    <customShpInfo spid="_x0000_s1025"/>
    <customShpInfo spid="_x0000_s1041"/>
    <customShpInfo spid="_x0000_s1042"/>
    <customShpInfo spid="_x0000_s1040"/>
    <customShpInfo spid="_x0000_s1044"/>
    <customShpInfo spid="_x0000_s1045"/>
    <customShpInfo spid="_x0000_s1043"/>
    <customShpInfo spid="_x0000_s1047"/>
    <customShpInfo spid="_x0000_s1049"/>
    <customShpInfo spid="_x0000_s1054"/>
    <customShpInfo spid="_x0000_s1055"/>
    <customShpInfo spid="_x0000_s1056"/>
    <customShpInfo spid="_x0000_s1057"/>
    <customShpInfo spid="_x0000_s1053"/>
    <customShpInfo spid="_x0000_s1058"/>
    <customShpInfo spid="_x0000_s1052"/>
    <customShpInfo spid="_x0000_s1059"/>
    <customShpInfo spid="_x0000_s1051"/>
    <customShpInfo spid="_x0000_s1060"/>
    <customShpInfo spid="_x0000_s1050"/>
    <customShpInfo spid="_x0000_s1048"/>
    <customShpInfo spid="_x0000_s1046"/>
    <customShpInfo spid="_x0000_s1062"/>
    <customShpInfo spid="_x0000_s1063"/>
    <customShpInfo spid="_x0000_s1061"/>
    <customShpInfo spid="_x0000_s1065"/>
    <customShpInfo spid="_x0000_s1066"/>
    <customShpInfo spid="_x0000_s1064"/>
    <customShpInfo spid="_x0000_s1068"/>
    <customShpInfo spid="_x0000_s1069"/>
    <customShpInfo spid="_x0000_s1067"/>
    <customShpInfo spid="_x0000_s1071"/>
    <customShpInfo spid="_x0000_s1073"/>
    <customShpInfo spid="_x0000_s1074"/>
    <customShpInfo spid="_x0000_s1075"/>
    <customShpInfo spid="_x0000_s1076"/>
    <customShpInfo spid="_x0000_s1072"/>
    <customShpInfo spid="_x0000_s1070"/>
    <customShpInfo spid="_x0000_s1078"/>
    <customShpInfo spid="_x0000_s1079"/>
    <customShpInfo spid="_x0000_s1077"/>
    <customShpInfo spid="_x0000_s1081"/>
    <customShpInfo spid="_x0000_s1082"/>
    <customShpInfo spid="_x0000_s1080"/>
    <customShpInfo spid="_x0000_s1084"/>
    <customShpInfo spid="_x0000_s1085"/>
    <customShpInfo spid="_x0000_s1083"/>
    <customShpInfo spid="_x0000_s1087"/>
    <customShpInfo spid="_x0000_s1089"/>
    <customShpInfo spid="_x0000_s1090"/>
    <customShpInfo spid="_x0000_s1091"/>
    <customShpInfo spid="_x0000_s1088"/>
    <customShpInfo spid="_x0000_s1086"/>
    <customShpInfo spid="_x0000_s1093"/>
    <customShpInfo spid="_x0000_s1094"/>
    <customShpInfo spid="_x0000_s1092"/>
    <customShpInfo spid="_x0000_s1096"/>
    <customShpInfo spid="_x0000_s1097"/>
    <customShpInfo spid="_x0000_s1095"/>
    <customShpInfo spid="_x0000_s1099"/>
    <customShpInfo spid="_x0000_s1100"/>
    <customShpInfo spid="_x0000_s1098"/>
    <customShpInfo spid="_x0000_s1102"/>
    <customShpInfo spid="_x0000_s1103"/>
    <customShpInfo spid="_x0000_s1101"/>
    <customShpInfo spid="_x0000_s1105"/>
    <customShpInfo spid="_x0000_s1106"/>
    <customShpInfo spid="_x0000_s1104"/>
    <customShpInfo spid="_x0000_s1108"/>
    <customShpInfo spid="_x0000_s1109"/>
    <customShpInfo spid="_x0000_s1107"/>
    <customShpInfo spid="_x0000_s1110"/>
    <customShpInfo spid="_x0000_s1112"/>
    <customShpInfo spid="_x0000_s1113"/>
    <customShpInfo spid="_x0000_s1111"/>
    <customShpInfo spid="_x0000_s1115"/>
    <customShpInfo spid="_x0000_s1116"/>
    <customShpInfo spid="_x0000_s1117"/>
    <customShpInfo spid="_x0000_s1114"/>
    <customShpInfo spid="_x0000_s1119"/>
    <customShpInfo spid="_x0000_s1120"/>
    <customShpInfo spid="_x0000_s111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4264</Words>
  <Characters>4764</Characters>
  <Lines>41</Lines>
  <Paragraphs>11</Paragraphs>
  <TotalTime>725</TotalTime>
  <ScaleCrop>false</ScaleCrop>
  <LinksUpToDate>false</LinksUpToDate>
  <CharactersWithSpaces>5551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2021-03-19T05:41:00Z</dcterms:created>
  <dc:creator>uu</dc:creator>
  <cp:lastModifiedBy>Administrator</cp:lastModifiedBy>
  <dcterms:modified xsi:type="dcterms:W3CDTF">2022-09-04T01:56:40Z</dcterms:modified>
  <cp:revision>44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