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0"/>
          <w:szCs w:val="30"/>
        </w:rPr>
        <w:pict>
          <v:shape id="_x0000_s1025" o:spid="_x0000_s1025" o:spt="75" type="#_x0000_t75" style="position:absolute;left:0pt;margin-left:866pt;margin-top:803pt;height:39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sz w:val="30"/>
          <w:szCs w:val="30"/>
        </w:rPr>
        <w:t>2021-2022学年河北省唐山市遵化市九年级（下）期中物理试卷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一、选择题（本大题共22个小题，共47分。1-19小题的四个选项中，只有一个选项符合题意，每小题2分：20-22小题的四个选项中，至少有两个选项符合题意，全选对的得3分，选对但不全的得2分，有错选或不选的不得分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1．下列估测最接近实际情况的是（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A．考试用签字笔的长度大约25cm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B．中学生骑自行车正常行驶的速度约为1.1m/s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C．一颗鸡蛋的质量大约为50g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D．冰箱冷藏室的最佳温度约为﹣18</w:t>
      </w:r>
      <w:r>
        <w:rPr>
          <w:rFonts w:hint="eastAsia" w:ascii="宋体" w:hAnsi="宋体" w:eastAsia="宋体" w:cs="宋体"/>
          <w:szCs w:val="21"/>
        </w:rPr>
        <w:t>℃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2．下列有关声和电磁波的说法正确的是（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A．用力拨动古筝的琴弦，可以提高琴声的音调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B．汽车导航系统和倒车雷达系统，都是利用超声波工作的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C．教室外植树和墙面安装隔音板，都是在传播过程中减弱噪声的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D．医院超声波洗牙和“B超”检查，都是利用超声波传递信息的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3．下列突发事故的处理措施正确的是（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A．保险丝熔断后可用铜丝代替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B．家中燃气泄露，立即关闭阀门，打开排风扇通风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C．有金属外壳的家用电器其外壳一定要接地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D．发现有人触电时应立即将其拽开，然后切断电源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4．如图所示，下列说法正确的是（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809625" cy="67627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738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说明电流周围存在磁场，是法拉第最早发现的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828675" cy="64770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闭合开关，电磁铁的右端是N极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43025" cy="97155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此装置是电动机，原理是磁场对电流的作用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333500" cy="116205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图中扬声器的原理与发电机的原理都是电磁感应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5．2022年冬奥会在北京和张家口两城市成功举办，下列冬奥会的运动项目中，关于力与运动相关知识的说法正确的是（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A．正在转弯的短道速滑运动员，受到的力也可能是平衡力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B．冰球静止和运动时的惯性一样大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C．冰壶被掷出去后，不能马上停下是因为受到惯性的作用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D．高山滑雪运动员加速下滑过程中，重力势能减小，动能增大，机械能不变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（多选）6．在“探究凸透镜成像规律”的实验中，蜡烛、凸透镜和光屏的位置如图所示，此时光屏上呈现一个清晰的像，下列说法正确的是（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505200" cy="1076325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690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A．此时符合照相机的成像原理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B．保持透镜不动，将蜡烛、光屏都向左移动，可在光屏上呈现一个清晰的像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C．保持蜡烛和光屏的位置不动，向右移动透镜，在光屏上一定能看到一个放大的清晰的烛焰像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D．保持蜡烛和透镜的位置不动，只更换一个焦距不同的凸透镜，移动光屏，在光屏、上呈现一个清晰的、比原来小的像，则更换后的透镜焦距更小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（多选）7．如图所示，小明分别使用滑轮或滑轮组匀速提升质量为m，的物体，滑轮的质量均相等且为m，在相同的时间内物体被提升的高度均为h，不计绳重和摩擦，下列说法正确的是（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819275" cy="138112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A．绳子自由端移动的距离关系为s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Cs w:val="21"/>
        </w:rPr>
        <w:t>＞s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Cs w:val="21"/>
        </w:rPr>
        <w:t>＞s</w:t>
      </w:r>
      <w:r>
        <w:rPr>
          <w:rFonts w:ascii="Times New Roman" w:hAnsi="Times New Roman" w:cs="Times New Roman"/>
          <w:sz w:val="24"/>
          <w:szCs w:val="24"/>
          <w:vertAlign w:val="subscript"/>
        </w:rPr>
        <w:t>丙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B．绳子自由端移动的速度关系为v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Cs w:val="21"/>
        </w:rPr>
        <w:t>＞v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Cs w:val="21"/>
        </w:rPr>
        <w:t>＞v</w:t>
      </w:r>
      <w:r>
        <w:rPr>
          <w:rFonts w:ascii="Times New Roman" w:hAnsi="Times New Roman" w:cs="Times New Roman"/>
          <w:sz w:val="24"/>
          <w:szCs w:val="24"/>
          <w:vertAlign w:val="subscript"/>
        </w:rPr>
        <w:t>丙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C．甲、乙、丙三种装置做的有用功都为m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gh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D．乙、丙两种装置的机械效率均为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ctrlPr>
              <w:rPr>
                <w:rFonts w:ascii="Cambria Math" w:hAnsi="Cambria Math" w:cs="Times New Roman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ctrlPr>
              <w:rPr>
                <w:rFonts w:ascii="Cambria Math" w:hAnsi="Cambria Math" w:cs="Times New Roman"/>
                <w:sz w:val="28"/>
                <w:szCs w:val="28"/>
              </w:rPr>
            </m:ctrlPr>
          </m:den>
        </m:f>
      </m:oMath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（多选）8．如图所示电路中，电源电压不变，下面说法正确的是（　　）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657350" cy="1447800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A．只闭合S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，将P向左移动，电压表与电流表示数的比值不变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B．只闭合S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，将P向左移动，R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消耗的功率减小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C．开关都闭合，将P向左移动，电压表的示数不变，电流表的示数变小</w:t>
      </w:r>
      <w:r>
        <w:rPr>
          <w:rFonts w:ascii="Times New Roman" w:hAnsi="Times New Roman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D．开关都闭合，将Р向左移动，L消耗的功率不变，R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消耗的功率变小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二、填空及简答题（本大题共9个小题；每空1分，共.31分）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9．请将物理知识填写在右侧的横线上。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例：雷雨天先看到闪电，后听到雷声——光在空气中的传播速度比声音在空气中的传播速度大。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（1）用水做暖气的取暖介质——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（2）运动员把足球一脚踢飞——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（3）高压锅煮食物快——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10．一固定光源发射一束光照在液面上，光通过液面反射后在光屏形成一亮点S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，请画出反射光线和光点S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，当光点由S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移到S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 xml:space="preserve">时，表示液面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（选填“上升”、“下降”或“不变”），反射角与原来相比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（选填“变大”、“变小”或“不变”）。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43050" cy="1152525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11．如图所示为内燃机的能量流向图，燃料燃烧放出能量的过程是将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能转化为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能的过程，热机的效率表达式为η＝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×100%。（用图中所示字母表示）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362450" cy="219075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3060" cy="219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12．如图所示是小明家的电能表，电能表上的一个数据看不清楚，计数器记录了他家月初、月末的耗电示数，则这个月他家总共消耗的电能为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kW•h。若电路中只有一个电热水壶工作3min，观察到电能表的指示灯闪烁了100次，该热水壶的电功率为1250W，这个电能表看不清楚的数据应该标的是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imp/（kW•h）。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752725" cy="1333500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3110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13．“低碳环保”是当今世界的主题，太阳能已被人们广泛利用。太阳能来自于太阳内部的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（选填“核裂变”或“核聚变”），太阳能属于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（选填“一次”或“二次”）能源，利用太阳能的方式主要有两种，一种是用集热器加热，如某台太阳能集热器在天气晴好时，一天可以吸收5.2×10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Cs w:val="21"/>
        </w:rPr>
        <w:t xml:space="preserve">J的热量，这相当于完全燃烧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的煤气释放的热量。（q</w:t>
      </w:r>
      <w:r>
        <w:rPr>
          <w:rFonts w:ascii="Times New Roman" w:hAnsi="Times New Roman" w:cs="Times New Roman"/>
          <w:sz w:val="24"/>
          <w:szCs w:val="24"/>
          <w:vertAlign w:val="subscript"/>
        </w:rPr>
        <w:t>煤气</w:t>
      </w:r>
      <w:r>
        <w:rPr>
          <w:rFonts w:ascii="Times New Roman" w:hAnsi="Times New Roman" w:cs="Times New Roman"/>
          <w:szCs w:val="21"/>
        </w:rPr>
        <w:t>＝4.0×10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Cs w:val="21"/>
        </w:rPr>
        <w:t>J/m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）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三、实验探究题（本大题共4个小题；第32小题4分，第33小题6分，第34、35小题，各7分，共24分）.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14．小明同学在实验室进行了如下两个实验。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3467100" cy="221932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584" cy="221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（1）小明记录的某种物质在熔化过程中温度随时间变化的图像如图1所示，由图像可以看出，这种物质的熔点是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hint="eastAsia" w:ascii="宋体" w:hAnsi="宋体" w:eastAsia="宋体" w:cs="宋体"/>
          <w:szCs w:val="21"/>
        </w:rPr>
        <w:t>℃</w:t>
      </w:r>
      <w:r>
        <w:rPr>
          <w:rFonts w:ascii="Times New Roman" w:hAnsi="Times New Roman" w:cs="Times New Roman"/>
          <w:szCs w:val="21"/>
        </w:rPr>
        <w:t xml:space="preserve">，该物质属于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（选填“晶体”或“非晶体”）。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（2）如图2所示，小明将盛有冷水的烧瓶放在装有少量碘颗粒的烧杯口处，用酒精灯给烧杯加热。不久可观察到烧杯内固态碘减少且出现紫色的碘蒸气，此物态变化过程需要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热量；过一会儿还可以观察到烧瓶底部附有少量细小的碘晶体，这是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现象。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15．在“探究二力平衡的条件”活动中。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496560" cy="2047875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（1）如果物体只受到两个力的作用，且处于静止状态或匀速直线运动状态，说明这两个力是相互平衡的，实验的设计是选择物体处于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状态来探究的；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2）小明提出能否利用如图甲所示的实验装置来探究二力平衡的条件？小华认为，若采用小明的方案，必须测出物体所受的拉力和重力的大小来进行比较，分析发现，在小明的方案中，在未知二力平衡条件的前提下，无法测量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力的大小，所以这一方案无法实施下去；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（3）为此，两位同学不断改进并先后设计了三个实验方案，如图乙所示，请你判断出他们改进的先后顺序：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 xml:space="preserve">（用字母表示），这样的改进是为了减小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力对实验的影响。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（4）如图丙是最终确认的实验方案，此方案中，可忽略卡片的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力对实验的影响。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（5）当卡片平衡时，小华将卡片转过十个角度，松手后卡片不能平衡，设计此实验步骤的目的是：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16．中考复习时，一学习小组利用阻值不同的四个电阻、电压为6V的电源、滑动变阻器R（标有“50Ω 1A”）及其它器材做电学实验。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5696585" cy="1790700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6746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（1）如图甲是小明“探究电流与电阻关系”时连接的部分实验电路。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cs="Times New Roman"/>
          <w:szCs w:val="21"/>
        </w:rPr>
        <w:t>将5Ω电阻接入电路，请用笔画线代替导线，将实验电路连接完整，要求滑动变阻器的滑片P向右滑电流表示数变大；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cs="Times New Roman"/>
          <w:szCs w:val="21"/>
        </w:rPr>
        <w:t>闭合开关，移动滑片P，使电压表示数为2.5V时读出对应的电流值并记录；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Times New Roman" w:cs="Times New Roman"/>
          <w:szCs w:val="21"/>
        </w:rPr>
        <w:t xml:space="preserve">断开开关，用10Ω的电阻替换5Ω的电阻，此时如果他马上闭合开关，会造成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表损坏，正确的操作应该是先将滑片移动到阻值最大端，再闭合开关，移动滑片Р使电压表的示数仍为2.5V；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Times New Roman" w:cs="Times New Roman"/>
          <w:szCs w:val="21"/>
        </w:rPr>
        <w:t>按正确操作完成余下实验后，得到电流与阻值关系图像如图乙所示，由此可得到的结论是：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（2）小华同学把图甲中的定值电阻换成额定电压为2.5V的灯泡，测量它的额定功率。实验时，发现电流表损坏，却多了一个滑动变阻器R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1"/>
        </w:rPr>
        <w:t>（最大阻值用R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1"/>
        </w:rPr>
        <w:t>表示），他设计如图丙所示电路，测出了额定电压为U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1"/>
        </w:rPr>
        <w:t>＝2.5V的灯泡的额定功率，请补全下列步骤。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cs="Times New Roman"/>
          <w:szCs w:val="21"/>
        </w:rPr>
        <w:t xml:space="preserve">闭合开关，先调节滑动变阻器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（选填“R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1"/>
        </w:rPr>
        <w:t xml:space="preserve">”或“R”）的滑片到最左端，再调节另一滑动变阻器的滑片，直到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时为止；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cs="Times New Roman"/>
          <w:szCs w:val="21"/>
        </w:rPr>
        <w:t xml:space="preserve">接着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，读出这时电压表的示数为U；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Times New Roman" w:cs="Times New Roman"/>
          <w:szCs w:val="21"/>
        </w:rPr>
        <w:t>小灯泡的额定功率表达式P＝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（用字母表示）。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四、计算应用题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17．如图所示电路，电源电压恒定，滑动变阻器的规格为，“30Ω1A”。在A、B间接入规格为“12V12W”的灯泡L，闭合开关，当变阻器连入电路的阻值为6Ω时，灯泡正常发光。求：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（1）灯泡L正常工作时电阻；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（2）电源电压；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（3）取下灯泡L，在A、B间接入一个电阻R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1"/>
        </w:rPr>
        <w:t>，要求R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1"/>
        </w:rPr>
        <w:t>接入电路后，闭合开关，调节滑动变阻器R能使电流表示数达到0.4A，求R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1"/>
        </w:rPr>
        <w:t>的取值范围。（提示：太大或太小会导致无论如何调节滑动变阻器电路中电流均不能达到0.4A）。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590675" cy="111442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18．如图所示，在一个圆柱形的玻璃筒内放一个底面积为10cm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、高为10cm的实心圆柱体铝块，向容器中缓慢加入水直至加满，水的体积V与注入深度h的关系如图所示。（g＝1ON/kg，ρ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铝</w:t>
      </w:r>
      <w:r>
        <w:rPr>
          <w:rFonts w:ascii="Times New Roman" w:hAnsi="Times New Roman" w:cs="Times New Roman"/>
          <w:szCs w:val="21"/>
        </w:rPr>
        <w:t>＝2.7×10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Cs w:val="21"/>
        </w:rPr>
        <w:t>）求：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105275" cy="1771650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848" cy="177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（1）圆柱体被刚好浸没时水对容器底的压强；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（2）圆柱体被刚好浸没时受到的浮力；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（3）用一恒力F拉着铝块匀速向上运动，当铝块上表面刚好露出水面时拉力所做的功。</w:t>
      </w:r>
    </w:p>
    <w:p>
      <w:pPr>
        <w:spacing w:line="360" w:lineRule="auto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CBC"/>
    <w:rsid w:val="004151FC"/>
    <w:rsid w:val="00466CBC"/>
    <w:rsid w:val="00AF58F7"/>
    <w:rsid w:val="00C02FC6"/>
    <w:rsid w:val="00EF03DF"/>
    <w:rsid w:val="315C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ab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C1152B-411F-478B-8AE3-97AD435B3E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1837</Words>
  <Characters>1930</Characters>
  <Lines>77</Lines>
  <Paragraphs>87</Paragraphs>
  <TotalTime>0</TotalTime>
  <ScaleCrop>false</ScaleCrop>
  <LinksUpToDate>false</LinksUpToDate>
  <CharactersWithSpaces>3680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2022-05-11T11:15:00Z</dcterms:created>
  <dc:creator>Administrator</dc:creator>
  <cp:lastModifiedBy>Administrator</cp:lastModifiedBy>
  <cp:lastPrinted>2022-05-11T17:47:00Z</cp:lastPrinted>
  <dcterms:modified xsi:type="dcterms:W3CDTF">2022-09-04T02:11:08Z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