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一年级上册数学单元测试-7。加与减（二）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>1.   6＋9=（  ）</w:t>
      </w:r>
    </w:p>
    <w:p>
      <w:pPr>
        <w:spacing w:after="0" w:line="360" w:lineRule="auto"/>
        <w:ind w:left="150"/>
      </w:pPr>
      <w:r>
        <w:t>A.  8                                          B. 9                                          C. 15                                          D. 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2.小吉与妈妈到东郊公园去玩，妈妈买成人门票，每张10元，小吉买儿童票，儿童票票价是每张成人票价的一半，他们买门票共花去（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5元钱                                      B. 10元钱                                      C. 15元钱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3.判断对错．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食堂买来5袋大米，6袋面粉．大米和面粉一共多少袋？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列算式是：5＋6＝11（袋）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4.17在16和18的中间。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5.最大的三位数比最大的两位数多990。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6.养鸡场有公鸡140只，母鸡570只，这个养鸡场一共有610只鸡。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7.口算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9＋6=________</w:t>
      </w:r>
    </w:p>
    <w:p>
      <w:pPr>
        <w:spacing w:after="0" w:line="360" w:lineRule="auto"/>
      </w:pPr>
      <w:r>
        <w:rPr>
          <w:lang w:eastAsia="zh-CN"/>
        </w:rPr>
        <w:t>8.填空。</w:t>
      </w:r>
      <w:r>
        <w:t>________＋  ________ ＝ ________</w:t>
      </w:r>
    </w:p>
    <w:p>
      <w:pPr>
        <w:spacing w:after="0" w:line="360" w:lineRule="auto"/>
      </w:pPr>
      <w:r>
        <w:t>________＋  ________ ＝ ________</w:t>
      </w:r>
    </w:p>
    <w:p>
      <w:pPr>
        <w:spacing w:after="0" w:line="360" w:lineRule="auto"/>
      </w:pPr>
      <w:r>
        <w:t>________－  ________ ＝ ________</w:t>
      </w:r>
    </w:p>
    <w:p>
      <w:pPr>
        <w:spacing w:after="0" w:line="360" w:lineRule="auto"/>
      </w:pPr>
      <w:r>
        <w:t>________－  ________ ＝ 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62075" cy="438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9.在横线上填上“&gt;”“&lt;”或“=”。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5+9________14          6-6________12        12________4+9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9+8________16          7________6+3        6+2________18-10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10.按顺序填数．  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________、________、________、12、13、________、________、16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11.从左到右,在空格里按规律填数.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  <w:gridCol w:w="137"/>
        <w:gridCol w:w="137"/>
        <w:gridCol w:w="867"/>
        <w:gridCol w:w="867"/>
        <w:gridCol w:w="867"/>
        <w:gridCol w:w="243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四、应用题 </w:t>
      </w:r>
    </w:p>
    <w:p>
      <w:pPr>
        <w:spacing w:after="0" w:line="360" w:lineRule="auto"/>
      </w:pPr>
      <w:r>
        <w:t xml:space="preserve">12.一共有17只兔.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552825" cy="15144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右边5只，左边几只？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- ________ = ________（只）兔9只，老兔几只？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________ - ________ = ________（只）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3743325" cy="962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（1）买一枝 </w:t>
      </w:r>
      <w:r>
        <w:rPr>
          <w:lang w:eastAsia="zh-CN"/>
        </w:rPr>
        <w:drawing>
          <wp:inline distT="0" distB="0" distL="114300" distR="114300">
            <wp:extent cx="600075" cy="581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和一瓶 </w:t>
      </w:r>
      <w:r>
        <w:rPr>
          <w:lang w:eastAsia="zh-CN"/>
        </w:rPr>
        <w:drawing>
          <wp:inline distT="0" distB="0" distL="114300" distR="114300">
            <wp:extent cx="342900" cy="476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要多少元？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________＋________＝________（元）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（2）买一个 </w:t>
      </w:r>
      <w:r>
        <w:rPr>
          <w:lang w:eastAsia="zh-CN"/>
        </w:rPr>
        <w:drawing>
          <wp:inline distT="0" distB="0" distL="114300" distR="114300">
            <wp:extent cx="571500" cy="504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和一枝 </w:t>
      </w:r>
      <w:r>
        <w:rPr>
          <w:lang w:eastAsia="zh-CN"/>
        </w:rPr>
        <w:drawing>
          <wp:inline distT="0" distB="0" distL="114300" distR="114300">
            <wp:extent cx="400050" cy="381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要多少元？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________＋________＝________（元）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（3）你还可以买什么？说一说，算一算．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14.将结果相同的题涂上相同的颜色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33675" cy="1828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314450" cy="695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095375" cy="752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95375" cy="8667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【解析】【解答】10的一半是5，所以，小吉的儿童票票价是5元，加上妈妈的10元，共花去15元钱．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【分析】要重点考虑一半的含义．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正确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【解析】【解答】解：17在16和18的中间。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【分析】根据20以内数的排序作答即可。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【解析】【解答】解：140+570=710(只)，原题计算错误。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【分析】用加法计算鸡的总数，计算加法时要注意进位情况。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>8.【答案】 2 ；9 ；11 ；9 ；2 ；11 ；11 ；2 ；9 ；11 ；9 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【解析】【解答】左边的松树棵树加右边等于总数，反之，总棵树减去左边等于右边。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【分析】十几减9的退位减法</w:t>
      </w:r>
    </w:p>
    <w:p>
      <w:pPr>
        <w:spacing w:after="0" w:line="360" w:lineRule="auto"/>
      </w:pPr>
      <w:r>
        <w:t xml:space="preserve">9.【答案】 =；&lt;；&lt;；&gt;；&lt;；=   </w:t>
      </w:r>
    </w:p>
    <w:p>
      <w:pPr>
        <w:spacing w:after="0" w:line="360" w:lineRule="auto"/>
        <w:rPr>
          <w:lang w:eastAsia="zh-CN"/>
        </w:rPr>
      </w:pPr>
      <w:r>
        <w:t>【解析】【解答】解：5+9=14；6-6=0&lt;12；4+9=13&gt;12；</w:t>
      </w:r>
      <w:r>
        <w:br w:type="textWrapping"/>
      </w:r>
      <w:r>
        <w:t>9+8=17&gt;16；6+3=9&gt;7；6+2=18-10。</w:t>
      </w:r>
      <w:r>
        <w:br w:type="textWrapping"/>
      </w:r>
      <w:r>
        <w:rPr>
          <w:lang w:eastAsia="zh-CN"/>
        </w:rPr>
        <w:t>故答案为：=；&lt;；&lt;；&gt;；&lt;；=。</w:t>
      </w:r>
      <w:r>
        <w:rPr>
          <w:lang w:eastAsia="zh-CN"/>
        </w:rPr>
        <w:br w:type="textWrapping"/>
      </w:r>
      <w:r>
        <w:rPr>
          <w:lang w:eastAsia="zh-CN"/>
        </w:rPr>
        <w:t>【分析】先计算出横线两边算式的结果，然后再根据20以内的数进行比较即可。</w:t>
      </w:r>
    </w:p>
    <w:p>
      <w:pPr>
        <w:spacing w:after="0" w:line="360" w:lineRule="auto"/>
      </w:pPr>
      <w:r>
        <w:t xml:space="preserve">10.【答案】9；10；11；14；15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11.【答案】2；4；10；12；14；18；20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17；5；12；17；9；8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（1）9；4；13</w:t>
      </w:r>
      <w:r>
        <w:rPr>
          <w:lang w:eastAsia="zh-CN"/>
        </w:rPr>
        <w:br w:type="textWrapping"/>
      </w:r>
      <w:r>
        <w:rPr>
          <w:lang w:eastAsia="zh-CN"/>
        </w:rPr>
        <w:t>（2）10；6；16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（3）多种答案，如： 还可以买一个 </w:t>
      </w:r>
      <w:r>
        <w:rPr>
          <w:lang w:eastAsia="zh-CN"/>
        </w:rPr>
        <w:drawing>
          <wp:inline distT="0" distB="0" distL="114300" distR="114300">
            <wp:extent cx="657225" cy="6000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和一枝 </w:t>
      </w:r>
      <w:r>
        <w:rPr>
          <w:lang w:eastAsia="zh-CN"/>
        </w:rPr>
        <w:drawing>
          <wp:inline distT="0" distB="0" distL="114300" distR="114300">
            <wp:extent cx="419100" cy="571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要多少元？9+9＝18（元）   </w:t>
      </w:r>
    </w:p>
    <w:p>
      <w:pPr>
        <w:spacing w:after="0" w:line="360" w:lineRule="auto"/>
      </w:pPr>
      <w:r>
        <w:t>【解析】【分析】答案:9,4,13 或 4,9,13;10,6,16 或 6,10,16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24175" cy="19526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1219200" cy="723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104900" cy="742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46BA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5BCE"/>
    <w:rsid w:val="003C7056"/>
    <w:rsid w:val="004621D6"/>
    <w:rsid w:val="004A02C4"/>
    <w:rsid w:val="004A7EC2"/>
    <w:rsid w:val="004B0B79"/>
    <w:rsid w:val="0052166A"/>
    <w:rsid w:val="00570E98"/>
    <w:rsid w:val="006B7A92"/>
    <w:rsid w:val="006D054F"/>
    <w:rsid w:val="0075173E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48C0"/>
    <w:rsid w:val="00D035E3"/>
    <w:rsid w:val="00D2160C"/>
    <w:rsid w:val="00D36692"/>
    <w:rsid w:val="00D51F5D"/>
    <w:rsid w:val="00D67A68"/>
    <w:rsid w:val="00D86353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7C153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21D5AF-4FB3-4FFD-B042-C5BB4FE6C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1024</Words>
  <Characters>1556</Characters>
  <Lines>14</Lines>
  <Paragraphs>4</Paragraphs>
  <TotalTime>1</TotalTime>
  <ScaleCrop>false</ScaleCrop>
  <LinksUpToDate>false</LinksUpToDate>
  <CharactersWithSpaces>1968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2022-09-05T00:45:30Z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06368F0B17BC432B81C8285BD71A91FF</vt:lpwstr>
  </property>
</Properties>
</file>