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40" w:lineRule="auto"/>
        <w:jc w:val="center"/>
        <w:textAlignment w:val="center"/>
        <w:rPr>
          <w:rFonts w:hint="eastAsia" w:ascii="黑体" w:hAnsi="黑体" w:eastAsia="黑体" w:cs="黑体"/>
          <w:b/>
          <w:sz w:val="30"/>
        </w:rPr>
      </w:pPr>
      <w:r>
        <w:rPr>
          <w:rFonts w:hint="eastAsia" w:ascii="宋体" w:hAnsi="宋体" w:eastAsia="宋体" w:cs="宋体"/>
          <w:b/>
          <w:bCs w:val="0"/>
          <w:sz w:val="36"/>
          <w:szCs w:val="36"/>
        </w:rPr>
        <w:drawing>
          <wp:anchor distT="0" distB="0" distL="114300" distR="114300" simplePos="0" relativeHeight="251658240" behindDoc="0" locked="0" layoutInCell="1" allowOverlap="1">
            <wp:simplePos x="0" y="0"/>
            <wp:positionH relativeFrom="page">
              <wp:posOffset>11493500</wp:posOffset>
            </wp:positionH>
            <wp:positionV relativeFrom="topMargin">
              <wp:posOffset>12623800</wp:posOffset>
            </wp:positionV>
            <wp:extent cx="381000" cy="381000"/>
            <wp:effectExtent l="0" t="0" r="0" b="0"/>
            <wp:wrapNone/>
            <wp:docPr id="100061" name="图片 100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图片 100061"/>
                    <pic:cNvPicPr>
                      <a:picLocks noChangeAspect="1"/>
                    </pic:cNvPicPr>
                  </pic:nvPicPr>
                  <pic:blipFill>
                    <a:blip r:embed="rId7"/>
                    <a:stretch>
                      <a:fillRect/>
                    </a:stretch>
                  </pic:blipFill>
                  <pic:spPr>
                    <a:xfrm>
                      <a:off x="0" y="0"/>
                      <a:ext cx="381000" cy="381000"/>
                    </a:xfrm>
                    <a:prstGeom prst="rect">
                      <a:avLst/>
                    </a:prstGeom>
                  </pic:spPr>
                </pic:pic>
              </a:graphicData>
            </a:graphic>
          </wp:anchor>
        </w:drawing>
      </w:r>
      <w:r>
        <w:rPr>
          <w:rFonts w:hint="eastAsia" w:ascii="宋体" w:hAnsi="宋体" w:eastAsia="宋体" w:cs="宋体"/>
          <w:b/>
          <w:bCs w:val="0"/>
          <w:sz w:val="36"/>
          <w:szCs w:val="36"/>
        </w:rPr>
        <w:t>2022年</w:t>
      </w:r>
      <w:r>
        <w:rPr>
          <w:rFonts w:hint="eastAsia" w:ascii="宋体" w:hAnsi="宋体" w:cs="宋体"/>
          <w:b/>
          <w:bCs w:val="0"/>
          <w:sz w:val="36"/>
          <w:szCs w:val="36"/>
          <w:lang w:eastAsia="zh-CN"/>
        </w:rPr>
        <w:t>上学期九年级期中考试三校联考</w:t>
      </w:r>
      <w:r>
        <w:rPr>
          <w:rFonts w:hint="eastAsia" w:ascii="宋体" w:hAnsi="宋体" w:eastAsia="宋体" w:cs="宋体"/>
          <w:b/>
          <w:bCs w:val="0"/>
          <w:sz w:val="36"/>
          <w:szCs w:val="36"/>
        </w:rPr>
        <w:t>试</w:t>
      </w:r>
      <w:r>
        <w:rPr>
          <w:rFonts w:hint="eastAsia" w:ascii="宋体" w:hAnsi="宋体" w:cs="宋体"/>
          <w:b/>
          <w:bCs w:val="0"/>
          <w:sz w:val="36"/>
          <w:szCs w:val="36"/>
          <w:lang w:eastAsia="zh-CN"/>
        </w:rPr>
        <w:t>题（问卷）</w:t>
      </w:r>
    </w:p>
    <w:p>
      <w:pPr>
        <w:spacing w:line="240" w:lineRule="auto"/>
        <w:jc w:val="center"/>
        <w:textAlignment w:val="center"/>
        <w:rPr>
          <w:rFonts w:hint="eastAsia" w:ascii="宋体" w:hAnsi="宋体" w:eastAsia="宋体" w:cs="宋体"/>
          <w:b/>
          <w:sz w:val="36"/>
          <w:lang w:eastAsia="zh-CN"/>
        </w:rPr>
      </w:pPr>
      <w:r>
        <w:rPr>
          <w:rFonts w:hint="eastAsia" w:ascii="宋体" w:hAnsi="宋体" w:eastAsia="宋体" w:cs="宋体"/>
          <w:b/>
          <w:sz w:val="36"/>
          <w:lang w:eastAsia="zh-CN"/>
        </w:rPr>
        <w:t>物理</w:t>
      </w:r>
    </w:p>
    <w:p>
      <w:pPr>
        <w:spacing w:line="240" w:lineRule="auto"/>
        <w:jc w:val="center"/>
        <w:textAlignment w:val="center"/>
        <w:rPr>
          <w:rFonts w:hint="eastAsia" w:ascii="宋体" w:hAnsi="宋体" w:eastAsia="宋体" w:cs="宋体"/>
          <w:b w:val="0"/>
          <w:sz w:val="21"/>
        </w:rPr>
      </w:pPr>
      <w:r>
        <w:rPr>
          <w:rFonts w:hint="eastAsia" w:ascii="宋体" w:hAnsi="宋体" w:eastAsia="宋体" w:cs="宋体"/>
          <w:b w:val="0"/>
          <w:sz w:val="21"/>
        </w:rPr>
        <w:t>时</w:t>
      </w:r>
      <w:r>
        <w:rPr>
          <w:rFonts w:hint="eastAsia" w:ascii="宋体" w:hAnsi="宋体" w:cs="宋体"/>
          <w:b w:val="0"/>
          <w:sz w:val="21"/>
          <w:lang w:eastAsia="zh-CN"/>
        </w:rPr>
        <w:t>量</w:t>
      </w:r>
      <w:r>
        <w:rPr>
          <w:rFonts w:hint="eastAsia" w:ascii="宋体" w:hAnsi="宋体" w:eastAsia="宋体" w:cs="宋体"/>
          <w:b w:val="0"/>
          <w:sz w:val="21"/>
        </w:rPr>
        <w:t>：</w:t>
      </w:r>
      <w:r>
        <w:rPr>
          <w:rFonts w:hint="eastAsia" w:ascii="宋体" w:hAnsi="宋体" w:cs="宋体"/>
          <w:b w:val="0"/>
          <w:sz w:val="21"/>
          <w:lang w:val="en-US" w:eastAsia="zh-CN"/>
        </w:rPr>
        <w:t>90</w:t>
      </w:r>
      <w:r>
        <w:rPr>
          <w:rFonts w:hint="eastAsia" w:ascii="宋体" w:hAnsi="宋体" w:eastAsia="宋体" w:cs="宋体"/>
          <w:b w:val="0"/>
          <w:sz w:val="21"/>
        </w:rPr>
        <w:t>分钟</w:t>
      </w:r>
      <w:r>
        <w:rPr>
          <w:rFonts w:hint="eastAsia" w:ascii="宋体" w:hAnsi="宋体" w:cs="宋体"/>
          <w:b w:val="0"/>
          <w:sz w:val="21"/>
          <w:lang w:val="en-US" w:eastAsia="zh-CN"/>
        </w:rPr>
        <w:t xml:space="preserve">  </w:t>
      </w:r>
      <w:r>
        <w:rPr>
          <w:rFonts w:hint="eastAsia" w:ascii="宋体" w:hAnsi="宋体" w:cs="宋体"/>
          <w:b w:val="0"/>
          <w:sz w:val="21"/>
          <w:lang w:eastAsia="zh-CN"/>
        </w:rPr>
        <w:t>满分</w:t>
      </w:r>
      <w:r>
        <w:rPr>
          <w:rFonts w:hint="eastAsia" w:ascii="宋体" w:hAnsi="宋体" w:cs="宋体"/>
          <w:b w:val="0"/>
          <w:sz w:val="21"/>
          <w:lang w:val="en-US" w:eastAsia="zh-CN"/>
        </w:rPr>
        <w:t xml:space="preserve"> 100   </w:t>
      </w:r>
      <w:r>
        <w:rPr>
          <w:rFonts w:hint="eastAsia" w:ascii="宋体" w:hAnsi="宋体" w:eastAsia="宋体" w:cs="宋体"/>
          <w:b w:val="0"/>
          <w:sz w:val="21"/>
        </w:rPr>
        <w:t>命题</w:t>
      </w:r>
      <w:r>
        <w:rPr>
          <w:rFonts w:hint="eastAsia" w:ascii="宋体" w:hAnsi="宋体" w:cs="宋体"/>
          <w:b w:val="0"/>
          <w:sz w:val="21"/>
          <w:lang w:eastAsia="zh-CN"/>
        </w:rPr>
        <w:t>学校</w:t>
      </w:r>
      <w:r>
        <w:rPr>
          <w:rFonts w:hint="eastAsia" w:ascii="宋体" w:hAnsi="宋体" w:eastAsia="宋体" w:cs="宋体"/>
          <w:b w:val="0"/>
          <w:sz w:val="21"/>
        </w:rPr>
        <w:t>：</w:t>
      </w:r>
    </w:p>
    <w:p>
      <w:pPr>
        <w:spacing w:line="240" w:lineRule="auto"/>
        <w:jc w:val="left"/>
        <w:textAlignment w:val="center"/>
        <w:rPr>
          <w:rFonts w:hint="eastAsia" w:ascii="宋体" w:hAnsi="宋体" w:eastAsia="宋体" w:cs="宋体"/>
          <w:b/>
          <w:sz w:val="21"/>
        </w:rPr>
      </w:pPr>
      <w:r>
        <w:rPr>
          <w:rFonts w:hint="eastAsia" w:ascii="宋体" w:hAnsi="宋体" w:eastAsia="宋体" w:cs="宋体"/>
          <w:b/>
          <w:sz w:val="21"/>
        </w:rPr>
        <w:t>温馨提示：（1）考生作答时，请将答案写在答题卡上，写在问卷上无效。</w:t>
      </w:r>
    </w:p>
    <w:p>
      <w:pPr>
        <w:numPr>
          <w:ilvl w:val="0"/>
          <w:numId w:val="1"/>
        </w:numPr>
        <w:spacing w:line="240" w:lineRule="auto"/>
        <w:ind w:left="840" w:leftChars="0" w:firstLine="0" w:firstLineChars="0"/>
        <w:jc w:val="left"/>
        <w:textAlignment w:val="center"/>
        <w:rPr>
          <w:rFonts w:hint="eastAsia" w:ascii="宋体" w:hAnsi="宋体" w:eastAsia="宋体" w:cs="宋体"/>
          <w:b/>
          <w:sz w:val="21"/>
        </w:rPr>
      </w:pPr>
      <w:r>
        <w:rPr>
          <w:rFonts w:hint="eastAsia" w:ascii="宋体" w:hAnsi="宋体" w:eastAsia="宋体" w:cs="宋体"/>
          <w:b/>
          <w:sz w:val="21"/>
        </w:rPr>
        <w:t>各题要求解答的物理量，必须写出数值和单位。</w:t>
      </w:r>
    </w:p>
    <w:p>
      <w:pPr>
        <w:spacing w:line="240" w:lineRule="auto"/>
        <w:jc w:val="left"/>
        <w:textAlignment w:val="center"/>
        <w:rPr>
          <w:rFonts w:hint="eastAsia" w:ascii="宋体" w:hAnsi="宋体" w:eastAsia="宋体" w:cs="宋体"/>
          <w:b/>
          <w:sz w:val="21"/>
          <w:lang w:eastAsia="zh-CN"/>
        </w:rPr>
      </w:pPr>
      <w:r>
        <w:rPr>
          <w:rFonts w:hint="eastAsia" w:ascii="宋体" w:hAnsi="宋体" w:eastAsia="宋体" w:cs="宋体"/>
          <w:b/>
          <w:sz w:val="21"/>
        </w:rPr>
        <w:t>一、选择题：</w:t>
      </w:r>
      <w:r>
        <w:rPr>
          <w:rFonts w:hint="eastAsia" w:ascii="宋体" w:hAnsi="宋体" w:cs="宋体"/>
          <w:b/>
          <w:sz w:val="21"/>
          <w:lang w:eastAsia="zh-CN"/>
        </w:rPr>
        <w:t>（</w:t>
      </w:r>
      <w:r>
        <w:rPr>
          <w:rFonts w:hint="eastAsia" w:ascii="宋体" w:hAnsi="宋体" w:eastAsia="宋体" w:cs="宋体"/>
          <w:b/>
          <w:bCs w:val="0"/>
          <w:sz w:val="21"/>
        </w:rPr>
        <w:t>本题共</w:t>
      </w:r>
      <w:r>
        <w:rPr>
          <w:rFonts w:hint="eastAsia" w:ascii="宋体" w:hAnsi="宋体" w:eastAsia="宋体" w:cs="宋体"/>
          <w:b/>
          <w:bCs w:val="0"/>
          <w:sz w:val="21"/>
          <w:lang w:val="en-US" w:eastAsia="zh-CN"/>
        </w:rPr>
        <w:t>54</w:t>
      </w:r>
      <w:r>
        <w:rPr>
          <w:rFonts w:hint="eastAsia" w:ascii="宋体" w:hAnsi="宋体" w:eastAsia="宋体" w:cs="宋体"/>
          <w:b/>
          <w:bCs w:val="0"/>
          <w:sz w:val="21"/>
        </w:rPr>
        <w:t>分，每小题</w:t>
      </w:r>
      <w:r>
        <w:rPr>
          <w:rFonts w:hint="eastAsia" w:ascii="宋体" w:hAnsi="宋体" w:eastAsia="宋体" w:cs="宋体"/>
          <w:b/>
          <w:bCs w:val="0"/>
          <w:sz w:val="21"/>
          <w:lang w:val="en-US" w:eastAsia="zh-CN"/>
        </w:rPr>
        <w:t>3</w:t>
      </w:r>
      <w:r>
        <w:rPr>
          <w:rFonts w:hint="eastAsia" w:ascii="宋体" w:hAnsi="宋体" w:eastAsia="宋体" w:cs="宋体"/>
          <w:b/>
          <w:bCs w:val="0"/>
          <w:sz w:val="21"/>
        </w:rPr>
        <w:t>分，每小题给出的选项中，只有一个是正确的，考生必须把所选答案的序号填在答题卡上指定</w:t>
      </w:r>
      <w:r>
        <w:rPr>
          <w:rFonts w:hint="eastAsia" w:ascii="宋体" w:hAnsi="宋体" w:eastAsia="宋体" w:cs="宋体"/>
          <w:b/>
          <w:bCs w:val="0"/>
          <w:sz w:val="21"/>
          <w:lang w:eastAsia="zh-CN"/>
        </w:rPr>
        <w:t>的</w:t>
      </w:r>
      <w:r>
        <w:rPr>
          <w:rFonts w:hint="eastAsia" w:ascii="宋体" w:hAnsi="宋体" w:eastAsia="宋体" w:cs="宋体"/>
          <w:b/>
          <w:bCs w:val="0"/>
          <w:sz w:val="21"/>
        </w:rPr>
        <w:t>位置</w:t>
      </w:r>
      <w:r>
        <w:rPr>
          <w:rFonts w:hint="eastAsia" w:ascii="宋体" w:hAnsi="宋体" w:cs="宋体"/>
          <w:b/>
          <w:bCs w:val="0"/>
          <w:sz w:val="21"/>
          <w:lang w:eastAsia="zh-CN"/>
        </w:rPr>
        <w:t>。）</w:t>
      </w:r>
    </w:p>
    <w:p>
      <w:pPr>
        <w:spacing w:line="240" w:lineRule="auto"/>
        <w:jc w:val="left"/>
        <w:textAlignment w:val="center"/>
      </w:pPr>
      <w:r>
        <w:t>1．正在考试的你，对周围环境进行了估测，正确的是（　　）</w:t>
      </w:r>
    </w:p>
    <w:p>
      <w:pPr>
        <w:spacing w:line="240" w:lineRule="auto"/>
        <w:jc w:val="left"/>
        <w:textAlignment w:val="center"/>
        <w:rPr>
          <w:rFonts w:hint="eastAsia"/>
          <w:lang w:eastAsia="zh-CN"/>
        </w:rPr>
      </w:pPr>
      <w:r>
        <w:t>A．</w:t>
      </w:r>
      <w:r>
        <w:rPr>
          <w:rFonts w:hint="eastAsia"/>
          <w:lang w:eastAsia="zh-CN"/>
        </w:rPr>
        <w:t>考场内日光灯的电流约为</w:t>
      </w:r>
      <w:r>
        <w:rPr>
          <w:rFonts w:hint="eastAsia"/>
          <w:lang w:val="en-US" w:eastAsia="zh-CN"/>
        </w:rPr>
        <w:t>1A</w:t>
      </w:r>
    </w:p>
    <w:p>
      <w:pPr>
        <w:spacing w:line="240" w:lineRule="auto"/>
        <w:jc w:val="left"/>
        <w:textAlignment w:val="center"/>
      </w:pPr>
      <w:r>
        <w:t>B．监考老师在教室巡考，步行速度约为5m/s</w:t>
      </w:r>
    </w:p>
    <w:p>
      <w:pPr>
        <w:spacing w:line="240" w:lineRule="auto"/>
        <w:jc w:val="left"/>
        <w:textAlignment w:val="center"/>
      </w:pPr>
      <w:r>
        <w:t>C．普通课桌的高度约为12dm</w:t>
      </w:r>
    </w:p>
    <w:p>
      <w:pPr>
        <w:spacing w:line="240" w:lineRule="auto"/>
        <w:jc w:val="left"/>
        <w:textAlignment w:val="center"/>
      </w:pPr>
      <w:r>
        <w:t>D．读完此题，心平气和，感觉此时体温大概是36.8℃</w:t>
      </w:r>
    </w:p>
    <w:p>
      <w:pPr>
        <w:spacing w:line="240" w:lineRule="auto"/>
        <w:jc w:val="left"/>
        <w:textAlignment w:val="center"/>
      </w:pPr>
      <w:r>
        <w:rPr>
          <w:rFonts w:hint="eastAsia"/>
          <w:lang w:val="en-US" w:eastAsia="zh-CN"/>
        </w:rPr>
        <w:t>2</w:t>
      </w:r>
      <w:r>
        <w:t>．下列关于信息、能源和材料的说法中正确的是（　　）</w:t>
      </w:r>
    </w:p>
    <w:p>
      <w:pPr>
        <w:spacing w:line="240" w:lineRule="auto"/>
        <w:jc w:val="left"/>
        <w:textAlignment w:val="center"/>
      </w:pPr>
      <w:r>
        <w:t>A．太阳能、水能、天然气是可再生能源</w:t>
      </w:r>
    </w:p>
    <w:p>
      <w:pPr>
        <w:spacing w:line="240" w:lineRule="auto"/>
        <w:jc w:val="left"/>
        <w:textAlignment w:val="center"/>
      </w:pPr>
      <w:r>
        <w:t>B．现有的核电站都是利用核聚变释放能量来发电的</w:t>
      </w:r>
    </w:p>
    <w:p>
      <w:pPr>
        <w:spacing w:line="240" w:lineRule="auto"/>
        <w:jc w:val="left"/>
        <w:textAlignment w:val="center"/>
      </w:pPr>
      <w:r>
        <w:t>C．电动机线圈用超导材料可以实现将电能全部转化为内能</w:t>
      </w:r>
    </w:p>
    <w:p>
      <w:pPr>
        <w:spacing w:line="240" w:lineRule="auto"/>
        <w:jc w:val="left"/>
        <w:textAlignment w:val="center"/>
      </w:pPr>
      <w:r>
        <w:t>D．手机用无线“Wifi”信号上网是利用电磁波传递信息</w:t>
      </w:r>
    </w:p>
    <w:p>
      <w:pPr>
        <w:spacing w:line="240" w:lineRule="auto"/>
        <w:jc w:val="left"/>
        <w:textAlignment w:val="center"/>
      </w:pPr>
      <w:r>
        <w:rPr>
          <w:rFonts w:hint="eastAsia"/>
          <w:lang w:val="en-US" w:eastAsia="zh-CN"/>
        </w:rPr>
        <w:t>3</w:t>
      </w:r>
      <w:r>
        <w:t>．下列做法中符合安全用电原则的是（　　）</w:t>
      </w:r>
    </w:p>
    <w:p>
      <w:pPr>
        <w:spacing w:line="240" w:lineRule="auto"/>
        <w:jc w:val="left"/>
        <w:textAlignment w:val="center"/>
      </w:pPr>
      <w:r>
        <w:drawing>
          <wp:inline distT="0" distB="0" distL="114300" distR="114300">
            <wp:extent cx="5514975" cy="1209675"/>
            <wp:effectExtent l="0" t="0" r="9525" b="9525"/>
            <wp:docPr id="5" name="图片 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 "/>
                    <pic:cNvPicPr>
                      <a:picLocks noChangeAspect="1"/>
                    </pic:cNvPicPr>
                  </pic:nvPicPr>
                  <pic:blipFill>
                    <a:blip r:embed="rId8"/>
                    <a:stretch>
                      <a:fillRect/>
                    </a:stretch>
                  </pic:blipFill>
                  <pic:spPr>
                    <a:xfrm>
                      <a:off x="0" y="0"/>
                      <a:ext cx="5514975" cy="1209675"/>
                    </a:xfrm>
                    <a:prstGeom prst="rect">
                      <a:avLst/>
                    </a:prstGeom>
                  </pic:spPr>
                </pic:pic>
              </a:graphicData>
            </a:graphic>
          </wp:inline>
        </w:drawing>
      </w:r>
    </w:p>
    <w:p>
      <w:pPr>
        <w:spacing w:line="240" w:lineRule="auto"/>
        <w:jc w:val="left"/>
        <w:textAlignment w:val="center"/>
      </w:pPr>
    </w:p>
    <w:p>
      <w:pPr>
        <w:spacing w:line="240" w:lineRule="auto"/>
        <w:jc w:val="left"/>
        <w:textAlignment w:val="center"/>
      </w:pPr>
      <w:r>
        <w:t>A．图甲：定期检查电路防止发生用电事故</w:t>
      </w:r>
    </w:p>
    <w:p>
      <w:pPr>
        <w:spacing w:line="240" w:lineRule="auto"/>
        <w:jc w:val="left"/>
        <w:textAlignment w:val="center"/>
      </w:pPr>
      <w:r>
        <w:t>B．图乙：带有水的手插拔用电器插头</w:t>
      </w:r>
    </w:p>
    <w:p>
      <w:pPr>
        <w:spacing w:line="240" w:lineRule="auto"/>
        <w:jc w:val="left"/>
        <w:textAlignment w:val="center"/>
      </w:pPr>
      <w:r>
        <w:t>C．图丙：大功率用电器同时在插排上使用</w:t>
      </w:r>
    </w:p>
    <w:p>
      <w:pPr>
        <w:spacing w:line="240" w:lineRule="auto"/>
        <w:jc w:val="left"/>
        <w:textAlignment w:val="center"/>
      </w:pPr>
      <w:r>
        <w:t>D．图丁：不关闭电源而移动家用电器</w:t>
      </w:r>
    </w:p>
    <w:p>
      <w:pPr>
        <w:spacing w:line="240" w:lineRule="auto"/>
        <w:jc w:val="left"/>
        <w:textAlignment w:val="center"/>
      </w:pPr>
      <w:r>
        <w:rPr>
          <w:rFonts w:hint="eastAsia"/>
          <w:lang w:val="en-US" w:eastAsia="zh-CN"/>
        </w:rPr>
        <w:t>4</w:t>
      </w:r>
      <w:r>
        <w:t>．为加强疫情防控、保护师生安全，</w:t>
      </w:r>
      <w:r>
        <w:rPr>
          <w:rFonts w:hint="eastAsia"/>
          <w:lang w:eastAsia="zh-CN"/>
        </w:rPr>
        <w:t>经开区</w:t>
      </w:r>
      <w:r>
        <w:t>要求学校在校门口设立红外人脸识别测温系统。若人脸识别通过，开关S</w:t>
      </w:r>
      <w:r>
        <w:rPr>
          <w:vertAlign w:val="subscript"/>
        </w:rPr>
        <w:t>1</w:t>
      </w:r>
      <w:r>
        <w:t>闭合；若红外测温数值在正常范围内，开关S</w:t>
      </w:r>
      <w:r>
        <w:rPr>
          <w:vertAlign w:val="subscript"/>
        </w:rPr>
        <w:t>2</w:t>
      </w:r>
      <w:r>
        <w:t>闭合。只有两个条件都满足时，系统才会启动电动机打开闸门放行。则电路设计符合要求的是（</w:t>
      </w:r>
      <w:r>
        <w:rPr>
          <w:rFonts w:ascii="'Times New Roman'" w:hAnsi="'Times New Roman'" w:eastAsia="'Times New Roman'" w:cs="'Times New Roman'"/>
        </w:rPr>
        <w:t>     </w:t>
      </w:r>
      <w:r>
        <w:t>）</w:t>
      </w:r>
    </w:p>
    <w:p>
      <w:pPr>
        <w:tabs>
          <w:tab w:val="left" w:pos="4153"/>
        </w:tabs>
        <w:spacing w:line="240" w:lineRule="auto"/>
        <w:jc w:val="left"/>
        <w:textAlignment w:val="center"/>
      </w:pPr>
      <w:r>
        <w:t>A．</w:t>
      </w:r>
      <w:r>
        <w:drawing>
          <wp:inline distT="0" distB="0" distL="114300" distR="114300">
            <wp:extent cx="1174750" cy="848360"/>
            <wp:effectExtent l="0" t="0" r="6350" b="8890"/>
            <wp:docPr id="100001" name="图片 10000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descr=" "/>
                    <pic:cNvPicPr>
                      <a:picLocks noChangeAspect="1"/>
                    </pic:cNvPicPr>
                  </pic:nvPicPr>
                  <pic:blipFill>
                    <a:blip r:embed="rId9"/>
                    <a:stretch>
                      <a:fillRect/>
                    </a:stretch>
                  </pic:blipFill>
                  <pic:spPr>
                    <a:xfrm>
                      <a:off x="0" y="0"/>
                      <a:ext cx="1174750" cy="848360"/>
                    </a:xfrm>
                    <a:prstGeom prst="rect">
                      <a:avLst/>
                    </a:prstGeom>
                  </pic:spPr>
                </pic:pic>
              </a:graphicData>
            </a:graphic>
          </wp:inline>
        </w:drawing>
      </w:r>
      <w:r>
        <w:t>B．</w:t>
      </w:r>
      <w:r>
        <w:drawing>
          <wp:inline distT="0" distB="0" distL="114300" distR="114300">
            <wp:extent cx="1069975" cy="986790"/>
            <wp:effectExtent l="0" t="0" r="15875" b="3810"/>
            <wp:docPr id="100002" name="图片 10000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2" name="图片 100002" descr=" "/>
                    <pic:cNvPicPr>
                      <a:picLocks noChangeAspect="1"/>
                    </pic:cNvPicPr>
                  </pic:nvPicPr>
                  <pic:blipFill>
                    <a:blip r:embed="rId10"/>
                    <a:stretch>
                      <a:fillRect/>
                    </a:stretch>
                  </pic:blipFill>
                  <pic:spPr>
                    <a:xfrm>
                      <a:off x="0" y="0"/>
                      <a:ext cx="1069975" cy="986790"/>
                    </a:xfrm>
                    <a:prstGeom prst="rect">
                      <a:avLst/>
                    </a:prstGeom>
                  </pic:spPr>
                </pic:pic>
              </a:graphicData>
            </a:graphic>
          </wp:inline>
        </w:drawing>
      </w:r>
      <w:r>
        <w:t>C．</w:t>
      </w:r>
      <w:r>
        <w:drawing>
          <wp:inline distT="0" distB="0" distL="114300" distR="114300">
            <wp:extent cx="1104900" cy="1012190"/>
            <wp:effectExtent l="0" t="0" r="0" b="16510"/>
            <wp:docPr id="100003" name="图片 10000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 "/>
                    <pic:cNvPicPr>
                      <a:picLocks noChangeAspect="1"/>
                    </pic:cNvPicPr>
                  </pic:nvPicPr>
                  <pic:blipFill>
                    <a:blip r:embed="rId11"/>
                    <a:stretch>
                      <a:fillRect/>
                    </a:stretch>
                  </pic:blipFill>
                  <pic:spPr>
                    <a:xfrm>
                      <a:off x="0" y="0"/>
                      <a:ext cx="1104900" cy="1012190"/>
                    </a:xfrm>
                    <a:prstGeom prst="rect">
                      <a:avLst/>
                    </a:prstGeom>
                  </pic:spPr>
                </pic:pic>
              </a:graphicData>
            </a:graphic>
          </wp:inline>
        </w:drawing>
      </w:r>
      <w:r>
        <w:t>D．</w:t>
      </w:r>
      <w:r>
        <w:drawing>
          <wp:inline distT="0" distB="0" distL="114300" distR="114300">
            <wp:extent cx="1104900" cy="991235"/>
            <wp:effectExtent l="0" t="0" r="0" b="18415"/>
            <wp:docPr id="100004" name="图片 10000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4" name="图片 100004" descr=" "/>
                    <pic:cNvPicPr>
                      <a:picLocks noChangeAspect="1"/>
                    </pic:cNvPicPr>
                  </pic:nvPicPr>
                  <pic:blipFill>
                    <a:blip r:embed="rId12"/>
                    <a:stretch>
                      <a:fillRect/>
                    </a:stretch>
                  </pic:blipFill>
                  <pic:spPr>
                    <a:xfrm>
                      <a:off x="0" y="0"/>
                      <a:ext cx="1104900" cy="991235"/>
                    </a:xfrm>
                    <a:prstGeom prst="rect">
                      <a:avLst/>
                    </a:prstGeom>
                  </pic:spPr>
                </pic:pic>
              </a:graphicData>
            </a:graphic>
          </wp:inline>
        </w:drawing>
      </w:r>
    </w:p>
    <w:p>
      <w:pPr>
        <w:spacing w:line="240" w:lineRule="auto"/>
        <w:jc w:val="left"/>
        <w:textAlignment w:val="center"/>
      </w:pPr>
      <w:r>
        <w:rPr>
          <w:rFonts w:hint="eastAsia"/>
          <w:lang w:val="en-US" w:eastAsia="zh-CN"/>
        </w:rPr>
        <w:t>5</w:t>
      </w:r>
      <w:r>
        <w:t>．三峡水利枢纽工程的五级船闸实现了上下游通航。如图实例中的工作原理与船闸相同的是（　　）</w:t>
      </w:r>
    </w:p>
    <w:p>
      <w:pPr>
        <w:spacing w:line="240" w:lineRule="auto"/>
        <w:jc w:val="left"/>
        <w:textAlignment w:val="center"/>
        <w:rPr>
          <w:rFonts w:hint="eastAsia"/>
          <w:lang w:val="en-US" w:eastAsia="zh-CN"/>
        </w:rPr>
      </w:pPr>
      <w:r>
        <w:t>A．</w:t>
      </w:r>
      <w:r>
        <w:drawing>
          <wp:inline distT="0" distB="0" distL="114300" distR="114300">
            <wp:extent cx="735330" cy="553085"/>
            <wp:effectExtent l="0" t="0" r="7620" b="18415"/>
            <wp:docPr id="100005" name="图片 10000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 "/>
                    <pic:cNvPicPr>
                      <a:picLocks noChangeAspect="1"/>
                    </pic:cNvPicPr>
                  </pic:nvPicPr>
                  <pic:blipFill>
                    <a:blip r:embed="rId13"/>
                    <a:stretch>
                      <a:fillRect/>
                    </a:stretch>
                  </pic:blipFill>
                  <pic:spPr>
                    <a:xfrm>
                      <a:off x="0" y="0"/>
                      <a:ext cx="735330" cy="553085"/>
                    </a:xfrm>
                    <a:prstGeom prst="rect">
                      <a:avLst/>
                    </a:prstGeom>
                  </pic:spPr>
                </pic:pic>
              </a:graphicData>
            </a:graphic>
          </wp:inline>
        </w:drawing>
      </w:r>
      <w:r>
        <w:rPr>
          <w:rFonts w:ascii="'Times New Roman'" w:hAnsi="'Times New Roman'" w:eastAsia="'Times New Roman'" w:cs="'Times New Roman'"/>
        </w:rPr>
        <w:t> </w:t>
      </w:r>
      <w:r>
        <w:rPr>
          <w:rFonts w:hint="eastAsia"/>
          <w:lang w:val="en-US" w:eastAsia="zh-CN"/>
        </w:rPr>
        <w:t xml:space="preserve">       </w:t>
      </w:r>
      <w:r>
        <w:t>B．</w:t>
      </w:r>
      <w:r>
        <w:drawing>
          <wp:inline distT="0" distB="0" distL="114300" distR="114300">
            <wp:extent cx="478790" cy="752475"/>
            <wp:effectExtent l="0" t="0" r="16510" b="9525"/>
            <wp:docPr id="100006" name="图片 10000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descr=" "/>
                    <pic:cNvPicPr>
                      <a:picLocks noChangeAspect="1"/>
                    </pic:cNvPicPr>
                  </pic:nvPicPr>
                  <pic:blipFill>
                    <a:blip r:embed="rId14"/>
                    <a:stretch>
                      <a:fillRect/>
                    </a:stretch>
                  </pic:blipFill>
                  <pic:spPr>
                    <a:xfrm>
                      <a:off x="0" y="0"/>
                      <a:ext cx="478790" cy="752475"/>
                    </a:xfrm>
                    <a:prstGeom prst="rect">
                      <a:avLst/>
                    </a:prstGeom>
                  </pic:spPr>
                </pic:pic>
              </a:graphicData>
            </a:graphic>
          </wp:inline>
        </w:drawing>
      </w:r>
      <w:r>
        <w:rPr>
          <w:rFonts w:hint="eastAsia"/>
          <w:lang w:val="en-US" w:eastAsia="zh-CN"/>
        </w:rPr>
        <w:t xml:space="preserve">       </w:t>
      </w:r>
      <w:r>
        <w:t>C．</w:t>
      </w:r>
      <w:r>
        <w:drawing>
          <wp:inline distT="0" distB="0" distL="114300" distR="114300">
            <wp:extent cx="567055" cy="628650"/>
            <wp:effectExtent l="0" t="0" r="4445" b="0"/>
            <wp:docPr id="100007" name="图片 10000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 "/>
                    <pic:cNvPicPr>
                      <a:picLocks noChangeAspect="1"/>
                    </pic:cNvPicPr>
                  </pic:nvPicPr>
                  <pic:blipFill>
                    <a:blip r:embed="rId15"/>
                    <a:stretch>
                      <a:fillRect/>
                    </a:stretch>
                  </pic:blipFill>
                  <pic:spPr>
                    <a:xfrm>
                      <a:off x="0" y="0"/>
                      <a:ext cx="567055" cy="628650"/>
                    </a:xfrm>
                    <a:prstGeom prst="rect">
                      <a:avLst/>
                    </a:prstGeom>
                  </pic:spPr>
                </pic:pic>
              </a:graphicData>
            </a:graphic>
          </wp:inline>
        </w:drawing>
      </w:r>
      <w:r>
        <w:rPr>
          <w:rFonts w:hint="eastAsia"/>
          <w:lang w:val="en-US" w:eastAsia="zh-CN"/>
        </w:rPr>
        <w:t xml:space="preserve">      </w:t>
      </w:r>
      <w:r>
        <w:t>D．</w:t>
      </w:r>
      <w:r>
        <w:drawing>
          <wp:inline distT="0" distB="0" distL="114300" distR="114300">
            <wp:extent cx="558800" cy="553085"/>
            <wp:effectExtent l="0" t="0" r="12700" b="18415"/>
            <wp:docPr id="100008" name="图片 10000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图片 100008" descr=" "/>
                    <pic:cNvPicPr>
                      <a:picLocks noChangeAspect="1"/>
                    </pic:cNvPicPr>
                  </pic:nvPicPr>
                  <pic:blipFill>
                    <a:blip r:embed="rId16"/>
                    <a:stretch>
                      <a:fillRect/>
                    </a:stretch>
                  </pic:blipFill>
                  <pic:spPr>
                    <a:xfrm>
                      <a:off x="0" y="0"/>
                      <a:ext cx="558800" cy="553085"/>
                    </a:xfrm>
                    <a:prstGeom prst="rect">
                      <a:avLst/>
                    </a:prstGeom>
                  </pic:spPr>
                </pic:pic>
              </a:graphicData>
            </a:graphic>
          </wp:inline>
        </w:drawing>
      </w:r>
      <w:r>
        <w:rPr>
          <w:rFonts w:hint="eastAsia"/>
          <w:lang w:val="en-US" w:eastAsia="zh-CN"/>
        </w:rPr>
        <w:t xml:space="preserve">                  </w:t>
      </w:r>
    </w:p>
    <w:p>
      <w:pPr>
        <w:spacing w:line="240" w:lineRule="auto"/>
        <w:ind w:firstLine="630" w:firstLineChars="300"/>
        <w:jc w:val="left"/>
        <w:textAlignment w:val="center"/>
      </w:pPr>
      <w:r>
        <w:t>热气球</w:t>
      </w:r>
      <w:r>
        <w:rPr>
          <w:rFonts w:hint="eastAsia"/>
          <w:lang w:val="en-US" w:eastAsia="zh-CN"/>
        </w:rPr>
        <w:t xml:space="preserve">               </w:t>
      </w:r>
      <w:r>
        <w:t>密度计</w:t>
      </w:r>
      <w:r>
        <w:rPr>
          <w:rFonts w:hint="eastAsia"/>
          <w:lang w:val="en-US" w:eastAsia="zh-CN"/>
        </w:rPr>
        <w:t xml:space="preserve">         </w:t>
      </w:r>
      <w:r>
        <w:t>U形管道</w:t>
      </w:r>
      <w:r>
        <w:rPr>
          <w:rFonts w:hint="eastAsia"/>
          <w:lang w:val="en-US" w:eastAsia="zh-CN"/>
        </w:rPr>
        <w:t xml:space="preserve">         </w:t>
      </w:r>
      <w:r>
        <w:t>医用注射器</w:t>
      </w:r>
    </w:p>
    <w:p>
      <w:pPr>
        <w:spacing w:line="240" w:lineRule="auto"/>
        <w:jc w:val="left"/>
        <w:textAlignment w:val="center"/>
      </w:pPr>
      <w:r>
        <w:rPr>
          <w:rFonts w:hint="eastAsia"/>
          <w:lang w:val="en-US" w:eastAsia="zh-CN"/>
        </w:rPr>
        <w:t>6</w:t>
      </w:r>
      <w:r>
        <w:t>．关于物体沉浮条件及应用实例，下列分析合理的是（　　）</w:t>
      </w:r>
    </w:p>
    <w:p>
      <w:pPr>
        <w:spacing w:line="240" w:lineRule="auto"/>
        <w:jc w:val="left"/>
        <w:textAlignment w:val="center"/>
      </w:pPr>
      <w:r>
        <w:t>A．橡皮泥捏成小船后可以漂浮在水面，是通过改变自身重力实现的</w:t>
      </w:r>
    </w:p>
    <w:p>
      <w:pPr>
        <w:spacing w:line="240" w:lineRule="auto"/>
        <w:jc w:val="left"/>
        <w:textAlignment w:val="center"/>
      </w:pPr>
      <w:r>
        <w:t>B．同一密度计在不同液体中漂浮时，所受浮力大小相同</w:t>
      </w:r>
    </w:p>
    <w:p>
      <w:pPr>
        <w:spacing w:line="240" w:lineRule="auto"/>
        <w:jc w:val="left"/>
        <w:textAlignment w:val="center"/>
      </w:pPr>
      <w:r>
        <w:t>C．轮船从河里驶入海里，吃水深度变大</w:t>
      </w:r>
    </w:p>
    <w:p>
      <w:pPr>
        <w:spacing w:line="240" w:lineRule="auto"/>
        <w:jc w:val="left"/>
        <w:textAlignment w:val="center"/>
      </w:pPr>
      <w:r>
        <w:t>D．潜水艇靠改变排开水的体积来改变浮力大小，从而实现上浮和下沉</w:t>
      </w:r>
    </w:p>
    <w:p>
      <w:pPr>
        <w:spacing w:line="240" w:lineRule="auto"/>
        <w:jc w:val="left"/>
        <w:textAlignment w:val="center"/>
      </w:pPr>
      <w:r>
        <w:rPr>
          <w:rFonts w:hint="eastAsia"/>
          <w:lang w:val="en-US" w:eastAsia="zh-CN"/>
        </w:rPr>
        <w:t>7</w:t>
      </w:r>
      <w:r>
        <w:t>．春意暖暖，校园里处处是风景，小甜徜徉于教学楼下，观察到很多光现象，下列说法正确的是（　　）</w:t>
      </w:r>
    </w:p>
    <w:p>
      <w:pPr>
        <w:spacing w:line="240" w:lineRule="auto"/>
        <w:jc w:val="left"/>
        <w:textAlignment w:val="center"/>
      </w:pPr>
      <w:r>
        <w:t>A．看到池水中鱼的位置比实际位置浅是因为发生了光的反射</w:t>
      </w:r>
    </w:p>
    <w:p>
      <w:pPr>
        <w:spacing w:line="240" w:lineRule="auto"/>
        <w:jc w:val="left"/>
        <w:textAlignment w:val="center"/>
      </w:pPr>
      <w:r>
        <w:t>B．香樟树的影子是光的反射形成的</w:t>
      </w:r>
    </w:p>
    <w:p>
      <w:pPr>
        <w:spacing w:line="240" w:lineRule="auto"/>
        <w:jc w:val="left"/>
        <w:textAlignment w:val="center"/>
      </w:pPr>
      <w:r>
        <w:t>C．茂密树林下的圆形光班，是光的直线传播形成的</w:t>
      </w:r>
    </w:p>
    <w:p>
      <w:pPr>
        <w:spacing w:line="240" w:lineRule="auto"/>
        <w:jc w:val="left"/>
        <w:textAlignment w:val="center"/>
      </w:pPr>
      <w:r>
        <w:t>D．岸上的景物在水面上的倒影是光的反射形成的实像</w:t>
      </w:r>
    </w:p>
    <w:p>
      <w:pPr>
        <w:spacing w:line="240" w:lineRule="auto"/>
        <w:jc w:val="left"/>
        <w:textAlignment w:val="center"/>
      </w:pPr>
      <w:r>
        <w:rPr>
          <w:rFonts w:hint="eastAsia"/>
          <w:lang w:val="en-US" w:eastAsia="zh-CN"/>
        </w:rPr>
        <w:t>8</w:t>
      </w:r>
      <w:r>
        <w:t>．2022年2月4日北京冬奥运会开幕！</w:t>
      </w:r>
      <w:r>
        <w:rPr>
          <w:rFonts w:hint="eastAsia"/>
          <w:lang w:eastAsia="zh-CN"/>
        </w:rPr>
        <w:t>使</w:t>
      </w:r>
      <w:r>
        <w:t>北京再次成为全世界瞩目的焦点。如图所示是运动员穿着滑雪板在水平雪地上进行滑行训练的情景，下列相关说法正确的是（　　）</w:t>
      </w:r>
    </w:p>
    <w:p>
      <w:pPr>
        <w:spacing w:line="240" w:lineRule="auto"/>
        <w:jc w:val="left"/>
        <w:textAlignment w:val="center"/>
      </w:pPr>
      <w:r>
        <w:drawing>
          <wp:anchor distT="0" distB="0" distL="114300" distR="114300" simplePos="0" relativeHeight="251670528" behindDoc="0" locked="0" layoutInCell="1" allowOverlap="1">
            <wp:simplePos x="0" y="0"/>
            <wp:positionH relativeFrom="column">
              <wp:posOffset>4266565</wp:posOffset>
            </wp:positionH>
            <wp:positionV relativeFrom="paragraph">
              <wp:posOffset>62865</wp:posOffset>
            </wp:positionV>
            <wp:extent cx="1010285" cy="954405"/>
            <wp:effectExtent l="0" t="0" r="18415" b="17145"/>
            <wp:wrapSquare wrapText="bothSides"/>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7"/>
                    <a:stretch>
                      <a:fillRect/>
                    </a:stretch>
                  </pic:blipFill>
                  <pic:spPr>
                    <a:xfrm>
                      <a:off x="0" y="0"/>
                      <a:ext cx="1010285" cy="954405"/>
                    </a:xfrm>
                    <a:prstGeom prst="rect">
                      <a:avLst/>
                    </a:prstGeom>
                  </pic:spPr>
                </pic:pic>
              </a:graphicData>
            </a:graphic>
          </wp:anchor>
        </w:drawing>
      </w:r>
      <w:r>
        <w:t>A．穿滑雪板是为了减小对雪地的压力</w:t>
      </w:r>
    </w:p>
    <w:p>
      <w:pPr>
        <w:spacing w:line="240" w:lineRule="auto"/>
        <w:jc w:val="left"/>
        <w:textAlignment w:val="center"/>
      </w:pPr>
      <w:r>
        <w:t>B．雪地对滑雪板的支持力和滑雪板对雪地的压力是一对相互作用力</w:t>
      </w:r>
    </w:p>
    <w:p>
      <w:pPr>
        <w:spacing w:line="240" w:lineRule="auto"/>
        <w:jc w:val="left"/>
        <w:textAlignment w:val="center"/>
      </w:pPr>
      <w:r>
        <w:t>C．滑雪板受到的重力和雪地对滑雪板的支持力是一对平衡力</w:t>
      </w:r>
    </w:p>
    <w:p>
      <w:pPr>
        <w:spacing w:line="240" w:lineRule="auto"/>
        <w:jc w:val="left"/>
        <w:textAlignment w:val="center"/>
        <w:rPr>
          <w:rFonts w:hint="eastAsia" w:eastAsia="宋体"/>
          <w:lang w:eastAsia="zh-CN"/>
        </w:rPr>
      </w:pPr>
      <w:r>
        <w:t>D．运动员速度越大，他的</w:t>
      </w:r>
      <w:r>
        <w:rPr>
          <w:rFonts w:hint="eastAsia"/>
          <w:lang w:eastAsia="zh-CN"/>
        </w:rPr>
        <w:t>惯性也就越大</w:t>
      </w:r>
    </w:p>
    <w:p>
      <w:pPr>
        <w:spacing w:line="240" w:lineRule="auto"/>
        <w:jc w:val="left"/>
        <w:textAlignment w:val="center"/>
      </w:pPr>
      <w:r>
        <w:rPr>
          <w:rFonts w:hint="default"/>
          <w:lang w:val="en-US"/>
        </w:rPr>
        <w:drawing>
          <wp:anchor distT="0" distB="0" distL="114300" distR="114300" simplePos="0" relativeHeight="251668480" behindDoc="0" locked="0" layoutInCell="1" allowOverlap="1">
            <wp:simplePos x="0" y="0"/>
            <wp:positionH relativeFrom="column">
              <wp:posOffset>3493770</wp:posOffset>
            </wp:positionH>
            <wp:positionV relativeFrom="paragraph">
              <wp:posOffset>269240</wp:posOffset>
            </wp:positionV>
            <wp:extent cx="1576070" cy="939800"/>
            <wp:effectExtent l="0" t="0" r="5080" b="12700"/>
            <wp:wrapSquare wrapText="bothSides"/>
            <wp:docPr id="100010" name="图片 10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0" name="图片 100010"/>
                    <pic:cNvPicPr>
                      <a:picLocks noChangeAspect="1"/>
                    </pic:cNvPicPr>
                  </pic:nvPicPr>
                  <pic:blipFill>
                    <a:blip r:embed="rId18"/>
                    <a:stretch>
                      <a:fillRect/>
                    </a:stretch>
                  </pic:blipFill>
                  <pic:spPr>
                    <a:xfrm>
                      <a:off x="0" y="0"/>
                      <a:ext cx="1576070" cy="939800"/>
                    </a:xfrm>
                    <a:prstGeom prst="rect">
                      <a:avLst/>
                    </a:prstGeom>
                  </pic:spPr>
                </pic:pic>
              </a:graphicData>
            </a:graphic>
          </wp:anchor>
        </w:drawing>
      </w:r>
      <w:r>
        <w:rPr>
          <w:rFonts w:hint="eastAsia"/>
          <w:lang w:val="en-US" w:eastAsia="zh-CN"/>
        </w:rPr>
        <w:t>9</w:t>
      </w:r>
      <w:r>
        <w:t>．如图为自发电式无线门铃发射器的示意图，它主要由可以左右滑动的绕有线圈的铁芯、永磁体、弹簧构成。按下门铃按钮会推动铁芯向右运动，松手后弹簧会将铁芯向左弹回，每按一次按钮的能量可以转化为电能并发射无线信号使接收器发出铃声。门铃发射器工作原理与下列课本实验相同的是（　　）</w:t>
      </w:r>
    </w:p>
    <w:p>
      <w:pPr>
        <w:spacing w:line="240" w:lineRule="auto"/>
        <w:jc w:val="left"/>
        <w:textAlignment w:val="center"/>
      </w:pPr>
    </w:p>
    <w:p>
      <w:pPr>
        <w:tabs>
          <w:tab w:val="left" w:pos="4153"/>
        </w:tabs>
        <w:spacing w:line="240" w:lineRule="auto"/>
        <w:jc w:val="left"/>
        <w:textAlignment w:val="center"/>
      </w:pPr>
    </w:p>
    <w:p>
      <w:pPr>
        <w:tabs>
          <w:tab w:val="left" w:pos="4153"/>
        </w:tabs>
        <w:spacing w:line="240" w:lineRule="auto"/>
        <w:jc w:val="left"/>
        <w:textAlignment w:val="center"/>
      </w:pPr>
      <w:r>
        <w:t>A．</w:t>
      </w:r>
      <w:r>
        <w:drawing>
          <wp:inline distT="0" distB="0" distL="114300" distR="114300">
            <wp:extent cx="1053465" cy="1031240"/>
            <wp:effectExtent l="0" t="0" r="0" b="16510"/>
            <wp:docPr id="100011" name="图片 10001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 "/>
                    <pic:cNvPicPr>
                      <a:picLocks noChangeAspect="1"/>
                    </pic:cNvPicPr>
                  </pic:nvPicPr>
                  <pic:blipFill>
                    <a:blip r:embed="rId19"/>
                    <a:srcRect t="926"/>
                    <a:stretch>
                      <a:fillRect/>
                    </a:stretch>
                  </pic:blipFill>
                  <pic:spPr>
                    <a:xfrm>
                      <a:off x="0" y="0"/>
                      <a:ext cx="1053465" cy="1031240"/>
                    </a:xfrm>
                    <a:prstGeom prst="rect">
                      <a:avLst/>
                    </a:prstGeom>
                  </pic:spPr>
                </pic:pic>
              </a:graphicData>
            </a:graphic>
          </wp:inline>
        </w:drawing>
      </w:r>
      <w:r>
        <w:t>B．</w:t>
      </w:r>
      <w:r>
        <w:drawing>
          <wp:inline distT="0" distB="0" distL="114300" distR="114300">
            <wp:extent cx="1113790" cy="725170"/>
            <wp:effectExtent l="0" t="0" r="10160" b="17780"/>
            <wp:docPr id="100012" name="图片 10001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图片 100012" descr=" "/>
                    <pic:cNvPicPr>
                      <a:picLocks noChangeAspect="1"/>
                    </pic:cNvPicPr>
                  </pic:nvPicPr>
                  <pic:blipFill>
                    <a:blip r:embed="rId20"/>
                    <a:stretch>
                      <a:fillRect/>
                    </a:stretch>
                  </pic:blipFill>
                  <pic:spPr>
                    <a:xfrm>
                      <a:off x="0" y="0"/>
                      <a:ext cx="1113790" cy="725170"/>
                    </a:xfrm>
                    <a:prstGeom prst="rect">
                      <a:avLst/>
                    </a:prstGeom>
                  </pic:spPr>
                </pic:pic>
              </a:graphicData>
            </a:graphic>
          </wp:inline>
        </w:drawing>
      </w:r>
      <w:r>
        <w:t>C．</w:t>
      </w:r>
      <w:r>
        <w:drawing>
          <wp:inline distT="0" distB="0" distL="114300" distR="114300">
            <wp:extent cx="1219200" cy="852170"/>
            <wp:effectExtent l="0" t="0" r="0" b="5080"/>
            <wp:docPr id="100013" name="图片 10001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 "/>
                    <pic:cNvPicPr>
                      <a:picLocks noChangeAspect="1"/>
                    </pic:cNvPicPr>
                  </pic:nvPicPr>
                  <pic:blipFill>
                    <a:blip r:embed="rId21"/>
                    <a:stretch>
                      <a:fillRect/>
                    </a:stretch>
                  </pic:blipFill>
                  <pic:spPr>
                    <a:xfrm>
                      <a:off x="0" y="0"/>
                      <a:ext cx="1219200" cy="852170"/>
                    </a:xfrm>
                    <a:prstGeom prst="rect">
                      <a:avLst/>
                    </a:prstGeom>
                  </pic:spPr>
                </pic:pic>
              </a:graphicData>
            </a:graphic>
          </wp:inline>
        </w:drawing>
      </w:r>
      <w:r>
        <w:t>D．</w:t>
      </w:r>
      <w:r>
        <w:drawing>
          <wp:inline distT="0" distB="0" distL="114300" distR="114300">
            <wp:extent cx="1073150" cy="962660"/>
            <wp:effectExtent l="0" t="0" r="12700" b="8890"/>
            <wp:docPr id="100014" name="图片 10001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4" name="图片 100014" descr=" "/>
                    <pic:cNvPicPr>
                      <a:picLocks noChangeAspect="1"/>
                    </pic:cNvPicPr>
                  </pic:nvPicPr>
                  <pic:blipFill>
                    <a:blip r:embed="rId22"/>
                    <a:stretch>
                      <a:fillRect/>
                    </a:stretch>
                  </pic:blipFill>
                  <pic:spPr>
                    <a:xfrm>
                      <a:off x="0" y="0"/>
                      <a:ext cx="1073150" cy="962660"/>
                    </a:xfrm>
                    <a:prstGeom prst="rect">
                      <a:avLst/>
                    </a:prstGeom>
                  </pic:spPr>
                </pic:pic>
              </a:graphicData>
            </a:graphic>
          </wp:inline>
        </w:drawing>
      </w:r>
    </w:p>
    <w:p>
      <w:pPr>
        <w:spacing w:line="240" w:lineRule="auto"/>
        <w:jc w:val="left"/>
        <w:textAlignment w:val="center"/>
      </w:pPr>
      <w:r>
        <w:rPr>
          <w:rFonts w:hint="eastAsia"/>
          <w:lang w:val="en-US" w:eastAsia="zh-CN"/>
        </w:rPr>
        <w:t>10</w:t>
      </w:r>
      <w:r>
        <w:t>．物理是一门以实验为基础的学科，以下关于四个力学实验的说法</w:t>
      </w:r>
      <w:r>
        <w:rPr>
          <w:rFonts w:hint="eastAsia"/>
          <w:lang w:eastAsia="zh-CN"/>
        </w:rPr>
        <w:t>不</w:t>
      </w:r>
      <w:r>
        <w:t>正确的是（　　）</w:t>
      </w:r>
    </w:p>
    <w:p>
      <w:pPr>
        <w:spacing w:line="240" w:lineRule="auto"/>
        <w:jc w:val="left"/>
        <w:textAlignment w:val="center"/>
      </w:pPr>
      <w:r>
        <w:drawing>
          <wp:inline distT="0" distB="0" distL="114300" distR="114300">
            <wp:extent cx="5267325" cy="1190625"/>
            <wp:effectExtent l="0" t="0" r="9525" b="9525"/>
            <wp:docPr id="100015" name="图片 10001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 "/>
                    <pic:cNvPicPr>
                      <a:picLocks noChangeAspect="1"/>
                    </pic:cNvPicPr>
                  </pic:nvPicPr>
                  <pic:blipFill>
                    <a:blip r:embed="rId23"/>
                    <a:stretch>
                      <a:fillRect/>
                    </a:stretch>
                  </pic:blipFill>
                  <pic:spPr>
                    <a:xfrm>
                      <a:off x="0" y="0"/>
                      <a:ext cx="5267325" cy="1190625"/>
                    </a:xfrm>
                    <a:prstGeom prst="rect">
                      <a:avLst/>
                    </a:prstGeom>
                  </pic:spPr>
                </pic:pic>
              </a:graphicData>
            </a:graphic>
          </wp:inline>
        </w:drawing>
      </w:r>
    </w:p>
    <w:p>
      <w:pPr>
        <w:spacing w:line="240" w:lineRule="auto"/>
        <w:jc w:val="left"/>
        <w:textAlignment w:val="center"/>
      </w:pPr>
      <w:r>
        <w:t>A．甲实验中木板匀速向右运动时木块所受摩擦力方向向右，若拉</w:t>
      </w:r>
      <w:r>
        <w:rPr>
          <w:rFonts w:ascii="Times New Roman" w:hAnsi="Times New Roman" w:eastAsia="Times New Roman" w:cs="Times New Roman"/>
          <w:i/>
        </w:rPr>
        <w:t>F</w:t>
      </w:r>
      <w:r>
        <w:t>力变大，测力计示数不变</w:t>
      </w:r>
    </w:p>
    <w:p>
      <w:pPr>
        <w:spacing w:line="240" w:lineRule="auto"/>
        <w:jc w:val="left"/>
        <w:textAlignment w:val="center"/>
      </w:pPr>
      <w:r>
        <w:t>B．乙实验中若</w:t>
      </w:r>
      <w:r>
        <w:rPr>
          <w:rFonts w:ascii="Times New Roman" w:hAnsi="Times New Roman" w:eastAsia="Times New Roman" w:cs="Times New Roman"/>
          <w:i/>
        </w:rPr>
        <w:t>AB</w:t>
      </w:r>
      <w:r>
        <w:t>阀门都打开，</w:t>
      </w:r>
      <w:r>
        <w:rPr>
          <w:rFonts w:ascii="Times New Roman" w:hAnsi="Times New Roman" w:eastAsia="Times New Roman" w:cs="Times New Roman"/>
          <w:i/>
        </w:rPr>
        <w:t>a</w:t>
      </w:r>
      <w:r>
        <w:t>管中的液面将</w:t>
      </w:r>
      <w:r>
        <w:rPr>
          <w:rFonts w:hint="eastAsia"/>
          <w:lang w:eastAsia="zh-CN"/>
        </w:rPr>
        <w:t>低</w:t>
      </w:r>
      <w:r>
        <w:t>于</w:t>
      </w:r>
      <w:r>
        <w:rPr>
          <w:rFonts w:ascii="Times New Roman" w:hAnsi="Times New Roman" w:eastAsia="Times New Roman" w:cs="Times New Roman"/>
          <w:i/>
        </w:rPr>
        <w:t>b</w:t>
      </w:r>
      <w:r>
        <w:t>管中的液面</w:t>
      </w:r>
    </w:p>
    <w:p>
      <w:pPr>
        <w:spacing w:line="240" w:lineRule="auto"/>
        <w:jc w:val="left"/>
        <w:textAlignment w:val="center"/>
      </w:pPr>
      <w:r>
        <w:t>C．丙实验中若将探头下移U型管两侧液面高度差将变大</w:t>
      </w:r>
    </w:p>
    <w:p>
      <w:pPr>
        <w:spacing w:line="240" w:lineRule="auto"/>
        <w:jc w:val="left"/>
        <w:textAlignment w:val="center"/>
      </w:pPr>
      <w:r>
        <w:t>D．丁实验通过小球推动木块移动的距离反映了小球</w:t>
      </w:r>
      <w:r>
        <w:rPr>
          <w:rFonts w:hint="eastAsia"/>
          <w:lang w:eastAsia="zh-CN"/>
        </w:rPr>
        <w:t>到达水平面</w:t>
      </w:r>
      <w:r>
        <w:t>时的动能大小</w:t>
      </w:r>
    </w:p>
    <w:p>
      <w:pPr>
        <w:spacing w:line="240" w:lineRule="auto"/>
        <w:jc w:val="left"/>
        <w:textAlignment w:val="center"/>
      </w:pPr>
      <w:r>
        <w:rPr>
          <w:rFonts w:hint="eastAsia"/>
          <w:lang w:val="en-US" w:eastAsia="zh-CN"/>
        </w:rPr>
        <w:t>11</w:t>
      </w:r>
      <w:r>
        <w:t>．目前国内各地居民都在分批接种新冠病毒疫苗。以下关于小南去社区医院接种时的体会和观察到的医疗器械，说法正确的是（　　）</w:t>
      </w:r>
    </w:p>
    <w:p>
      <w:pPr>
        <w:spacing w:line="240" w:lineRule="auto"/>
        <w:jc w:val="left"/>
        <w:textAlignment w:val="center"/>
      </w:pPr>
      <w:r>
        <w:t>A．注射器给人体注射药液是利用了大气压强</w:t>
      </w:r>
    </w:p>
    <w:p>
      <w:pPr>
        <w:spacing w:line="240" w:lineRule="auto"/>
        <w:jc w:val="left"/>
        <w:textAlignment w:val="center"/>
      </w:pPr>
      <w:r>
        <w:t>B．注射器针头做的很尖是为了减小压强</w:t>
      </w:r>
    </w:p>
    <w:p>
      <w:pPr>
        <w:spacing w:line="240" w:lineRule="auto"/>
        <w:jc w:val="left"/>
        <w:textAlignment w:val="center"/>
      </w:pPr>
      <w:r>
        <w:t>C．闻到淡淡药水味是分子无规则运动的结果</w:t>
      </w:r>
    </w:p>
    <w:p>
      <w:pPr>
        <w:spacing w:line="240" w:lineRule="auto"/>
        <w:jc w:val="left"/>
        <w:textAlignment w:val="center"/>
      </w:pPr>
      <w:r>
        <w:t>D．额温枪是利用紫外线来测量人体体温的</w:t>
      </w:r>
    </w:p>
    <w:p>
      <w:pPr>
        <w:spacing w:line="240" w:lineRule="auto"/>
        <w:jc w:val="left"/>
        <w:textAlignment w:val="center"/>
      </w:pPr>
      <w:r>
        <w:t>1</w:t>
      </w:r>
      <w:r>
        <w:rPr>
          <w:rFonts w:hint="eastAsia"/>
          <w:lang w:val="en-US" w:eastAsia="zh-CN"/>
        </w:rPr>
        <w:t>2</w:t>
      </w:r>
      <w:r>
        <w:t>．夏日炎炎，小南同学上完体育课后来到学校小卖部准备买瓶冰镇饮料解渴。对观察到的现象或感受解释正确的是（　　）</w:t>
      </w:r>
    </w:p>
    <w:p>
      <w:pPr>
        <w:spacing w:line="240" w:lineRule="auto"/>
        <w:jc w:val="left"/>
        <w:textAlignment w:val="center"/>
      </w:pPr>
      <w:r>
        <w:t>A．打开冰箱盖时冒出一团“白气”是水吸热汽化所形成的</w:t>
      </w:r>
    </w:p>
    <w:p>
      <w:pPr>
        <w:spacing w:line="240" w:lineRule="auto"/>
        <w:jc w:val="left"/>
        <w:textAlignment w:val="center"/>
      </w:pPr>
      <w:r>
        <w:t>B．冰箱内部侧壁有很多“白色粉末”是水放热凝固形成的</w:t>
      </w:r>
    </w:p>
    <w:p>
      <w:pPr>
        <w:spacing w:line="240" w:lineRule="auto"/>
        <w:jc w:val="left"/>
        <w:textAlignment w:val="center"/>
      </w:pPr>
      <w:r>
        <w:t>C．从冰箱内取出的饮料瓶过一会儿外壁出现水珠是水蒸气液化形成的</w:t>
      </w:r>
    </w:p>
    <w:p>
      <w:pPr>
        <w:spacing w:line="240" w:lineRule="auto"/>
        <w:jc w:val="left"/>
        <w:textAlignment w:val="center"/>
      </w:pPr>
      <w:r>
        <w:t>D．冰块放入嘴中过一会感觉到冰凉是因为冰块升华吸热</w:t>
      </w:r>
    </w:p>
    <w:p>
      <w:pPr>
        <w:spacing w:line="240" w:lineRule="auto"/>
        <w:jc w:val="left"/>
        <w:textAlignment w:val="center"/>
      </w:pPr>
      <w:r>
        <w:t>1</w:t>
      </w:r>
      <w:r>
        <w:rPr>
          <w:rFonts w:hint="eastAsia"/>
          <w:lang w:val="en-US" w:eastAsia="zh-CN"/>
        </w:rPr>
        <w:t>3</w:t>
      </w:r>
      <w:r>
        <w:t>．如图，开关能同时控制两盏灯，且一盏灯的灯丝断了也不影响另一盏灯工作的电路是（　　）</w:t>
      </w:r>
    </w:p>
    <w:p>
      <w:pPr>
        <w:tabs>
          <w:tab w:val="left" w:pos="4153"/>
        </w:tabs>
        <w:spacing w:line="240" w:lineRule="auto"/>
        <w:jc w:val="left"/>
        <w:textAlignment w:val="center"/>
      </w:pPr>
      <w:r>
        <w:t>A．</w:t>
      </w:r>
      <w:r>
        <w:drawing>
          <wp:inline distT="0" distB="0" distL="114300" distR="114300">
            <wp:extent cx="895985" cy="799465"/>
            <wp:effectExtent l="0" t="0" r="18415" b="635"/>
            <wp:docPr id="100016" name="图片 10001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6" name="图片 100016" descr=" "/>
                    <pic:cNvPicPr>
                      <a:picLocks noChangeAspect="1"/>
                    </pic:cNvPicPr>
                  </pic:nvPicPr>
                  <pic:blipFill>
                    <a:blip r:embed="rId24"/>
                    <a:stretch>
                      <a:fillRect/>
                    </a:stretch>
                  </pic:blipFill>
                  <pic:spPr>
                    <a:xfrm>
                      <a:off x="0" y="0"/>
                      <a:ext cx="895985" cy="799465"/>
                    </a:xfrm>
                    <a:prstGeom prst="rect">
                      <a:avLst/>
                    </a:prstGeom>
                  </pic:spPr>
                </pic:pic>
              </a:graphicData>
            </a:graphic>
          </wp:inline>
        </w:drawing>
      </w:r>
      <w:r>
        <w:rPr>
          <w:rFonts w:hint="eastAsia"/>
          <w:lang w:val="en-US" w:eastAsia="zh-CN"/>
        </w:rPr>
        <w:t xml:space="preserve">  </w:t>
      </w:r>
      <w:r>
        <w:t>B．</w:t>
      </w:r>
      <w:r>
        <w:drawing>
          <wp:inline distT="0" distB="0" distL="114300" distR="114300">
            <wp:extent cx="952500" cy="857885"/>
            <wp:effectExtent l="0" t="0" r="0" b="18415"/>
            <wp:docPr id="100017" name="图片 10001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 "/>
                    <pic:cNvPicPr>
                      <a:picLocks noChangeAspect="1"/>
                    </pic:cNvPicPr>
                  </pic:nvPicPr>
                  <pic:blipFill>
                    <a:blip r:embed="rId25"/>
                    <a:stretch>
                      <a:fillRect/>
                    </a:stretch>
                  </pic:blipFill>
                  <pic:spPr>
                    <a:xfrm>
                      <a:off x="0" y="0"/>
                      <a:ext cx="952500" cy="857885"/>
                    </a:xfrm>
                    <a:prstGeom prst="rect">
                      <a:avLst/>
                    </a:prstGeom>
                  </pic:spPr>
                </pic:pic>
              </a:graphicData>
            </a:graphic>
          </wp:inline>
        </w:drawing>
      </w:r>
      <w:r>
        <w:rPr>
          <w:rFonts w:hint="eastAsia"/>
          <w:lang w:val="en-US" w:eastAsia="zh-CN"/>
        </w:rPr>
        <w:t xml:space="preserve">  </w:t>
      </w:r>
      <w:r>
        <w:t>C．</w:t>
      </w:r>
      <w:r>
        <w:drawing>
          <wp:inline distT="0" distB="0" distL="114300" distR="114300">
            <wp:extent cx="1066800" cy="907415"/>
            <wp:effectExtent l="0" t="0" r="0" b="6985"/>
            <wp:docPr id="100018" name="图片 10001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8" name="图片 100018" descr=" "/>
                    <pic:cNvPicPr>
                      <a:picLocks noChangeAspect="1"/>
                    </pic:cNvPicPr>
                  </pic:nvPicPr>
                  <pic:blipFill>
                    <a:blip r:embed="rId26"/>
                    <a:stretch>
                      <a:fillRect/>
                    </a:stretch>
                  </pic:blipFill>
                  <pic:spPr>
                    <a:xfrm>
                      <a:off x="0" y="0"/>
                      <a:ext cx="1066800" cy="907415"/>
                    </a:xfrm>
                    <a:prstGeom prst="rect">
                      <a:avLst/>
                    </a:prstGeom>
                  </pic:spPr>
                </pic:pic>
              </a:graphicData>
            </a:graphic>
          </wp:inline>
        </w:drawing>
      </w:r>
      <w:r>
        <w:tab/>
      </w:r>
      <w:r>
        <w:t>D．</w:t>
      </w:r>
      <w:r>
        <w:drawing>
          <wp:inline distT="0" distB="0" distL="114300" distR="114300">
            <wp:extent cx="1010285" cy="859155"/>
            <wp:effectExtent l="0" t="0" r="18415" b="17145"/>
            <wp:docPr id="100019" name="图片 10001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 "/>
                    <pic:cNvPicPr>
                      <a:picLocks noChangeAspect="1"/>
                    </pic:cNvPicPr>
                  </pic:nvPicPr>
                  <pic:blipFill>
                    <a:blip r:embed="rId27"/>
                    <a:stretch>
                      <a:fillRect/>
                    </a:stretch>
                  </pic:blipFill>
                  <pic:spPr>
                    <a:xfrm>
                      <a:off x="0" y="0"/>
                      <a:ext cx="1010285" cy="859155"/>
                    </a:xfrm>
                    <a:prstGeom prst="rect">
                      <a:avLst/>
                    </a:prstGeom>
                  </pic:spPr>
                </pic:pic>
              </a:graphicData>
            </a:graphic>
          </wp:inline>
        </w:drawing>
      </w:r>
    </w:p>
    <w:p>
      <w:pPr>
        <w:spacing w:line="240" w:lineRule="auto"/>
        <w:jc w:val="left"/>
        <w:textAlignment w:val="center"/>
      </w:pPr>
      <w:r>
        <w:t>14．如图所示的工具中属于费力杠杆的一组是（　　）</w:t>
      </w:r>
    </w:p>
    <w:p>
      <w:pPr>
        <w:spacing w:line="240" w:lineRule="auto"/>
        <w:jc w:val="left"/>
        <w:textAlignment w:val="center"/>
      </w:pPr>
      <w:r>
        <w:drawing>
          <wp:inline distT="0" distB="0" distL="114300" distR="114300">
            <wp:extent cx="4267200" cy="1066800"/>
            <wp:effectExtent l="0" t="0" r="0" b="0"/>
            <wp:docPr id="7" name="图片 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 "/>
                    <pic:cNvPicPr>
                      <a:picLocks noChangeAspect="1"/>
                    </pic:cNvPicPr>
                  </pic:nvPicPr>
                  <pic:blipFill>
                    <a:blip r:embed="rId28"/>
                    <a:stretch>
                      <a:fillRect/>
                    </a:stretch>
                  </pic:blipFill>
                  <pic:spPr>
                    <a:xfrm>
                      <a:off x="0" y="0"/>
                      <a:ext cx="4267200" cy="1066800"/>
                    </a:xfrm>
                    <a:prstGeom prst="rect">
                      <a:avLst/>
                    </a:prstGeom>
                  </pic:spPr>
                </pic:pic>
              </a:graphicData>
            </a:graphic>
          </wp:inline>
        </w:drawing>
      </w:r>
    </w:p>
    <w:p>
      <w:pPr>
        <w:spacing w:line="240" w:lineRule="auto"/>
        <w:jc w:val="left"/>
        <w:textAlignment w:val="center"/>
      </w:pPr>
      <w:r>
        <w:t>A．①③</w:t>
      </w:r>
      <w:r>
        <w:tab/>
      </w:r>
      <w:r>
        <w:rPr>
          <w:rFonts w:hint="eastAsia"/>
          <w:lang w:val="en-US" w:eastAsia="zh-CN"/>
        </w:rPr>
        <w:t xml:space="preserve">              </w:t>
      </w:r>
      <w:r>
        <w:t>B．②④</w:t>
      </w:r>
      <w:r>
        <w:rPr>
          <w:rFonts w:hint="eastAsia"/>
          <w:lang w:val="en-US" w:eastAsia="zh-CN"/>
        </w:rPr>
        <w:t xml:space="preserve">           </w:t>
      </w:r>
      <w:r>
        <w:tab/>
      </w:r>
      <w:r>
        <w:t>C．②③</w:t>
      </w:r>
      <w:r>
        <w:rPr>
          <w:rFonts w:hint="eastAsia"/>
          <w:lang w:val="en-US" w:eastAsia="zh-CN"/>
        </w:rPr>
        <w:t xml:space="preserve">         </w:t>
      </w:r>
      <w:r>
        <w:tab/>
      </w:r>
      <w:r>
        <w:t>D．①④</w:t>
      </w:r>
    </w:p>
    <w:p>
      <w:pPr>
        <w:spacing w:line="240" w:lineRule="auto"/>
        <w:jc w:val="left"/>
        <w:textAlignment w:val="center"/>
      </w:pPr>
      <w:r>
        <w:drawing>
          <wp:anchor distT="0" distB="0" distL="114300" distR="114300" simplePos="0" relativeHeight="251660288" behindDoc="0" locked="0" layoutInCell="1" allowOverlap="1">
            <wp:simplePos x="0" y="0"/>
            <wp:positionH relativeFrom="column">
              <wp:posOffset>4472940</wp:posOffset>
            </wp:positionH>
            <wp:positionV relativeFrom="paragraph">
              <wp:posOffset>186690</wp:posOffset>
            </wp:positionV>
            <wp:extent cx="584200" cy="962660"/>
            <wp:effectExtent l="0" t="0" r="6350" b="8890"/>
            <wp:wrapSquare wrapText="bothSides"/>
            <wp:docPr id="100022" name="图片 100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2" name="图片 100022"/>
                    <pic:cNvPicPr>
                      <a:picLocks noChangeAspect="1"/>
                    </pic:cNvPicPr>
                  </pic:nvPicPr>
                  <pic:blipFill>
                    <a:blip r:embed="rId29"/>
                    <a:stretch>
                      <a:fillRect/>
                    </a:stretch>
                  </pic:blipFill>
                  <pic:spPr>
                    <a:xfrm>
                      <a:off x="0" y="0"/>
                      <a:ext cx="584200" cy="962660"/>
                    </a:xfrm>
                    <a:prstGeom prst="rect">
                      <a:avLst/>
                    </a:prstGeom>
                  </pic:spPr>
                </pic:pic>
              </a:graphicData>
            </a:graphic>
          </wp:anchor>
        </w:drawing>
      </w:r>
      <w:r>
        <w:t>15．若滑轮机械效率较低，要提高该机械的效率，下列操作不可行的是（　　）</w:t>
      </w:r>
    </w:p>
    <w:p>
      <w:pPr>
        <w:spacing w:line="240" w:lineRule="auto"/>
        <w:jc w:val="left"/>
        <w:textAlignment w:val="center"/>
      </w:pPr>
      <w:r>
        <w:t>A．其它条件不变，减轻滑轮重力，从而减小额外功</w:t>
      </w:r>
    </w:p>
    <w:p>
      <w:pPr>
        <w:spacing w:line="240" w:lineRule="auto"/>
        <w:jc w:val="left"/>
        <w:textAlignment w:val="center"/>
      </w:pPr>
      <w:r>
        <w:t>B．其它条件不变，增大物重</w:t>
      </w:r>
      <w:r>
        <w:rPr>
          <w:rFonts w:ascii="Times New Roman" w:hAnsi="Times New Roman" w:eastAsia="Times New Roman" w:cs="Times New Roman"/>
          <w:i/>
        </w:rPr>
        <w:t>G</w:t>
      </w:r>
      <w:r>
        <w:t>，从而增大有用功占总功的比例</w:t>
      </w:r>
    </w:p>
    <w:p>
      <w:pPr>
        <w:spacing w:line="240" w:lineRule="auto"/>
        <w:jc w:val="left"/>
        <w:textAlignment w:val="center"/>
      </w:pPr>
      <w:r>
        <w:t>C．其它条件不变，增大物体上升的高度，从而增大有用功</w:t>
      </w:r>
    </w:p>
    <w:p>
      <w:pPr>
        <w:spacing w:line="240" w:lineRule="auto"/>
        <w:jc w:val="left"/>
        <w:textAlignment w:val="center"/>
      </w:pPr>
      <w:r>
        <w:t>D．其它条件不变，减小滑轮与轴之间的摩擦，从而减小额外功</w:t>
      </w:r>
    </w:p>
    <w:p>
      <w:pPr>
        <w:spacing w:line="240" w:lineRule="auto"/>
        <w:jc w:val="left"/>
        <w:textAlignment w:val="center"/>
      </w:pPr>
      <w:r>
        <w:drawing>
          <wp:anchor distT="0" distB="0" distL="114300" distR="114300" simplePos="0" relativeHeight="251659264" behindDoc="0" locked="0" layoutInCell="1" allowOverlap="1">
            <wp:simplePos x="0" y="0"/>
            <wp:positionH relativeFrom="column">
              <wp:posOffset>4290060</wp:posOffset>
            </wp:positionH>
            <wp:positionV relativeFrom="paragraph">
              <wp:posOffset>242570</wp:posOffset>
            </wp:positionV>
            <wp:extent cx="1040130" cy="1085850"/>
            <wp:effectExtent l="0" t="0" r="7620" b="0"/>
            <wp:wrapSquare wrapText="bothSides"/>
            <wp:docPr id="100020" name="图片 100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0" name="图片 100020"/>
                    <pic:cNvPicPr>
                      <a:picLocks noChangeAspect="1"/>
                    </pic:cNvPicPr>
                  </pic:nvPicPr>
                  <pic:blipFill>
                    <a:blip r:embed="rId30"/>
                    <a:stretch>
                      <a:fillRect/>
                    </a:stretch>
                  </pic:blipFill>
                  <pic:spPr>
                    <a:xfrm>
                      <a:off x="0" y="0"/>
                      <a:ext cx="1040130" cy="1085850"/>
                    </a:xfrm>
                    <a:prstGeom prst="rect">
                      <a:avLst/>
                    </a:prstGeom>
                  </pic:spPr>
                </pic:pic>
              </a:graphicData>
            </a:graphic>
          </wp:anchor>
        </w:drawing>
      </w:r>
      <w:r>
        <w:t>1</w:t>
      </w:r>
      <w:r>
        <w:rPr>
          <w:rFonts w:hint="eastAsia"/>
          <w:lang w:val="en-US" w:eastAsia="zh-CN"/>
        </w:rPr>
        <w:t>6</w:t>
      </w:r>
      <w:r>
        <w:t>．如图所示，电源电压恒定不变，闭合开关S后，开关S</w:t>
      </w:r>
      <w:r>
        <w:rPr>
          <w:vertAlign w:val="subscript"/>
        </w:rPr>
        <w:t>1</w:t>
      </w:r>
      <w:r>
        <w:t>由断开到闭合，下列说法正确的是（　　）</w:t>
      </w:r>
    </w:p>
    <w:p>
      <w:pPr>
        <w:spacing w:line="240" w:lineRule="auto"/>
        <w:jc w:val="left"/>
        <w:textAlignment w:val="center"/>
      </w:pPr>
      <w:r>
        <w:t>A．电流表A</w:t>
      </w:r>
      <w:r>
        <w:rPr>
          <w:vertAlign w:val="subscript"/>
        </w:rPr>
        <w:t>1</w:t>
      </w:r>
      <w:r>
        <w:t>示数不变，电流表A示数变大</w:t>
      </w:r>
    </w:p>
    <w:p>
      <w:pPr>
        <w:spacing w:line="240" w:lineRule="auto"/>
        <w:jc w:val="left"/>
        <w:textAlignment w:val="center"/>
      </w:pPr>
      <w:r>
        <w:t>B．电流表A</w:t>
      </w:r>
      <w:r>
        <w:rPr>
          <w:vertAlign w:val="subscript"/>
        </w:rPr>
        <w:t>1</w:t>
      </w:r>
      <w:r>
        <w:t>示数减小，电流表A示数也减小</w:t>
      </w:r>
    </w:p>
    <w:p>
      <w:pPr>
        <w:spacing w:line="240" w:lineRule="auto"/>
        <w:jc w:val="left"/>
        <w:textAlignment w:val="center"/>
      </w:pPr>
      <w:r>
        <w:t>C．电流表A</w:t>
      </w:r>
      <w:r>
        <w:rPr>
          <w:vertAlign w:val="subscript"/>
        </w:rPr>
        <w:t>1</w:t>
      </w:r>
      <w:r>
        <w:t>示数变小，电流表A示数变大</w:t>
      </w:r>
    </w:p>
    <w:p>
      <w:pPr>
        <w:spacing w:line="240" w:lineRule="auto"/>
        <w:jc w:val="left"/>
        <w:textAlignment w:val="center"/>
      </w:pPr>
      <w:r>
        <w:t>D．电流表A</w:t>
      </w:r>
      <w:r>
        <w:rPr>
          <w:vertAlign w:val="subscript"/>
        </w:rPr>
        <w:t>1</w:t>
      </w:r>
      <w:r>
        <w:t>示数变大，电流表A示数也变大</w:t>
      </w:r>
    </w:p>
    <w:p>
      <w:pPr>
        <w:spacing w:line="240" w:lineRule="auto"/>
        <w:jc w:val="left"/>
        <w:textAlignment w:val="center"/>
      </w:pPr>
      <w:r>
        <w:t>1</w:t>
      </w:r>
      <w:r>
        <w:rPr>
          <w:rFonts w:hint="eastAsia"/>
          <w:lang w:val="en-US" w:eastAsia="zh-CN"/>
        </w:rPr>
        <w:t>7</w:t>
      </w:r>
      <w:r>
        <w:t>．如图所示，小雪用放在水平面上的两个实验装置来观察并研究大气压的变化，下列说法正确的是（　　）</w:t>
      </w:r>
    </w:p>
    <w:p>
      <w:pPr>
        <w:spacing w:line="240" w:lineRule="auto"/>
        <w:jc w:val="left"/>
        <w:textAlignment w:val="center"/>
      </w:pPr>
      <w:r>
        <w:drawing>
          <wp:anchor distT="0" distB="0" distL="114300" distR="114300" simplePos="0" relativeHeight="251661312" behindDoc="0" locked="0" layoutInCell="1" allowOverlap="1">
            <wp:simplePos x="0" y="0"/>
            <wp:positionH relativeFrom="column">
              <wp:posOffset>3630930</wp:posOffset>
            </wp:positionH>
            <wp:positionV relativeFrom="paragraph">
              <wp:posOffset>99060</wp:posOffset>
            </wp:positionV>
            <wp:extent cx="1332865" cy="1057910"/>
            <wp:effectExtent l="0" t="0" r="635" b="8890"/>
            <wp:wrapSquare wrapText="bothSides"/>
            <wp:docPr id="100023" name="图片 100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pic:cNvPicPr>
                      <a:picLocks noChangeAspect="1"/>
                    </pic:cNvPicPr>
                  </pic:nvPicPr>
                  <pic:blipFill>
                    <a:blip r:embed="rId31"/>
                    <a:stretch>
                      <a:fillRect/>
                    </a:stretch>
                  </pic:blipFill>
                  <pic:spPr>
                    <a:xfrm>
                      <a:off x="0" y="0"/>
                      <a:ext cx="1332865" cy="1057910"/>
                    </a:xfrm>
                    <a:prstGeom prst="rect">
                      <a:avLst/>
                    </a:prstGeom>
                  </pic:spPr>
                </pic:pic>
              </a:graphicData>
            </a:graphic>
          </wp:anchor>
        </w:drawing>
      </w:r>
      <w:r>
        <w:t>A．甲图中大气压变大时，玻璃管内的液面会上升</w:t>
      </w:r>
    </w:p>
    <w:p>
      <w:pPr>
        <w:spacing w:line="240" w:lineRule="auto"/>
        <w:jc w:val="left"/>
        <w:textAlignment w:val="center"/>
      </w:pPr>
      <w:r>
        <w:t>B．乙图中大气压变小时，玻璃管内的液面会下降</w:t>
      </w:r>
    </w:p>
    <w:p>
      <w:pPr>
        <w:spacing w:line="240" w:lineRule="auto"/>
        <w:jc w:val="left"/>
        <w:textAlignment w:val="center"/>
      </w:pPr>
      <w:r>
        <w:t>C．把乙装置从高山脚下拿到高山顶上，玻璃管内外液面高度差一定变小</w:t>
      </w:r>
    </w:p>
    <w:p>
      <w:pPr>
        <w:spacing w:line="240" w:lineRule="auto"/>
        <w:jc w:val="left"/>
        <w:textAlignment w:val="center"/>
      </w:pPr>
      <w:r>
        <w:t>D．乙装置更能准确地测量出大气压的值</w:t>
      </w:r>
    </w:p>
    <w:p>
      <w:pPr>
        <w:spacing w:line="240" w:lineRule="auto"/>
        <w:jc w:val="left"/>
        <w:textAlignment w:val="center"/>
      </w:pPr>
      <w:r>
        <w:t>18．小伟为了监测家人体重，设计了一个简易体重计，电路如图甲所示。已知：电源电压6V；定值电阻</w:t>
      </w:r>
      <w:r>
        <w:rPr>
          <w:i/>
        </w:rPr>
        <w:t>R</w:t>
      </w:r>
      <w:r>
        <w:rPr>
          <w:i/>
          <w:vertAlign w:val="subscript"/>
        </w:rPr>
        <w:t>0</w:t>
      </w:r>
      <w:r>
        <w:t>=6Ω；</w:t>
      </w:r>
      <w:r>
        <w:rPr>
          <w:rFonts w:ascii="Times New Roman" w:hAnsi="Times New Roman" w:eastAsia="Times New Roman" w:cs="Times New Roman"/>
          <w:i/>
        </w:rPr>
        <w:t>R</w:t>
      </w:r>
      <w:r>
        <w:t>为压敏电阻，其阻值与所受到的压力关系如图乙所示；电压表量程为0~3V，改装后用于显示被测人体重，分析题中信息可以得出（踏板重力不计）（　　）</w:t>
      </w:r>
    </w:p>
    <w:p>
      <w:pPr>
        <w:spacing w:line="240" w:lineRule="auto"/>
        <w:jc w:val="left"/>
        <w:textAlignment w:val="center"/>
      </w:pPr>
      <w:r>
        <w:drawing>
          <wp:inline distT="0" distB="0" distL="114300" distR="114300">
            <wp:extent cx="1457325" cy="1314450"/>
            <wp:effectExtent l="0" t="0" r="9525" b="0"/>
            <wp:docPr id="100025" name="图片 10002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 "/>
                    <pic:cNvPicPr>
                      <a:picLocks noChangeAspect="1"/>
                    </pic:cNvPicPr>
                  </pic:nvPicPr>
                  <pic:blipFill>
                    <a:blip r:embed="rId32"/>
                    <a:stretch>
                      <a:fillRect/>
                    </a:stretch>
                  </pic:blipFill>
                  <pic:spPr>
                    <a:xfrm>
                      <a:off x="0" y="0"/>
                      <a:ext cx="1457325" cy="1314450"/>
                    </a:xfrm>
                    <a:prstGeom prst="rect">
                      <a:avLst/>
                    </a:prstGeom>
                  </pic:spPr>
                </pic:pic>
              </a:graphicData>
            </a:graphic>
          </wp:inline>
        </w:drawing>
      </w:r>
      <w:r>
        <w:t xml:space="preserve"> </w:t>
      </w:r>
      <w:r>
        <w:drawing>
          <wp:inline distT="0" distB="0" distL="114300" distR="114300">
            <wp:extent cx="1895475" cy="1304925"/>
            <wp:effectExtent l="0" t="0" r="9525" b="9525"/>
            <wp:docPr id="100026" name="图片 10002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6" name="图片 100026" descr=" "/>
                    <pic:cNvPicPr>
                      <a:picLocks noChangeAspect="1"/>
                    </pic:cNvPicPr>
                  </pic:nvPicPr>
                  <pic:blipFill>
                    <a:blip r:embed="rId33"/>
                    <a:stretch>
                      <a:fillRect/>
                    </a:stretch>
                  </pic:blipFill>
                  <pic:spPr>
                    <a:xfrm>
                      <a:off x="0" y="0"/>
                      <a:ext cx="1895475" cy="1304925"/>
                    </a:xfrm>
                    <a:prstGeom prst="rect">
                      <a:avLst/>
                    </a:prstGeom>
                  </pic:spPr>
                </pic:pic>
              </a:graphicData>
            </a:graphic>
          </wp:inline>
        </w:drawing>
      </w:r>
    </w:p>
    <w:p>
      <w:pPr>
        <w:tabs>
          <w:tab w:val="left" w:pos="4153"/>
        </w:tabs>
        <w:spacing w:line="240" w:lineRule="auto"/>
        <w:jc w:val="left"/>
        <w:textAlignment w:val="center"/>
      </w:pPr>
      <w:r>
        <w:t>A．体重越大，电压表示数越</w:t>
      </w:r>
      <w:r>
        <w:rPr>
          <w:rFonts w:hint="eastAsia"/>
          <w:lang w:eastAsia="zh-CN"/>
        </w:rPr>
        <w:t>小</w:t>
      </w:r>
      <w:r>
        <w:tab/>
      </w:r>
      <w:r>
        <w:t>B．电压表2V刻度处应标为500N</w:t>
      </w:r>
    </w:p>
    <w:p>
      <w:pPr>
        <w:tabs>
          <w:tab w:val="left" w:pos="4153"/>
        </w:tabs>
        <w:spacing w:line="240" w:lineRule="auto"/>
        <w:jc w:val="left"/>
        <w:textAlignment w:val="center"/>
      </w:pPr>
      <w:r>
        <w:t>C．该电路消耗的最小功率为3W</w:t>
      </w:r>
      <w:r>
        <w:tab/>
      </w:r>
      <w:r>
        <w:t>D．该体重计能测量的最大体重为600N</w:t>
      </w:r>
    </w:p>
    <w:p>
      <w:pPr>
        <w:numPr>
          <w:ilvl w:val="0"/>
          <w:numId w:val="2"/>
        </w:numPr>
        <w:spacing w:line="240" w:lineRule="auto"/>
        <w:rPr>
          <w:rFonts w:ascii="宋体" w:hAnsi="宋体" w:eastAsia="宋体" w:cs="宋体"/>
          <w:b/>
          <w:sz w:val="21"/>
        </w:rPr>
      </w:pPr>
      <w:r>
        <w:rPr>
          <w:rFonts w:ascii="宋体" w:hAnsi="宋体" w:eastAsia="宋体" w:cs="宋体"/>
          <w:b/>
          <w:sz w:val="21"/>
        </w:rPr>
        <w:t>填空</w:t>
      </w:r>
      <w:r>
        <w:rPr>
          <w:rFonts w:hint="eastAsia" w:ascii="宋体" w:hAnsi="宋体" w:cs="宋体"/>
          <w:b/>
          <w:sz w:val="21"/>
          <w:lang w:eastAsia="zh-CN"/>
        </w:rPr>
        <w:t>与作图</w:t>
      </w:r>
      <w:r>
        <w:rPr>
          <w:rFonts w:ascii="宋体" w:hAnsi="宋体" w:eastAsia="宋体" w:cs="宋体"/>
          <w:b/>
          <w:sz w:val="21"/>
        </w:rPr>
        <w:t>题(</w:t>
      </w:r>
      <w:r>
        <w:rPr>
          <w:rStyle w:val="5"/>
        </w:rPr>
        <w:t>本题共2</w:t>
      </w:r>
      <w:r>
        <w:rPr>
          <w:rStyle w:val="5"/>
          <w:rFonts w:hint="eastAsia"/>
          <w:lang w:val="en-US" w:eastAsia="zh-CN"/>
        </w:rPr>
        <w:t>0</w:t>
      </w:r>
      <w:r>
        <w:rPr>
          <w:rStyle w:val="5"/>
        </w:rPr>
        <w:t>分，</w:t>
      </w:r>
      <w:r>
        <w:rPr>
          <w:rStyle w:val="5"/>
          <w:rFonts w:hint="eastAsia"/>
          <w:lang w:val="en-US" w:eastAsia="zh-CN"/>
        </w:rPr>
        <w:t>19—22题每空</w:t>
      </w:r>
      <w:r>
        <w:rPr>
          <w:rStyle w:val="5"/>
        </w:rPr>
        <w:t>2分</w:t>
      </w:r>
      <w:r>
        <w:rPr>
          <w:rStyle w:val="5"/>
          <w:rFonts w:hint="eastAsia"/>
          <w:lang w:eastAsia="zh-CN"/>
        </w:rPr>
        <w:t>，</w:t>
      </w:r>
      <w:r>
        <w:rPr>
          <w:rStyle w:val="5"/>
          <w:rFonts w:hint="eastAsia"/>
          <w:lang w:val="en-US" w:eastAsia="zh-CN"/>
        </w:rPr>
        <w:t>23题4分，</w:t>
      </w:r>
      <w:r>
        <w:rPr>
          <w:rStyle w:val="5"/>
          <w:rFonts w:hint="eastAsia"/>
          <w:lang w:eastAsia="zh-CN"/>
        </w:rPr>
        <w:t>把答案填写在答题卡中指定的位置上。</w:t>
      </w:r>
      <w:r>
        <w:rPr>
          <w:rFonts w:ascii="宋体" w:hAnsi="宋体" w:eastAsia="宋体" w:cs="宋体"/>
          <w:b/>
          <w:sz w:val="21"/>
        </w:rPr>
        <w:t>)</w:t>
      </w:r>
    </w:p>
    <w:p>
      <w:pPr>
        <w:spacing w:line="240" w:lineRule="auto"/>
        <w:jc w:val="left"/>
        <w:textAlignment w:val="center"/>
        <w:rPr>
          <w:rFonts w:ascii="MS Gothic" w:hAnsi="MS Gothic" w:eastAsia="MS Gothic" w:cs="MS Gothic"/>
        </w:rPr>
      </w:pPr>
      <w:r>
        <w:t>19．如图所示，用刻度尺测量物体的长度，则所测物体的长度是________cm。温度计的示数是______</w:t>
      </w:r>
      <w:r>
        <w:rPr>
          <w:rFonts w:ascii="MS Gothic" w:hAnsi="MS Gothic" w:eastAsia="MS Gothic" w:cs="MS Gothic"/>
        </w:rPr>
        <w:t>｡</w:t>
      </w:r>
    </w:p>
    <w:p>
      <w:pPr>
        <w:spacing w:line="240" w:lineRule="auto"/>
        <w:jc w:val="left"/>
        <w:textAlignment w:val="center"/>
      </w:pPr>
      <w:r>
        <w:rPr>
          <w:rFonts w:hint="eastAsia"/>
          <w:lang w:val="en-US" w:eastAsia="zh-CN"/>
        </w:rPr>
        <w:t xml:space="preserve">          </w:t>
      </w:r>
      <w:r>
        <w:drawing>
          <wp:inline distT="0" distB="0" distL="114300" distR="114300">
            <wp:extent cx="948055" cy="621030"/>
            <wp:effectExtent l="0" t="0" r="4445" b="7620"/>
            <wp:docPr id="100027" name="图片 10002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 "/>
                    <pic:cNvPicPr>
                      <a:picLocks noChangeAspect="1"/>
                    </pic:cNvPicPr>
                  </pic:nvPicPr>
                  <pic:blipFill>
                    <a:blip r:embed="rId34"/>
                    <a:stretch>
                      <a:fillRect/>
                    </a:stretch>
                  </pic:blipFill>
                  <pic:spPr>
                    <a:xfrm>
                      <a:off x="0" y="0"/>
                      <a:ext cx="948055" cy="621030"/>
                    </a:xfrm>
                    <a:prstGeom prst="rect">
                      <a:avLst/>
                    </a:prstGeom>
                  </pic:spPr>
                </pic:pic>
              </a:graphicData>
            </a:graphic>
          </wp:inline>
        </w:drawing>
      </w:r>
      <w:r>
        <w:rPr>
          <w:rFonts w:hint="eastAsia"/>
          <w:lang w:val="en-US" w:eastAsia="zh-CN"/>
        </w:rPr>
        <w:t xml:space="preserve">              </w:t>
      </w:r>
      <w:r>
        <w:drawing>
          <wp:inline distT="0" distB="0" distL="114300" distR="114300">
            <wp:extent cx="666750" cy="840105"/>
            <wp:effectExtent l="0" t="0" r="0" b="17145"/>
            <wp:docPr id="100028" name="图片 10002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8" name="图片 100028" descr=" "/>
                    <pic:cNvPicPr>
                      <a:picLocks noChangeAspect="1"/>
                    </pic:cNvPicPr>
                  </pic:nvPicPr>
                  <pic:blipFill>
                    <a:blip r:embed="rId35"/>
                    <a:stretch>
                      <a:fillRect/>
                    </a:stretch>
                  </pic:blipFill>
                  <pic:spPr>
                    <a:xfrm>
                      <a:off x="0" y="0"/>
                      <a:ext cx="666750" cy="840105"/>
                    </a:xfrm>
                    <a:prstGeom prst="rect">
                      <a:avLst/>
                    </a:prstGeom>
                  </pic:spPr>
                </pic:pic>
              </a:graphicData>
            </a:graphic>
          </wp:inline>
        </w:drawing>
      </w:r>
    </w:p>
    <w:p>
      <w:pPr>
        <w:spacing w:line="240" w:lineRule="auto"/>
        <w:jc w:val="left"/>
        <w:textAlignment w:val="center"/>
      </w:pPr>
      <w:r>
        <w:t>20．2020年12月17日，“嫦娥五号”返回器携带质量为1731g的月球样品在预定区域安全着陆。样品容器是在真空状态下进行封装的。在回归地球的途中，月球样品的质量保持______；航空器能在高空飞行，原因之一是航空器材常采用强度高，密度______的合金或新型合成材料制成的。</w:t>
      </w:r>
    </w:p>
    <w:p>
      <w:pPr>
        <w:numPr>
          <w:ilvl w:val="0"/>
          <w:numId w:val="3"/>
        </w:numPr>
        <w:spacing w:line="240" w:lineRule="auto"/>
        <w:jc w:val="left"/>
        <w:textAlignment w:val="center"/>
        <w:rPr>
          <w:rFonts w:ascii="新宋体" w:hAnsi="新宋体" w:eastAsia="新宋体" w:cs="新宋体"/>
        </w:rPr>
      </w:pPr>
      <w:r>
        <w:rPr>
          <w:rFonts w:ascii="新宋体" w:hAnsi="新宋体" w:eastAsia="新宋体" w:cs="新宋体"/>
        </w:rPr>
        <w:t xml:space="preserve">随着我国北斗导航组网成功，北斗导航逐步走进人们的生活。如图甲所示的无人驾驶插秧机使用北斗导航，农民只需在作业前进行相关设定，即可实现无人值守自动作业。如图乙是汽油机的一个冲程，如果该汽油机飞轮的转速是 </w:t>
      </w:r>
      <w:r>
        <w:t>60r/s</w:t>
      </w:r>
      <w:r>
        <w:rPr>
          <w:rFonts w:ascii="新宋体" w:hAnsi="新宋体" w:eastAsia="新宋体" w:cs="新宋体"/>
        </w:rPr>
        <w:t>，则汽油机每秒钟对外做功</w:t>
      </w:r>
      <w:r>
        <w:t>______</w:t>
      </w:r>
      <w:r>
        <w:rPr>
          <w:rFonts w:ascii="新宋体" w:hAnsi="新宋体" w:eastAsia="新宋体" w:cs="新宋体"/>
        </w:rPr>
        <w:t>次；某段时间插秧机消耗汽油</w:t>
      </w:r>
      <w:r>
        <w:t>0.21kg</w:t>
      </w:r>
      <w:r>
        <w:rPr>
          <w:rFonts w:ascii="新宋体" w:hAnsi="新宋体" w:eastAsia="新宋体" w:cs="新宋体"/>
        </w:rPr>
        <w:t xml:space="preserve">，若这些热量完全被 </w:t>
      </w:r>
      <w:r>
        <w:t>46kg</w:t>
      </w:r>
      <w:r>
        <w:rPr>
          <w:rFonts w:ascii="新宋体" w:hAnsi="新宋体" w:eastAsia="新宋体" w:cs="新宋体"/>
        </w:rPr>
        <w:t xml:space="preserve">、初温为 </w:t>
      </w:r>
      <w:r>
        <w:t>15</w:t>
      </w:r>
      <w:r>
        <w:rPr>
          <w:rFonts w:ascii="新宋体" w:hAnsi="新宋体" w:eastAsia="新宋体" w:cs="新宋体"/>
        </w:rPr>
        <w:t>℃的水吸收，则水温升高</w:t>
      </w:r>
      <w:r>
        <w:t>______</w:t>
      </w:r>
      <w:r>
        <w:rPr>
          <w:rFonts w:ascii="新宋体" w:hAnsi="新宋体" w:eastAsia="新宋体" w:cs="新宋体"/>
        </w:rPr>
        <w:t>℃。（</w:t>
      </w:r>
      <w:r>
        <w:rPr>
          <w:rFonts w:ascii="Times New Roman" w:hAnsi="Times New Roman" w:eastAsia="Times New Roman" w:cs="Times New Roman"/>
          <w:i/>
        </w:rPr>
        <w:t xml:space="preserve">q </w:t>
      </w:r>
      <w:r>
        <w:rPr>
          <w:rFonts w:ascii="新宋体" w:hAnsi="新宋体" w:eastAsia="新宋体" w:cs="新宋体"/>
          <w:vertAlign w:val="subscript"/>
        </w:rPr>
        <w:t>汽油</w:t>
      </w:r>
      <w:r>
        <w:rPr>
          <w:rFonts w:ascii="新宋体" w:hAnsi="新宋体" w:eastAsia="新宋体" w:cs="新宋体"/>
        </w:rPr>
        <w:t>＝</w:t>
      </w:r>
      <w:r>
        <w:t>4.6</w:t>
      </w:r>
      <w:r>
        <w:rPr>
          <w:rFonts w:ascii="新宋体" w:hAnsi="新宋体" w:eastAsia="新宋体" w:cs="新宋体"/>
        </w:rPr>
        <w:t>×</w:t>
      </w:r>
      <w:r>
        <w:t>10</w:t>
      </w:r>
      <w:r>
        <w:rPr>
          <w:vertAlign w:val="superscript"/>
        </w:rPr>
        <w:t>7</w:t>
      </w:r>
      <w:r>
        <w:t>J/kg</w:t>
      </w:r>
      <w:r>
        <w:rPr>
          <w:rFonts w:ascii="新宋体" w:hAnsi="新宋体" w:eastAsia="新宋体" w:cs="新宋体"/>
        </w:rPr>
        <w:t>、</w:t>
      </w:r>
      <w:r>
        <w:rPr>
          <w:rFonts w:ascii="Times New Roman" w:hAnsi="Times New Roman" w:eastAsia="Times New Roman" w:cs="Times New Roman"/>
          <w:i/>
        </w:rPr>
        <w:t xml:space="preserve">c </w:t>
      </w:r>
      <w:r>
        <w:rPr>
          <w:rFonts w:ascii="新宋体" w:hAnsi="新宋体" w:eastAsia="新宋体" w:cs="新宋体"/>
          <w:vertAlign w:val="subscript"/>
        </w:rPr>
        <w:t>水</w:t>
      </w:r>
      <w:r>
        <w:rPr>
          <w:rFonts w:ascii="新宋体" w:hAnsi="新宋体" w:eastAsia="新宋体" w:cs="新宋体"/>
        </w:rPr>
        <w:t>＝</w:t>
      </w:r>
      <w:r>
        <w:t>4.2</w:t>
      </w:r>
      <w:r>
        <w:rPr>
          <w:rFonts w:ascii="新宋体" w:hAnsi="新宋体" w:eastAsia="新宋体" w:cs="新宋体"/>
        </w:rPr>
        <w:t>×</w:t>
      </w:r>
      <w:r>
        <w:t>10</w:t>
      </w:r>
      <w:r>
        <w:rPr>
          <w:vertAlign w:val="superscript"/>
        </w:rPr>
        <w:t>3</w:t>
      </w:r>
      <w:r>
        <w:t>J/</w:t>
      </w:r>
      <w:r>
        <w:rPr>
          <w:rFonts w:ascii="新宋体" w:hAnsi="新宋体" w:eastAsia="新宋体" w:cs="新宋体"/>
        </w:rPr>
        <w:t>（</w:t>
      </w:r>
      <w:r>
        <w:t>kg</w:t>
      </w:r>
      <w:r>
        <w:rPr>
          <w:rFonts w:ascii="新宋体" w:hAnsi="新宋体" w:eastAsia="新宋体" w:cs="新宋体"/>
        </w:rPr>
        <w:t>•℃））</w:t>
      </w:r>
    </w:p>
    <w:p>
      <w:pPr>
        <w:spacing w:line="240" w:lineRule="auto"/>
        <w:jc w:val="left"/>
        <w:textAlignment w:val="center"/>
      </w:pPr>
      <w:r>
        <w:rPr>
          <w:sz w:val="21"/>
        </w:rPr>
        <mc:AlternateContent>
          <mc:Choice Requires="wps">
            <w:drawing>
              <wp:anchor distT="0" distB="0" distL="114300" distR="114300" simplePos="0" relativeHeight="251664384" behindDoc="0" locked="0" layoutInCell="1" allowOverlap="1">
                <wp:simplePos x="0" y="0"/>
                <wp:positionH relativeFrom="column">
                  <wp:posOffset>3193415</wp:posOffset>
                </wp:positionH>
                <wp:positionV relativeFrom="paragraph">
                  <wp:posOffset>1101725</wp:posOffset>
                </wp:positionV>
                <wp:extent cx="904875" cy="323215"/>
                <wp:effectExtent l="0" t="0" r="9525" b="635"/>
                <wp:wrapNone/>
                <wp:docPr id="2" name="文本框 2"/>
                <wp:cNvGraphicFramePr/>
                <a:graphic xmlns:a="http://schemas.openxmlformats.org/drawingml/2006/main">
                  <a:graphicData uri="http://schemas.microsoft.com/office/word/2010/wordprocessingShape">
                    <wps:wsp>
                      <wps:cNvSpPr txBox="1"/>
                      <wps:spPr>
                        <a:xfrm>
                          <a:off x="0" y="0"/>
                          <a:ext cx="904875" cy="32321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宋体"/>
                                <w:lang w:val="en-US" w:eastAsia="zh-CN"/>
                              </w:rPr>
                            </w:pPr>
                            <w:r>
                              <w:rPr>
                                <w:rFonts w:hint="eastAsia"/>
                                <w:lang w:val="en-US" w:eastAsia="zh-CN"/>
                              </w:rPr>
                              <w:t>22题图</w:t>
                            </w:r>
                          </w:p>
                        </w:txbxContent>
                      </wps:txbx>
                      <wps:bodyPr rot="0" spcFirstLastPara="0" vertOverflow="overflow" horzOverflow="overflow" vert="horz" wrap="square" numCol="1" spcCol="0" rtlCol="0" fromWordArt="0" anchor="t" anchorCtr="0" forceAA="0" compatLnSpc="1"/>
                    </wps:wsp>
                  </a:graphicData>
                </a:graphic>
              </wp:anchor>
            </w:drawing>
          </mc:Choice>
          <mc:Fallback>
            <w:pict>
              <v:shape id="_x0000_s1026" o:spid="_x0000_s1026" o:spt="202" type="#_x0000_t202" style="position:absolute;left:0pt;margin-left:251.45pt;margin-top:86.75pt;height:25.45pt;width:71.25pt;z-index:251664384;mso-width-relative:page;mso-height-relative:page;" fillcolor="#FFFFFF [3201]" filled="t" stroked="f" coordsize="21600,21600" o:gfxdata="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D4LVXy1gAAAAsBAAAPAAAAAAAAAAEAIAAA&#10;ACIAAABkcnMvZG93bnJldi54bWxQSwECFAAUAAAACACHTuJAsuEPuQ4CAADyAwAADgAAAAAAAAAB&#10;ACAAAAAlAQAAZHJzL2Uyb0RvYy54bWxQSwUGAAAAAAYABgBZAQAApQUAAAAA&#10;">
                <v:fill on="t" focussize="0,0"/>
                <v:stroke on="f" weight="0.5pt"/>
                <v:imagedata o:title=""/>
                <o:lock v:ext="edit" aspectratio="f"/>
                <v:textbox>
                  <w:txbxContent>
                    <w:p>
                      <w:pPr>
                        <w:rPr>
                          <w:rFonts w:hint="eastAsia" w:eastAsia="宋体"/>
                          <w:lang w:val="en-US" w:eastAsia="zh-CN"/>
                        </w:rPr>
                      </w:pPr>
                      <w:r>
                        <w:rPr>
                          <w:rFonts w:hint="eastAsia"/>
                          <w:lang w:val="en-US" w:eastAsia="zh-CN"/>
                        </w:rPr>
                        <w:t>22题图</w:t>
                      </w:r>
                    </w:p>
                  </w:txbxContent>
                </v:textbox>
              </v:shape>
            </w:pict>
          </mc:Fallback>
        </mc:AlternateContent>
      </w:r>
      <w:r>
        <w:rPr>
          <w:sz w:val="21"/>
        </w:rPr>
        <mc:AlternateContent>
          <mc:Choice Requires="wps">
            <w:drawing>
              <wp:anchor distT="0" distB="0" distL="114300" distR="114300" simplePos="0" relativeHeight="251662336" behindDoc="0" locked="0" layoutInCell="1" allowOverlap="1">
                <wp:simplePos x="0" y="0"/>
                <wp:positionH relativeFrom="column">
                  <wp:posOffset>850265</wp:posOffset>
                </wp:positionH>
                <wp:positionV relativeFrom="paragraph">
                  <wp:posOffset>1292225</wp:posOffset>
                </wp:positionV>
                <wp:extent cx="904875" cy="323215"/>
                <wp:effectExtent l="0" t="0" r="9525" b="635"/>
                <wp:wrapNone/>
                <wp:docPr id="1" name="文本框 1"/>
                <wp:cNvGraphicFramePr/>
                <a:graphic xmlns:a="http://schemas.openxmlformats.org/drawingml/2006/main">
                  <a:graphicData uri="http://schemas.microsoft.com/office/word/2010/wordprocessingShape">
                    <wps:wsp>
                      <wps:cNvSpPr txBox="1"/>
                      <wps:spPr>
                        <a:xfrm>
                          <a:off x="1899285" y="3138170"/>
                          <a:ext cx="904875" cy="323215"/>
                        </a:xfrm>
                        <a:prstGeom prst="rect">
                          <a:avLst/>
                        </a:prstGeom>
                        <a:ln>
                          <a:noFill/>
                        </a:ln>
                      </wps:spPr>
                      <wps:style>
                        <a:lnRef idx="2">
                          <a:schemeClr val="dk1"/>
                        </a:lnRef>
                        <a:fillRef idx="1">
                          <a:schemeClr val="lt1"/>
                        </a:fillRef>
                        <a:effectRef idx="0">
                          <a:schemeClr val="dk1"/>
                        </a:effectRef>
                        <a:fontRef idx="minor">
                          <a:schemeClr val="dk1"/>
                        </a:fontRef>
                      </wps:style>
                      <wps:txbx>
                        <w:txbxContent>
                          <w:p>
                            <w:pPr>
                              <w:rPr>
                                <w:rFonts w:hint="eastAsia" w:eastAsia="宋体"/>
                                <w:lang w:val="en-US" w:eastAsia="zh-CN"/>
                              </w:rPr>
                            </w:pPr>
                            <w:r>
                              <w:rPr>
                                <w:rFonts w:hint="eastAsia"/>
                                <w:lang w:val="en-US" w:eastAsia="zh-CN"/>
                              </w:rPr>
                              <w:t>21题图</w:t>
                            </w:r>
                          </w:p>
                        </w:txbxContent>
                      </wps:txbx>
                      <wps:bodyPr rot="0" spcFirstLastPara="0" vertOverflow="overflow" horzOverflow="overflow" vert="horz" wrap="square" numCol="1" spcCol="0" rtlCol="0" fromWordArt="0" anchor="t" anchorCtr="0" forceAA="0" compatLnSpc="1"/>
                    </wps:wsp>
                  </a:graphicData>
                </a:graphic>
              </wp:anchor>
            </w:drawing>
          </mc:Choice>
          <mc:Fallback>
            <w:pict>
              <v:shape id="_x0000_s1026" o:spid="_x0000_s1026" o:spt="202" type="#_x0000_t202" style="position:absolute;left:0pt;margin-left:66.95pt;margin-top:101.75pt;height:25.45pt;width:71.25pt;z-index:251662336;mso-width-relative:page;mso-height-relative:page;" fillcolor="#FFFFFF [3201]" filled="t" stroked="f" coordsize="21600,21600" o:gfxdata="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">
                <v:fill on="t" focussize="0,0"/>
                <v:stroke on="f" weight="1pt" miterlimit="8" joinstyle="miter"/>
                <v:imagedata o:title=""/>
                <o:lock v:ext="edit" aspectratio="f"/>
                <v:textbox>
                  <w:txbxContent>
                    <w:p>
                      <w:pPr>
                        <w:rPr>
                          <w:rFonts w:hint="eastAsia" w:eastAsia="宋体"/>
                          <w:lang w:val="en-US" w:eastAsia="zh-CN"/>
                        </w:rPr>
                      </w:pPr>
                      <w:r>
                        <w:rPr>
                          <w:rFonts w:hint="eastAsia"/>
                          <w:lang w:val="en-US" w:eastAsia="zh-CN"/>
                        </w:rPr>
                        <w:t>21题图</w:t>
                      </w:r>
                    </w:p>
                  </w:txbxContent>
                </v:textbox>
              </v:shape>
            </w:pict>
          </mc:Fallback>
        </mc:AlternateContent>
      </w:r>
      <w:r>
        <w:drawing>
          <wp:inline distT="0" distB="0" distL="114300" distR="114300">
            <wp:extent cx="2267585" cy="1200785"/>
            <wp:effectExtent l="0" t="0" r="18415" b="18415"/>
            <wp:docPr id="100030" name="图片 10003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0" name="图片 100030" descr=" "/>
                    <pic:cNvPicPr>
                      <a:picLocks noChangeAspect="1"/>
                    </pic:cNvPicPr>
                  </pic:nvPicPr>
                  <pic:blipFill>
                    <a:blip r:embed="rId36"/>
                    <a:stretch>
                      <a:fillRect/>
                    </a:stretch>
                  </pic:blipFill>
                  <pic:spPr>
                    <a:xfrm>
                      <a:off x="0" y="0"/>
                      <a:ext cx="2267585" cy="1200785"/>
                    </a:xfrm>
                    <a:prstGeom prst="rect">
                      <a:avLst/>
                    </a:prstGeom>
                  </pic:spPr>
                </pic:pic>
              </a:graphicData>
            </a:graphic>
          </wp:inline>
        </w:drawing>
      </w:r>
      <w:r>
        <w:rPr>
          <w:rFonts w:hint="eastAsia"/>
          <w:lang w:val="en-US" w:eastAsia="zh-CN"/>
        </w:rPr>
        <w:t xml:space="preserve">       </w:t>
      </w:r>
      <w:r>
        <w:drawing>
          <wp:inline distT="0" distB="0" distL="114300" distR="114300">
            <wp:extent cx="1228725" cy="1257300"/>
            <wp:effectExtent l="0" t="0" r="9525" b="0"/>
            <wp:docPr id="100031" name="图片 10003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 "/>
                    <pic:cNvPicPr>
                      <a:picLocks noChangeAspect="1"/>
                    </pic:cNvPicPr>
                  </pic:nvPicPr>
                  <pic:blipFill>
                    <a:blip r:embed="rId37"/>
                    <a:stretch>
                      <a:fillRect/>
                    </a:stretch>
                  </pic:blipFill>
                  <pic:spPr>
                    <a:xfrm>
                      <a:off x="0" y="0"/>
                      <a:ext cx="1228725" cy="1257300"/>
                    </a:xfrm>
                    <a:prstGeom prst="rect">
                      <a:avLst/>
                    </a:prstGeom>
                  </pic:spPr>
                </pic:pic>
              </a:graphicData>
            </a:graphic>
          </wp:inline>
        </w:drawing>
      </w:r>
    </w:p>
    <w:p>
      <w:pPr>
        <w:spacing w:line="240" w:lineRule="auto"/>
        <w:jc w:val="left"/>
        <w:textAlignment w:val="center"/>
      </w:pPr>
      <w:r>
        <w:t>22．如图所示，在“测滑轮组机械效率”实验中，物体重</w:t>
      </w:r>
      <w:r>
        <w:rPr>
          <w:rFonts w:ascii="Times New Roman" w:hAnsi="Times New Roman" w:eastAsia="Times New Roman" w:cs="Times New Roman"/>
          <w:i/>
        </w:rPr>
        <w:t>G</w:t>
      </w:r>
      <w:r>
        <w:t xml:space="preserve">＝5.4N，实验时要 </w:t>
      </w:r>
      <w:r>
        <w:rPr>
          <w:rFonts w:hint="eastAsia"/>
          <w:u w:val="single"/>
          <w:lang w:val="en-US" w:eastAsia="zh-CN"/>
        </w:rPr>
        <w:t xml:space="preserve">             </w:t>
      </w:r>
      <w:r>
        <w:rPr>
          <w:rFonts w:hint="eastAsia"/>
          <w:lang w:val="en-US" w:eastAsia="zh-CN"/>
        </w:rPr>
        <w:t xml:space="preserve"> </w:t>
      </w:r>
      <w:r>
        <w:t>拉动弹簧测力计。弹簧测力计的示数如图所示，若物体上升高度为10cm，滑轮组的机械效率是</w:t>
      </w:r>
      <w:r>
        <w:rPr>
          <w:rFonts w:hint="eastAsia"/>
          <w:u w:val="single"/>
          <w:lang w:val="en-US" w:eastAsia="zh-CN"/>
        </w:rPr>
        <w:t xml:space="preserve">               </w:t>
      </w:r>
      <w:r>
        <w:rPr>
          <w:rFonts w:hint="eastAsia"/>
          <w:lang w:val="en-US" w:eastAsia="zh-CN"/>
        </w:rPr>
        <w:t xml:space="preserve">  </w:t>
      </w:r>
      <w:r>
        <w:t>。</w:t>
      </w:r>
    </w:p>
    <w:p>
      <w:pPr>
        <w:spacing w:line="240" w:lineRule="auto"/>
        <w:jc w:val="left"/>
        <w:textAlignment w:val="center"/>
      </w:pPr>
      <w:r>
        <w:t>23．请</w:t>
      </w:r>
      <w:r>
        <w:rPr>
          <w:rFonts w:hint="eastAsia"/>
          <w:lang w:eastAsia="zh-CN"/>
        </w:rPr>
        <w:t>在左图</w:t>
      </w:r>
      <w:r>
        <w:t>画出A</w:t>
      </w:r>
      <w:r>
        <w:rPr>
          <w:rFonts w:hint="eastAsia"/>
          <w:lang w:eastAsia="zh-CN"/>
        </w:rPr>
        <w:t>所受重力以及</w:t>
      </w:r>
      <w:r>
        <w:rPr>
          <w:rFonts w:hint="eastAsia"/>
          <w:lang w:val="en-US" w:eastAsia="zh-CN"/>
        </w:rPr>
        <w:t>A</w:t>
      </w:r>
      <w:r>
        <w:t>对斜面的压力的示意图</w:t>
      </w:r>
      <w:r>
        <w:rPr>
          <w:rFonts w:hint="eastAsia"/>
          <w:lang w:eastAsia="zh-CN"/>
        </w:rPr>
        <w:t>；</w:t>
      </w:r>
      <w:r>
        <w:t>如</w:t>
      </w:r>
      <w:r>
        <w:rPr>
          <w:rFonts w:hint="eastAsia"/>
          <w:lang w:eastAsia="zh-CN"/>
        </w:rPr>
        <w:t>右</w:t>
      </w:r>
      <w:r>
        <w:t>图所示，请根据小磁针静止时N极的指向标出</w:t>
      </w:r>
      <w:r>
        <w:rPr>
          <w:rFonts w:ascii="Times New Roman" w:hAnsi="Times New Roman" w:eastAsia="Times New Roman" w:cs="Times New Roman"/>
          <w:i/>
        </w:rPr>
        <w:t>A</w:t>
      </w:r>
      <w:r>
        <w:t>点的磁感线方向，并在括号内标出电源的“+”极。</w:t>
      </w:r>
    </w:p>
    <w:p>
      <w:pPr>
        <w:spacing w:line="240" w:lineRule="auto"/>
        <w:jc w:val="left"/>
        <w:textAlignment w:val="center"/>
      </w:pPr>
      <w:r>
        <w:drawing>
          <wp:anchor distT="0" distB="0" distL="114300" distR="114300" simplePos="0" relativeHeight="251666432" behindDoc="0" locked="0" layoutInCell="1" allowOverlap="1">
            <wp:simplePos x="0" y="0"/>
            <wp:positionH relativeFrom="column">
              <wp:posOffset>2933700</wp:posOffset>
            </wp:positionH>
            <wp:positionV relativeFrom="paragraph">
              <wp:posOffset>62865</wp:posOffset>
            </wp:positionV>
            <wp:extent cx="1438275" cy="883920"/>
            <wp:effectExtent l="0" t="0" r="9525" b="11430"/>
            <wp:wrapSquare wrapText="bothSides"/>
            <wp:docPr id="100036" name="图片 100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6" name="图片 100036"/>
                    <pic:cNvPicPr>
                      <a:picLocks noChangeAspect="1"/>
                    </pic:cNvPicPr>
                  </pic:nvPicPr>
                  <pic:blipFill>
                    <a:blip r:embed="rId38"/>
                    <a:stretch>
                      <a:fillRect/>
                    </a:stretch>
                  </pic:blipFill>
                  <pic:spPr>
                    <a:xfrm>
                      <a:off x="0" y="0"/>
                      <a:ext cx="1438275" cy="883920"/>
                    </a:xfrm>
                    <a:prstGeom prst="rect">
                      <a:avLst/>
                    </a:prstGeom>
                  </pic:spPr>
                </pic:pic>
              </a:graphicData>
            </a:graphic>
          </wp:anchor>
        </w:drawing>
      </w:r>
      <w:r>
        <w:t>　　　</w:t>
      </w:r>
      <w:r>
        <w:rPr>
          <w:rFonts w:hint="eastAsia"/>
          <w:lang w:val="en-US" w:eastAsia="zh-CN"/>
        </w:rPr>
        <w:t xml:space="preserve">                     </w:t>
      </w:r>
      <w:r>
        <w:t>　</w:t>
      </w:r>
    </w:p>
    <w:p>
      <w:pPr>
        <w:spacing w:line="240" w:lineRule="auto"/>
        <w:jc w:val="left"/>
        <w:textAlignment w:val="center"/>
      </w:pPr>
      <w:r>
        <w:drawing>
          <wp:anchor distT="0" distB="0" distL="114300" distR="114300" simplePos="0" relativeHeight="251667456" behindDoc="0" locked="0" layoutInCell="1" allowOverlap="1">
            <wp:simplePos x="0" y="0"/>
            <wp:positionH relativeFrom="column">
              <wp:posOffset>667385</wp:posOffset>
            </wp:positionH>
            <wp:positionV relativeFrom="paragraph">
              <wp:posOffset>26035</wp:posOffset>
            </wp:positionV>
            <wp:extent cx="1557020" cy="773430"/>
            <wp:effectExtent l="0" t="0" r="5080" b="7620"/>
            <wp:wrapSquare wrapText="bothSides"/>
            <wp:docPr id="100033" name="图片 100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pic:cNvPicPr>
                      <a:picLocks noChangeAspect="1"/>
                    </pic:cNvPicPr>
                  </pic:nvPicPr>
                  <pic:blipFill>
                    <a:blip r:embed="rId39"/>
                    <a:stretch>
                      <a:fillRect/>
                    </a:stretch>
                  </pic:blipFill>
                  <pic:spPr>
                    <a:xfrm>
                      <a:off x="0" y="0"/>
                      <a:ext cx="1557020" cy="773430"/>
                    </a:xfrm>
                    <a:prstGeom prst="rect">
                      <a:avLst/>
                    </a:prstGeom>
                  </pic:spPr>
                </pic:pic>
              </a:graphicData>
            </a:graphic>
          </wp:anchor>
        </w:drawing>
      </w:r>
    </w:p>
    <w:p>
      <w:pPr>
        <w:spacing w:line="240" w:lineRule="auto"/>
        <w:jc w:val="left"/>
        <w:textAlignment w:val="center"/>
      </w:pPr>
    </w:p>
    <w:p>
      <w:pPr>
        <w:spacing w:line="240" w:lineRule="auto"/>
        <w:jc w:val="left"/>
        <w:textAlignment w:val="center"/>
      </w:pPr>
    </w:p>
    <w:p>
      <w:pPr>
        <w:spacing w:line="240" w:lineRule="auto"/>
        <w:jc w:val="left"/>
        <w:textAlignment w:val="center"/>
      </w:pPr>
    </w:p>
    <w:p>
      <w:pPr>
        <w:spacing w:line="240" w:lineRule="auto"/>
        <w:jc w:val="left"/>
        <w:textAlignment w:val="center"/>
      </w:pPr>
    </w:p>
    <w:p>
      <w:pPr>
        <w:spacing w:line="240" w:lineRule="auto"/>
        <w:jc w:val="left"/>
        <w:textAlignment w:val="center"/>
        <w:rPr>
          <w:rFonts w:ascii="宋体" w:hAnsi="宋体" w:eastAsia="宋体" w:cs="宋体"/>
          <w:b/>
          <w:sz w:val="21"/>
        </w:rPr>
      </w:pPr>
      <w:r>
        <w:rPr>
          <w:rFonts w:hint="eastAsia" w:ascii="宋体" w:hAnsi="宋体" w:cs="宋体"/>
          <w:b/>
          <w:sz w:val="21"/>
          <w:lang w:eastAsia="zh-CN"/>
        </w:rPr>
        <w:t>三</w:t>
      </w:r>
      <w:r>
        <w:rPr>
          <w:rFonts w:ascii="宋体" w:hAnsi="宋体" w:eastAsia="宋体" w:cs="宋体"/>
          <w:b/>
          <w:sz w:val="21"/>
        </w:rPr>
        <w:t>、实验</w:t>
      </w:r>
      <w:r>
        <w:rPr>
          <w:rFonts w:hint="eastAsia" w:ascii="宋体" w:hAnsi="宋体" w:cs="宋体"/>
          <w:b/>
          <w:sz w:val="21"/>
          <w:lang w:eastAsia="zh-CN"/>
        </w:rPr>
        <w:t>与探究题</w:t>
      </w:r>
      <w:r>
        <w:rPr>
          <w:rFonts w:ascii="宋体" w:hAnsi="宋体" w:eastAsia="宋体" w:cs="宋体"/>
          <w:b/>
          <w:sz w:val="21"/>
        </w:rPr>
        <w:t>题(</w:t>
      </w:r>
      <w:r>
        <w:rPr>
          <w:rFonts w:hint="eastAsia" w:ascii="宋体" w:hAnsi="宋体" w:cs="宋体"/>
          <w:b/>
          <w:sz w:val="21"/>
          <w:lang w:eastAsia="zh-CN"/>
        </w:rPr>
        <w:t>本题共</w:t>
      </w:r>
      <w:r>
        <w:rPr>
          <w:rFonts w:hint="eastAsia" w:ascii="宋体" w:hAnsi="宋体" w:cs="宋体"/>
          <w:b/>
          <w:sz w:val="21"/>
          <w:lang w:val="en-US" w:eastAsia="zh-CN"/>
        </w:rPr>
        <w:t>15</w:t>
      </w:r>
      <w:r>
        <w:rPr>
          <w:rFonts w:ascii="宋体" w:hAnsi="宋体" w:eastAsia="宋体" w:cs="宋体"/>
          <w:b/>
          <w:sz w:val="21"/>
        </w:rPr>
        <w:t>分</w:t>
      </w:r>
      <w:r>
        <w:rPr>
          <w:rFonts w:hint="eastAsia" w:ascii="宋体" w:hAnsi="宋体" w:cs="宋体"/>
          <w:b/>
          <w:sz w:val="21"/>
          <w:lang w:eastAsia="zh-CN"/>
        </w:rPr>
        <w:t>，其中</w:t>
      </w:r>
      <w:r>
        <w:rPr>
          <w:rFonts w:hint="eastAsia" w:ascii="宋体" w:hAnsi="宋体" w:cs="宋体"/>
          <w:b/>
          <w:sz w:val="21"/>
          <w:lang w:val="en-US" w:eastAsia="zh-CN"/>
        </w:rPr>
        <w:t>24题4分，25题5分，26题6分</w:t>
      </w:r>
      <w:r>
        <w:rPr>
          <w:rFonts w:ascii="宋体" w:hAnsi="宋体" w:eastAsia="宋体" w:cs="宋体"/>
          <w:b/>
          <w:sz w:val="21"/>
        </w:rPr>
        <w:t>)</w:t>
      </w:r>
    </w:p>
    <w:p>
      <w:pPr>
        <w:spacing w:line="240" w:lineRule="auto"/>
        <w:jc w:val="left"/>
        <w:textAlignment w:val="center"/>
      </w:pPr>
      <w:r>
        <w:t>2</w:t>
      </w:r>
      <w:r>
        <w:rPr>
          <w:rFonts w:hint="eastAsia"/>
          <w:lang w:val="en-US" w:eastAsia="zh-CN"/>
        </w:rPr>
        <w:t>4</w:t>
      </w:r>
      <w:r>
        <w:t>．如图所示，在“测量物质的密度”实验中：</w:t>
      </w:r>
    </w:p>
    <w:p>
      <w:pPr>
        <w:spacing w:line="240" w:lineRule="auto"/>
        <w:jc w:val="left"/>
        <w:textAlignment w:val="center"/>
      </w:pPr>
      <w:r>
        <w:t>（1）把天平放在</w:t>
      </w:r>
      <w:r>
        <w:rPr>
          <w:rFonts w:hint="eastAsia"/>
          <w:lang w:eastAsia="zh-CN"/>
        </w:rPr>
        <w:t>水平桌面</w:t>
      </w:r>
      <w:r>
        <w:t>上，游码放在</w:t>
      </w:r>
      <w:r>
        <w:rPr>
          <w:rFonts w:hint="eastAsia"/>
          <w:u w:val="single"/>
          <w:lang w:val="en-US" w:eastAsia="zh-CN"/>
        </w:rPr>
        <w:t xml:space="preserve">            </w:t>
      </w:r>
      <w:r>
        <w:t>处，横梁静止后，若指针指在分度盘中央的左侧，他应将平衡螺母向______调节，直到横梁平衡；</w:t>
      </w:r>
    </w:p>
    <w:p>
      <w:pPr>
        <w:spacing w:line="240" w:lineRule="auto"/>
        <w:jc w:val="left"/>
        <w:textAlignment w:val="center"/>
      </w:pPr>
      <w:r>
        <w:t>（2）用调好的天平测金属块质量，天平平衡时砝码及游码在标尺上的位置如图甲所示，金属块质量</w:t>
      </w:r>
      <w:r>
        <w:rPr>
          <w:rFonts w:ascii="Times New Roman" w:hAnsi="Times New Roman" w:eastAsia="Times New Roman" w:cs="Times New Roman"/>
          <w:i/>
        </w:rPr>
        <w:t>m</w:t>
      </w:r>
      <w:r>
        <w:t>为</w:t>
      </w:r>
      <w:r>
        <w:rPr>
          <w:rFonts w:hint="eastAsia"/>
          <w:u w:val="single"/>
          <w:lang w:val="en-US" w:eastAsia="zh-CN"/>
        </w:rPr>
        <w:t xml:space="preserve">        </w:t>
      </w:r>
      <w:r>
        <w:rPr>
          <w:rFonts w:hint="eastAsia"/>
          <w:lang w:val="en-US" w:eastAsia="zh-CN"/>
        </w:rPr>
        <w:t xml:space="preserve">  </w:t>
      </w:r>
      <w:r>
        <w:t>g；</w:t>
      </w:r>
    </w:p>
    <w:p>
      <w:pPr>
        <w:spacing w:line="240" w:lineRule="auto"/>
        <w:jc w:val="left"/>
        <w:textAlignment w:val="center"/>
      </w:pPr>
      <w:r>
        <w:t>（3）用细线系住金属块放入装有20mL水的量筒内，水面如图乙所示，计算出金属块密度</w:t>
      </w:r>
      <w:r>
        <w:rPr>
          <w:rFonts w:ascii="Times New Roman" w:hAnsi="Times New Roman" w:eastAsia="Times New Roman" w:cs="Times New Roman"/>
          <w:i/>
        </w:rPr>
        <w:t>ρ</w:t>
      </w:r>
      <w:r>
        <w:t>=______g/cm</w:t>
      </w:r>
      <w:r>
        <w:rPr>
          <w:vertAlign w:val="superscript"/>
        </w:rPr>
        <w:t>3</w:t>
      </w:r>
      <w:r>
        <w:t>；</w:t>
      </w:r>
    </w:p>
    <w:p>
      <w:pPr>
        <w:spacing w:line="240" w:lineRule="auto"/>
        <w:jc w:val="left"/>
        <w:textAlignment w:val="center"/>
        <w:rPr>
          <w:b/>
        </w:rPr>
      </w:pPr>
      <w:r>
        <w:drawing>
          <wp:inline distT="0" distB="0" distL="114300" distR="114300">
            <wp:extent cx="1467485" cy="1351280"/>
            <wp:effectExtent l="0" t="0" r="18415" b="1270"/>
            <wp:docPr id="100040" name="图片 10004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0" name="图片 100040" descr=" "/>
                    <pic:cNvPicPr>
                      <a:picLocks noChangeAspect="1"/>
                    </pic:cNvPicPr>
                  </pic:nvPicPr>
                  <pic:blipFill>
                    <a:blip r:embed="rId40"/>
                    <a:stretch>
                      <a:fillRect/>
                    </a:stretch>
                  </pic:blipFill>
                  <pic:spPr>
                    <a:xfrm>
                      <a:off x="0" y="0"/>
                      <a:ext cx="1467485" cy="1351280"/>
                    </a:xfrm>
                    <a:prstGeom prst="rect">
                      <a:avLst/>
                    </a:prstGeom>
                  </pic:spPr>
                </pic:pic>
              </a:graphicData>
            </a:graphic>
          </wp:inline>
        </w:drawing>
      </w:r>
      <w:r>
        <w:rPr>
          <w:b/>
        </w:rPr>
        <w:t xml:space="preserve"> </w:t>
      </w:r>
    </w:p>
    <w:p>
      <w:pPr>
        <w:spacing w:line="240" w:lineRule="auto"/>
        <w:jc w:val="left"/>
        <w:textAlignment w:val="center"/>
      </w:pPr>
      <w:r>
        <w:t>2</w:t>
      </w:r>
      <w:r>
        <w:rPr>
          <w:rFonts w:hint="eastAsia"/>
          <w:lang w:val="en-US" w:eastAsia="zh-CN"/>
        </w:rPr>
        <w:t>5</w:t>
      </w:r>
      <w:r>
        <w:t>．如图所示是小明做的“探究凸透镜成像规律”实验。</w:t>
      </w:r>
    </w:p>
    <w:p>
      <w:pPr>
        <w:spacing w:line="240" w:lineRule="auto"/>
        <w:jc w:val="left"/>
        <w:textAlignment w:val="center"/>
      </w:pPr>
      <w:r>
        <w:drawing>
          <wp:inline distT="0" distB="0" distL="114300" distR="114300">
            <wp:extent cx="2714625" cy="952500"/>
            <wp:effectExtent l="0" t="0" r="9525" b="0"/>
            <wp:docPr id="100041" name="图片 10004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 "/>
                    <pic:cNvPicPr>
                      <a:picLocks noChangeAspect="1"/>
                    </pic:cNvPicPr>
                  </pic:nvPicPr>
                  <pic:blipFill>
                    <a:blip r:embed="rId41"/>
                    <a:stretch>
                      <a:fillRect/>
                    </a:stretch>
                  </pic:blipFill>
                  <pic:spPr>
                    <a:xfrm>
                      <a:off x="0" y="0"/>
                      <a:ext cx="2714625" cy="952500"/>
                    </a:xfrm>
                    <a:prstGeom prst="rect">
                      <a:avLst/>
                    </a:prstGeom>
                  </pic:spPr>
                </pic:pic>
              </a:graphicData>
            </a:graphic>
          </wp:inline>
        </w:drawing>
      </w:r>
    </w:p>
    <w:p>
      <w:pPr>
        <w:spacing w:line="240" w:lineRule="auto"/>
        <w:jc w:val="left"/>
        <w:textAlignment w:val="center"/>
      </w:pPr>
      <w:r>
        <w:t>（1）图甲中烛焰在光屏上恰好成一清晰的像（未画出），则该像是倒立、_______的实像（填“放大”或“缩小”或“等大”）。</w:t>
      </w:r>
    </w:p>
    <w:p>
      <w:pPr>
        <w:spacing w:line="240" w:lineRule="auto"/>
        <w:jc w:val="left"/>
        <w:textAlignment w:val="center"/>
      </w:pPr>
      <w:r>
        <w:t>（2）小明把点燃的蜡烛向左移到光具座的10cm刻度线处，他又向_______（选填“左”或“右”）移动光屏到适当的位置，再次在光屏上观察到了一个清晰的的实像。</w:t>
      </w:r>
    </w:p>
    <w:p>
      <w:pPr>
        <w:spacing w:line="240" w:lineRule="auto"/>
        <w:jc w:val="left"/>
        <w:textAlignment w:val="center"/>
      </w:pPr>
      <w:r>
        <w:t>（3）若在图甲中烛焰和凸透镜之间放一_______（选填“近视”或“远视”）眼镜的镜片，则将光屏重新向右移动才能再次看到清晰的像。</w:t>
      </w:r>
    </w:p>
    <w:p>
      <w:pPr>
        <w:spacing w:line="240" w:lineRule="auto"/>
        <w:jc w:val="left"/>
        <w:textAlignment w:val="center"/>
      </w:pPr>
      <w:r>
        <w:t>（4）随着实验的进行，蜡烛燃烧得越来越短，可以观察到光屏上的像位于如图乙所示的位置了，为方便实验继续进行，应将蜡烛适当_______（选填“向上”或“向下”）移动。</w:t>
      </w:r>
    </w:p>
    <w:p>
      <w:pPr>
        <w:spacing w:line="240" w:lineRule="auto"/>
        <w:jc w:val="left"/>
        <w:textAlignment w:val="center"/>
      </w:pPr>
      <w:r>
        <w:t>（5）当光屏上出现蜡烛清晰的像时，如果用遮光板尽可能靠近烛焰，并挡住烛焰的上半部分，我们观察光屏时，将会在光屏上看到_______。</w:t>
      </w:r>
    </w:p>
    <w:p>
      <w:pPr>
        <w:spacing w:line="240" w:lineRule="auto"/>
        <w:jc w:val="left"/>
        <w:textAlignment w:val="center"/>
      </w:pPr>
      <w:r>
        <w:t>A．蜡烛像的下半部分</w:t>
      </w:r>
    </w:p>
    <w:p>
      <w:pPr>
        <w:spacing w:line="240" w:lineRule="auto"/>
        <w:jc w:val="left"/>
        <w:textAlignment w:val="center"/>
      </w:pPr>
      <w:r>
        <w:t>B．蜡烛像的上半部分</w:t>
      </w:r>
    </w:p>
    <w:p>
      <w:pPr>
        <w:spacing w:line="240" w:lineRule="auto"/>
        <w:jc w:val="left"/>
        <w:textAlignment w:val="center"/>
      </w:pPr>
      <w:r>
        <w:t>C．蜡烛完整的像，像的亮度变暗</w:t>
      </w:r>
    </w:p>
    <w:p>
      <w:pPr>
        <w:spacing w:line="240" w:lineRule="auto"/>
        <w:jc w:val="left"/>
        <w:textAlignment w:val="center"/>
      </w:pPr>
      <w:r>
        <w:t>D．蜡烛完整的像，像的亮度不变</w:t>
      </w:r>
    </w:p>
    <w:p>
      <w:pPr>
        <w:spacing w:line="240" w:lineRule="auto"/>
        <w:jc w:val="left"/>
        <w:textAlignment w:val="center"/>
      </w:pPr>
      <w:r>
        <w:t>2</w:t>
      </w:r>
      <w:r>
        <w:rPr>
          <w:rFonts w:hint="eastAsia"/>
          <w:lang w:val="en-US" w:eastAsia="zh-CN"/>
        </w:rPr>
        <w:t>6</w:t>
      </w:r>
      <w:r>
        <w:t xml:space="preserve">．在探究电流与电阻的关系的实验中，提供的器材如下：电源电压恒为 4.5V，五个定值电阻 </w:t>
      </w:r>
      <w:r>
        <w:rPr>
          <w:i/>
        </w:rPr>
        <w:t>R</w:t>
      </w:r>
      <w:r>
        <w:rPr>
          <w:i/>
          <w:vertAlign w:val="subscript"/>
        </w:rPr>
        <w:t>1</w:t>
      </w:r>
      <w:r>
        <w:t>（5Ω）、</w:t>
      </w:r>
      <w:r>
        <w:rPr>
          <w:i/>
        </w:rPr>
        <w:t>R</w:t>
      </w:r>
      <w:r>
        <w:rPr>
          <w:i/>
          <w:vertAlign w:val="subscript"/>
        </w:rPr>
        <w:t>2</w:t>
      </w:r>
      <w:r>
        <w:t>（10Ω）、</w:t>
      </w:r>
      <w:r>
        <w:rPr>
          <w:i/>
        </w:rPr>
        <w:t>R</w:t>
      </w:r>
      <w:r>
        <w:rPr>
          <w:i/>
          <w:vertAlign w:val="subscript"/>
        </w:rPr>
        <w:t>3</w:t>
      </w:r>
      <w:r>
        <w:t>（15Ω）、</w:t>
      </w:r>
      <w:r>
        <w:rPr>
          <w:i/>
        </w:rPr>
        <w:t>R</w:t>
      </w:r>
      <w:r>
        <w:rPr>
          <w:i/>
          <w:vertAlign w:val="subscript"/>
        </w:rPr>
        <w:t>4</w:t>
      </w:r>
      <w:r>
        <w:t>（20Ω）、</w:t>
      </w:r>
      <w:r>
        <w:rPr>
          <w:i/>
        </w:rPr>
        <w:t>R</w:t>
      </w:r>
      <w:r>
        <w:rPr>
          <w:i/>
          <w:vertAlign w:val="subscript"/>
        </w:rPr>
        <w:t>5</w:t>
      </w:r>
      <w:r>
        <w:t>（25Ω），标有“50Ω 1A”的滑动变阻器</w:t>
      </w:r>
      <w:r>
        <w:rPr>
          <w:rFonts w:ascii="Times New Roman" w:hAnsi="Times New Roman" w:eastAsia="Times New Roman" w:cs="Times New Roman"/>
          <w:i/>
        </w:rPr>
        <w:t>R</w:t>
      </w:r>
      <w:r>
        <w:t>、电压表（可用量程：0~3V、0~15V）、电流表（0~0.6A）、开关各 1 只，导线若干。</w:t>
      </w:r>
    </w:p>
    <w:p>
      <w:pPr>
        <w:spacing w:line="240" w:lineRule="auto"/>
        <w:jc w:val="left"/>
        <w:textAlignment w:val="center"/>
      </w:pPr>
      <w:r>
        <w:t>（1）用笔画线代替导线，将如图甲中电路连接完整；</w:t>
      </w:r>
    </w:p>
    <w:p>
      <w:pPr>
        <w:spacing w:line="240" w:lineRule="auto"/>
        <w:jc w:val="left"/>
        <w:textAlignment w:val="center"/>
      </w:pPr>
      <w:r>
        <w:drawing>
          <wp:inline distT="0" distB="0" distL="114300" distR="114300">
            <wp:extent cx="3420110" cy="1293495"/>
            <wp:effectExtent l="0" t="0" r="8890" b="1905"/>
            <wp:docPr id="100042" name="图片 10004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2" name="图片 100042" descr=" "/>
                    <pic:cNvPicPr>
                      <a:picLocks noChangeAspect="1"/>
                    </pic:cNvPicPr>
                  </pic:nvPicPr>
                  <pic:blipFill>
                    <a:blip r:embed="rId42"/>
                    <a:stretch>
                      <a:fillRect/>
                    </a:stretch>
                  </pic:blipFill>
                  <pic:spPr>
                    <a:xfrm>
                      <a:off x="0" y="0"/>
                      <a:ext cx="3420110" cy="1293495"/>
                    </a:xfrm>
                    <a:prstGeom prst="rect">
                      <a:avLst/>
                    </a:prstGeom>
                  </pic:spPr>
                </pic:pic>
              </a:graphicData>
            </a:graphic>
          </wp:inline>
        </w:drawing>
      </w:r>
    </w:p>
    <w:p>
      <w:pPr>
        <w:spacing w:line="240" w:lineRule="auto"/>
        <w:jc w:val="left"/>
        <w:textAlignment w:val="center"/>
      </w:pPr>
      <w:r>
        <w:t xml:space="preserve">（2）电路连接完毕，闭合开关 S，发现电流表有示数，电压表无示数。若电路故障只出现在电阻 </w:t>
      </w:r>
      <w:r>
        <w:rPr>
          <w:i/>
        </w:rPr>
        <w:t>R</w:t>
      </w:r>
      <w:r>
        <w:rPr>
          <w:i/>
          <w:vertAlign w:val="subscript"/>
        </w:rPr>
        <w:t>1</w:t>
      </w:r>
      <w:r>
        <w:t xml:space="preserve">和滑动变阻器 </w:t>
      </w:r>
      <w:r>
        <w:rPr>
          <w:rFonts w:ascii="Times New Roman" w:hAnsi="Times New Roman" w:eastAsia="Times New Roman" w:cs="Times New Roman"/>
          <w:i/>
        </w:rPr>
        <w:t>R</w:t>
      </w:r>
      <w:r>
        <w:t xml:space="preserve"> 上，则电路故障是______；</w:t>
      </w:r>
    </w:p>
    <w:p>
      <w:pPr>
        <w:spacing w:line="240" w:lineRule="auto"/>
        <w:jc w:val="left"/>
        <w:textAlignment w:val="center"/>
        <w:rPr>
          <w:sz w:val="21"/>
          <w:szCs w:val="21"/>
        </w:rPr>
      </w:pPr>
      <w:r>
        <w:t>（3）排除电路故障后，闭合开关，调节滑片 P，使电压表的示数为 2.5V 时，电流表的示</w:t>
      </w:r>
      <w:r>
        <w:rPr>
          <w:sz w:val="21"/>
          <w:szCs w:val="21"/>
        </w:rPr>
        <w:t>数应为______A；</w:t>
      </w:r>
    </w:p>
    <w:p>
      <w:pPr>
        <w:spacing w:line="240" w:lineRule="auto"/>
        <w:jc w:val="left"/>
        <w:textAlignment w:val="center"/>
        <w:rPr>
          <w:sz w:val="21"/>
          <w:szCs w:val="21"/>
        </w:rPr>
      </w:pPr>
      <w:r>
        <w:rPr>
          <w:sz w:val="21"/>
          <w:szCs w:val="21"/>
        </w:rPr>
        <w:t xml:space="preserve">（4）完成步骤（3）后，直接断开开关，用 </w:t>
      </w:r>
      <w:r>
        <w:rPr>
          <w:i/>
          <w:sz w:val="21"/>
          <w:szCs w:val="21"/>
        </w:rPr>
        <w:t>R</w:t>
      </w:r>
      <w:r>
        <w:rPr>
          <w:i/>
          <w:sz w:val="21"/>
          <w:szCs w:val="21"/>
          <w:vertAlign w:val="subscript"/>
        </w:rPr>
        <w:t>2</w:t>
      </w:r>
      <w:r>
        <w:rPr>
          <w:sz w:val="21"/>
          <w:szCs w:val="21"/>
        </w:rPr>
        <w:t xml:space="preserve">替换 </w:t>
      </w:r>
      <w:r>
        <w:rPr>
          <w:i/>
          <w:sz w:val="21"/>
          <w:szCs w:val="21"/>
        </w:rPr>
        <w:t>R</w:t>
      </w:r>
      <w:r>
        <w:rPr>
          <w:i/>
          <w:sz w:val="21"/>
          <w:szCs w:val="21"/>
          <w:vertAlign w:val="subscript"/>
        </w:rPr>
        <w:t>1</w:t>
      </w:r>
      <w:r>
        <w:rPr>
          <w:sz w:val="21"/>
          <w:szCs w:val="21"/>
        </w:rPr>
        <w:t>，闭合开关，应向______（选填“左”或“右”）移动滑片 P 才能达到实验要求；</w:t>
      </w:r>
    </w:p>
    <w:p>
      <w:pPr>
        <w:spacing w:line="240" w:lineRule="auto"/>
        <w:jc w:val="left"/>
        <w:textAlignment w:val="center"/>
        <w:rPr>
          <w:sz w:val="21"/>
          <w:szCs w:val="21"/>
        </w:rPr>
      </w:pPr>
      <w:r>
        <w:rPr>
          <w:sz w:val="21"/>
          <w:szCs w:val="21"/>
        </w:rPr>
        <w:t xml:space="preserve">（5）分别再用定值电阻 </w:t>
      </w:r>
      <w:r>
        <w:rPr>
          <w:i/>
          <w:sz w:val="21"/>
          <w:szCs w:val="21"/>
        </w:rPr>
        <w:t>R</w:t>
      </w:r>
      <w:r>
        <w:rPr>
          <w:i/>
          <w:sz w:val="21"/>
          <w:szCs w:val="21"/>
          <w:vertAlign w:val="subscript"/>
        </w:rPr>
        <w:t>3</w:t>
      </w:r>
      <w:r>
        <w:rPr>
          <w:sz w:val="21"/>
          <w:szCs w:val="21"/>
        </w:rPr>
        <w:t>、</w:t>
      </w:r>
      <w:r>
        <w:rPr>
          <w:i/>
          <w:sz w:val="21"/>
          <w:szCs w:val="21"/>
        </w:rPr>
        <w:t>R</w:t>
      </w:r>
      <w:r>
        <w:rPr>
          <w:i/>
          <w:sz w:val="21"/>
          <w:szCs w:val="21"/>
          <w:vertAlign w:val="subscript"/>
        </w:rPr>
        <w:t>4</w:t>
      </w:r>
      <w:r>
        <w:rPr>
          <w:sz w:val="21"/>
          <w:szCs w:val="21"/>
        </w:rPr>
        <w:t>、</w:t>
      </w:r>
      <w:r>
        <w:rPr>
          <w:i/>
          <w:sz w:val="21"/>
          <w:szCs w:val="21"/>
        </w:rPr>
        <w:t>R</w:t>
      </w:r>
      <w:r>
        <w:rPr>
          <w:i/>
          <w:sz w:val="21"/>
          <w:szCs w:val="21"/>
          <w:vertAlign w:val="subscript"/>
        </w:rPr>
        <w:t>5</w:t>
      </w:r>
      <w:r>
        <w:rPr>
          <w:sz w:val="21"/>
          <w:szCs w:val="21"/>
        </w:rPr>
        <w:t xml:space="preserve">替换 </w:t>
      </w:r>
      <w:r>
        <w:rPr>
          <w:i/>
          <w:sz w:val="21"/>
          <w:szCs w:val="21"/>
        </w:rPr>
        <w:t>R</w:t>
      </w:r>
      <w:r>
        <w:rPr>
          <w:i/>
          <w:sz w:val="21"/>
          <w:szCs w:val="21"/>
          <w:vertAlign w:val="subscript"/>
        </w:rPr>
        <w:t>2</w:t>
      </w:r>
      <w:r>
        <w:rPr>
          <w:sz w:val="21"/>
          <w:szCs w:val="21"/>
        </w:rPr>
        <w:t xml:space="preserve">多次实验。根据实验所得的五组数据绘制出 </w:t>
      </w:r>
      <w:r>
        <w:rPr>
          <w:rFonts w:ascii="Times New Roman" w:hAnsi="Times New Roman" w:eastAsia="Times New Roman" w:cs="Times New Roman"/>
          <w:i/>
          <w:sz w:val="21"/>
          <w:szCs w:val="21"/>
        </w:rPr>
        <w:t>I</w:t>
      </w:r>
      <w:r>
        <w:rPr>
          <w:sz w:val="21"/>
          <w:szCs w:val="21"/>
        </w:rPr>
        <w:t>-</w:t>
      </w:r>
      <w:r>
        <w:rPr>
          <w:rFonts w:ascii="Times New Roman" w:hAnsi="Times New Roman" w:eastAsia="Times New Roman" w:cs="Times New Roman"/>
          <w:i/>
          <w:sz w:val="21"/>
          <w:szCs w:val="21"/>
        </w:rPr>
        <w:t>R</w:t>
      </w:r>
      <w:r>
        <w:rPr>
          <w:sz w:val="21"/>
          <w:szCs w:val="21"/>
        </w:rPr>
        <w:t xml:space="preserve"> 图像，如图乙所示，由图像可得出的结论是：______；</w:t>
      </w:r>
    </w:p>
    <w:p>
      <w:pPr>
        <w:spacing w:line="240" w:lineRule="auto"/>
        <w:jc w:val="left"/>
        <w:textAlignment w:val="center"/>
        <w:rPr>
          <w:sz w:val="21"/>
          <w:szCs w:val="21"/>
        </w:rPr>
      </w:pPr>
      <w:r>
        <w:rPr>
          <w:sz w:val="21"/>
          <w:szCs w:val="21"/>
        </w:rPr>
        <w:t>（6）为完成该实验探究，滑动变阻器允许连入电路的最小阻值为______Ω；</w:t>
      </w:r>
    </w:p>
    <w:p>
      <w:pPr>
        <w:spacing w:line="240" w:lineRule="auto"/>
        <w:jc w:val="left"/>
        <w:textAlignment w:val="center"/>
        <w:rPr>
          <w:rFonts w:ascii="宋体" w:hAnsi="宋体" w:eastAsia="宋体" w:cs="宋体"/>
          <w:b/>
          <w:sz w:val="21"/>
          <w:szCs w:val="21"/>
        </w:rPr>
      </w:pPr>
      <w:r>
        <w:rPr>
          <w:rFonts w:hint="eastAsia" w:ascii="宋体" w:hAnsi="宋体" w:cs="宋体"/>
          <w:b/>
          <w:sz w:val="21"/>
          <w:szCs w:val="21"/>
          <w:lang w:eastAsia="zh-CN"/>
        </w:rPr>
        <w:t>四</w:t>
      </w:r>
      <w:r>
        <w:rPr>
          <w:rFonts w:ascii="宋体" w:hAnsi="宋体" w:eastAsia="宋体" w:cs="宋体"/>
          <w:b/>
          <w:sz w:val="21"/>
          <w:szCs w:val="21"/>
        </w:rPr>
        <w:t>、</w:t>
      </w:r>
      <w:r>
        <w:rPr>
          <w:rFonts w:hint="eastAsia" w:ascii="宋体" w:hAnsi="宋体" w:cs="宋体"/>
          <w:b/>
          <w:sz w:val="21"/>
          <w:szCs w:val="21"/>
          <w:lang w:eastAsia="zh-CN"/>
        </w:rPr>
        <w:t>论述与</w:t>
      </w:r>
      <w:r>
        <w:rPr>
          <w:rFonts w:ascii="宋体" w:hAnsi="宋体" w:eastAsia="宋体" w:cs="宋体"/>
          <w:b/>
          <w:sz w:val="21"/>
        </w:rPr>
        <w:t>计算题(</w:t>
      </w:r>
      <w:r>
        <w:rPr>
          <w:rFonts w:hint="eastAsia" w:ascii="宋体" w:hAnsi="宋体" w:cs="宋体"/>
          <w:b/>
          <w:sz w:val="21"/>
          <w:lang w:eastAsia="zh-CN"/>
        </w:rPr>
        <w:t>本题共</w:t>
      </w:r>
      <w:r>
        <w:rPr>
          <w:rFonts w:hint="eastAsia" w:ascii="宋体" w:hAnsi="宋体" w:cs="宋体"/>
          <w:b/>
          <w:sz w:val="21"/>
          <w:lang w:val="en-US" w:eastAsia="zh-CN"/>
        </w:rPr>
        <w:t>11分，27题4分，28题7</w:t>
      </w:r>
      <w:r>
        <w:rPr>
          <w:rFonts w:ascii="宋体" w:hAnsi="宋体" w:eastAsia="宋体" w:cs="宋体"/>
          <w:b/>
          <w:sz w:val="21"/>
        </w:rPr>
        <w:t>分)</w:t>
      </w:r>
    </w:p>
    <w:p>
      <w:pPr>
        <w:spacing w:line="240" w:lineRule="auto"/>
        <w:jc w:val="left"/>
        <w:textAlignment w:val="center"/>
        <w:rPr>
          <w:sz w:val="21"/>
          <w:szCs w:val="21"/>
        </w:rPr>
      </w:pPr>
      <w:r>
        <w:rPr>
          <w:rFonts w:hint="eastAsia"/>
          <w:sz w:val="21"/>
          <w:szCs w:val="21"/>
          <w:lang w:val="en-US" w:eastAsia="zh-CN"/>
        </w:rPr>
        <w:t>27</w:t>
      </w:r>
      <w:r>
        <w:rPr>
          <w:sz w:val="21"/>
          <w:szCs w:val="21"/>
        </w:rPr>
        <w:t>．问答题：以下是小明到菜市场采购时的几个场景：</w:t>
      </w:r>
    </w:p>
    <w:p>
      <w:pPr>
        <w:spacing w:line="240" w:lineRule="auto"/>
        <w:jc w:val="left"/>
        <w:textAlignment w:val="center"/>
        <w:rPr>
          <w:sz w:val="21"/>
          <w:szCs w:val="21"/>
        </w:rPr>
      </w:pPr>
      <w:r>
        <w:rPr>
          <w:sz w:val="21"/>
          <w:szCs w:val="21"/>
        </w:rPr>
        <w:t>①她看到人用大力气剁排骨；②菜农正在用力拍打衣服上的灰尘；③老远就闻到“臭豆腐”发出浓浓的味道，她有些馋了；④小商贩把萝卜切成片，摊开晾晒．</w:t>
      </w:r>
    </w:p>
    <w:p>
      <w:pPr>
        <w:spacing w:line="240" w:lineRule="auto"/>
        <w:jc w:val="left"/>
        <w:textAlignment w:val="center"/>
        <w:rPr>
          <w:sz w:val="21"/>
          <w:szCs w:val="21"/>
        </w:rPr>
      </w:pPr>
      <w:r>
        <w:rPr>
          <w:sz w:val="21"/>
          <w:szCs w:val="21"/>
        </w:rPr>
        <w:t>请你挑选上述2个场景，用所学的物理知识进行解释：</w:t>
      </w:r>
    </w:p>
    <w:p>
      <w:pPr>
        <w:spacing w:line="240" w:lineRule="auto"/>
        <w:jc w:val="left"/>
        <w:textAlignment w:val="center"/>
        <w:rPr>
          <w:sz w:val="21"/>
          <w:szCs w:val="21"/>
        </w:rPr>
      </w:pPr>
      <w:r>
        <w:rPr>
          <w:sz w:val="21"/>
          <w:szCs w:val="21"/>
        </w:rPr>
        <w:t>(1). 解释场景：________</w:t>
      </w:r>
    </w:p>
    <w:p>
      <w:pPr>
        <w:spacing w:line="240" w:lineRule="auto"/>
        <w:jc w:val="left"/>
        <w:textAlignment w:val="center"/>
        <w:rPr>
          <w:sz w:val="21"/>
          <w:szCs w:val="21"/>
        </w:rPr>
      </w:pPr>
      <w:r>
        <w:rPr>
          <w:sz w:val="21"/>
          <w:szCs w:val="21"/>
        </w:rPr>
        <w:t>(2). 解释场景：________</w:t>
      </w:r>
    </w:p>
    <w:p>
      <w:pPr>
        <w:spacing w:line="240" w:lineRule="auto"/>
        <w:jc w:val="left"/>
        <w:textAlignment w:val="center"/>
      </w:pPr>
      <w:r>
        <w:rPr>
          <w:rFonts w:hint="default"/>
          <w:lang w:val="en-US"/>
        </w:rPr>
        <w:drawing>
          <wp:anchor distT="0" distB="0" distL="114300" distR="114300" simplePos="0" relativeHeight="251669504" behindDoc="0" locked="0" layoutInCell="1" allowOverlap="1">
            <wp:simplePos x="0" y="0"/>
            <wp:positionH relativeFrom="column">
              <wp:posOffset>3639185</wp:posOffset>
            </wp:positionH>
            <wp:positionV relativeFrom="paragraph">
              <wp:posOffset>337185</wp:posOffset>
            </wp:positionV>
            <wp:extent cx="1599565" cy="1222375"/>
            <wp:effectExtent l="0" t="0" r="635" b="15875"/>
            <wp:wrapSquare wrapText="bothSides"/>
            <wp:docPr id="100043" name="图片 100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pic:cNvPicPr>
                      <a:picLocks noChangeAspect="1"/>
                    </pic:cNvPicPr>
                  </pic:nvPicPr>
                  <pic:blipFill>
                    <a:blip r:embed="rId43"/>
                    <a:stretch>
                      <a:fillRect/>
                    </a:stretch>
                  </pic:blipFill>
                  <pic:spPr>
                    <a:xfrm>
                      <a:off x="0" y="0"/>
                      <a:ext cx="1599565" cy="1222375"/>
                    </a:xfrm>
                    <a:prstGeom prst="rect">
                      <a:avLst/>
                    </a:prstGeom>
                  </pic:spPr>
                </pic:pic>
              </a:graphicData>
            </a:graphic>
          </wp:anchor>
        </w:drawing>
      </w:r>
      <w:r>
        <w:rPr>
          <w:rFonts w:hint="eastAsia"/>
          <w:lang w:val="en-US" w:eastAsia="zh-CN"/>
        </w:rPr>
        <w:t>28</w:t>
      </w:r>
      <w:r>
        <w:t>．如图所示，</w:t>
      </w:r>
      <w:r>
        <w:rPr>
          <w:rFonts w:ascii="Times New Roman" w:hAnsi="Times New Roman" w:eastAsia="Times New Roman" w:cs="Times New Roman"/>
          <w:i/>
        </w:rPr>
        <w:t>R</w:t>
      </w:r>
      <w:r>
        <w:rPr>
          <w:rFonts w:ascii="Times New Roman" w:hAnsi="Times New Roman" w:eastAsia="Times New Roman" w:cs="Times New Roman"/>
          <w:i/>
          <w:vertAlign w:val="subscript"/>
        </w:rPr>
        <w:t>1</w:t>
      </w:r>
      <w:r>
        <w:t>=10Ω，</w:t>
      </w:r>
      <w:r>
        <w:rPr>
          <w:rFonts w:ascii="Times New Roman" w:hAnsi="Times New Roman" w:eastAsia="Times New Roman" w:cs="Times New Roman"/>
          <w:i/>
        </w:rPr>
        <w:t>R</w:t>
      </w:r>
      <w:r>
        <w:rPr>
          <w:rFonts w:ascii="Times New Roman" w:hAnsi="Times New Roman" w:eastAsia="Times New Roman" w:cs="Times New Roman"/>
          <w:i/>
          <w:vertAlign w:val="subscript"/>
        </w:rPr>
        <w:t>2</w:t>
      </w:r>
      <w:r>
        <w:t>=20Ω，</w:t>
      </w:r>
      <w:r>
        <w:rPr>
          <w:rFonts w:ascii="Times New Roman" w:hAnsi="Times New Roman" w:eastAsia="Times New Roman" w:cs="Times New Roman"/>
          <w:i/>
        </w:rPr>
        <w:t>R</w:t>
      </w:r>
      <w:r>
        <w:rPr>
          <w:rFonts w:ascii="Times New Roman" w:hAnsi="Times New Roman" w:eastAsia="Times New Roman" w:cs="Times New Roman"/>
          <w:i/>
          <w:vertAlign w:val="subscript"/>
        </w:rPr>
        <w:t>3</w:t>
      </w:r>
      <w:r>
        <w:t>=30Ω，电源电压恒定不变，若开关S</w:t>
      </w:r>
      <w:r>
        <w:rPr>
          <w:vertAlign w:val="subscript"/>
        </w:rPr>
        <w:t>1</w:t>
      </w:r>
      <w:r>
        <w:t>闭合，S</w:t>
      </w:r>
      <w:r>
        <w:rPr>
          <w:vertAlign w:val="subscript"/>
        </w:rPr>
        <w:t>2</w:t>
      </w:r>
      <w:r>
        <w:t>断开时，电流表的读数是0.3A，求：</w:t>
      </w:r>
    </w:p>
    <w:p>
      <w:pPr>
        <w:spacing w:line="240" w:lineRule="auto"/>
        <w:jc w:val="left"/>
        <w:textAlignment w:val="center"/>
      </w:pPr>
      <w:r>
        <w:t>（1）电源电压多大？</w:t>
      </w:r>
    </w:p>
    <w:p>
      <w:pPr>
        <w:spacing w:line="240" w:lineRule="auto"/>
        <w:jc w:val="left"/>
        <w:textAlignment w:val="center"/>
      </w:pPr>
      <w:r>
        <w:t>（2）当S</w:t>
      </w:r>
      <w:r>
        <w:rPr>
          <w:vertAlign w:val="subscript"/>
        </w:rPr>
        <w:t>1</w:t>
      </w:r>
      <w:r>
        <w:t>和S</w:t>
      </w:r>
      <w:r>
        <w:rPr>
          <w:vertAlign w:val="subscript"/>
        </w:rPr>
        <w:t>2</w:t>
      </w:r>
      <w:r>
        <w:t>都断开时，</w:t>
      </w:r>
      <w:r>
        <w:rPr>
          <w:rFonts w:ascii="Times New Roman" w:hAnsi="Times New Roman" w:eastAsia="Times New Roman" w:cs="Times New Roman"/>
          <w:i/>
        </w:rPr>
        <w:t>R</w:t>
      </w:r>
      <w:r>
        <w:rPr>
          <w:rFonts w:ascii="Times New Roman" w:hAnsi="Times New Roman" w:eastAsia="Times New Roman" w:cs="Times New Roman"/>
          <w:i/>
          <w:vertAlign w:val="subscript"/>
        </w:rPr>
        <w:t>1</w:t>
      </w:r>
      <w:r>
        <w:t>两端的电压是多少？</w:t>
      </w:r>
    </w:p>
    <w:p>
      <w:pPr>
        <w:spacing w:line="240" w:lineRule="auto"/>
        <w:jc w:val="left"/>
        <w:textAlignment w:val="center"/>
      </w:pPr>
      <w:r>
        <w:t>（3）当S</w:t>
      </w:r>
      <w:r>
        <w:rPr>
          <w:vertAlign w:val="subscript"/>
        </w:rPr>
        <w:t>1</w:t>
      </w:r>
      <w:r>
        <w:t>和S</w:t>
      </w:r>
      <w:r>
        <w:rPr>
          <w:vertAlign w:val="subscript"/>
        </w:rPr>
        <w:t>2</w:t>
      </w:r>
      <w:r>
        <w:t>都闭合时，电路在10s内产生的热量是多少？</w:t>
      </w:r>
    </w:p>
    <w:p>
      <w:pPr>
        <w:spacing w:line="240" w:lineRule="auto"/>
      </w:pPr>
      <w:r>
        <w:br w:type="page"/>
      </w:r>
    </w:p>
    <w:p>
      <w:pPr>
        <w:spacing w:line="240" w:lineRule="auto"/>
        <w:jc w:val="center"/>
        <w:textAlignment w:val="center"/>
        <w:rPr>
          <w:rFonts w:hint="eastAsia" w:ascii="宋体" w:hAnsi="宋体" w:eastAsia="宋体" w:cs="宋体"/>
          <w:b/>
          <w:sz w:val="36"/>
          <w:lang w:eastAsia="zh-CN"/>
        </w:rPr>
      </w:pPr>
      <w:r>
        <w:rPr>
          <w:rFonts w:hint="eastAsia" w:ascii="宋体" w:hAnsi="宋体" w:eastAsia="宋体" w:cs="宋体"/>
          <w:b/>
          <w:bCs w:val="0"/>
          <w:sz w:val="36"/>
          <w:szCs w:val="36"/>
        </w:rPr>
        <w:t>2022年</w:t>
      </w:r>
      <w:r>
        <w:rPr>
          <w:rFonts w:hint="eastAsia" w:ascii="宋体" w:hAnsi="宋体" w:cs="宋体"/>
          <w:b/>
          <w:bCs w:val="0"/>
          <w:sz w:val="36"/>
          <w:szCs w:val="36"/>
          <w:lang w:eastAsia="zh-CN"/>
        </w:rPr>
        <w:t>上学期九年级期中考试三校联考</w:t>
      </w:r>
      <w:r>
        <w:rPr>
          <w:rFonts w:hint="eastAsia" w:ascii="宋体" w:hAnsi="宋体" w:eastAsia="宋体" w:cs="宋体"/>
          <w:b/>
          <w:bCs w:val="0"/>
          <w:sz w:val="36"/>
          <w:szCs w:val="36"/>
        </w:rPr>
        <w:t>试</w:t>
      </w:r>
      <w:r>
        <w:rPr>
          <w:rFonts w:hint="eastAsia" w:ascii="宋体" w:hAnsi="宋体" w:cs="宋体"/>
          <w:b/>
          <w:bCs w:val="0"/>
          <w:sz w:val="36"/>
          <w:szCs w:val="36"/>
          <w:lang w:eastAsia="zh-CN"/>
        </w:rPr>
        <w:t>题</w:t>
      </w:r>
    </w:p>
    <w:p>
      <w:pPr>
        <w:spacing w:line="240" w:lineRule="auto"/>
        <w:jc w:val="center"/>
        <w:textAlignment w:val="center"/>
        <w:rPr>
          <w:rFonts w:hint="eastAsia" w:ascii="宋体" w:hAnsi="宋体" w:eastAsia="宋体" w:cs="宋体"/>
          <w:b/>
          <w:sz w:val="36"/>
          <w:szCs w:val="36"/>
        </w:rPr>
      </w:pPr>
      <w:r>
        <w:rPr>
          <w:rFonts w:hint="eastAsia" w:ascii="宋体" w:hAnsi="宋体" w:eastAsia="宋体" w:cs="宋体"/>
          <w:b/>
          <w:sz w:val="36"/>
          <w:szCs w:val="36"/>
          <w:lang w:eastAsia="zh-CN"/>
        </w:rPr>
        <w:t>物理</w:t>
      </w:r>
      <w:r>
        <w:rPr>
          <w:rFonts w:hint="eastAsia" w:ascii="宋体" w:hAnsi="宋体" w:eastAsia="宋体" w:cs="宋体"/>
          <w:b/>
          <w:sz w:val="36"/>
          <w:szCs w:val="36"/>
        </w:rPr>
        <w:t>参考答案</w:t>
      </w:r>
    </w:p>
    <w:p>
      <w:pPr>
        <w:spacing w:line="240" w:lineRule="auto"/>
        <w:jc w:val="left"/>
        <w:textAlignment w:val="center"/>
        <w:rPr>
          <w:rFonts w:hint="eastAsia" w:ascii="宋体" w:hAnsi="宋体" w:eastAsia="宋体" w:cs="宋体"/>
          <w:b/>
          <w:sz w:val="21"/>
        </w:rPr>
      </w:pPr>
      <w:r>
        <w:rPr>
          <w:rFonts w:hint="eastAsia" w:ascii="宋体" w:hAnsi="宋体" w:eastAsia="宋体" w:cs="宋体"/>
          <w:b/>
          <w:sz w:val="21"/>
        </w:rPr>
        <w:t>一、选</w:t>
      </w:r>
      <w:r>
        <w:rPr>
          <w:rFonts w:hint="eastAsia" w:ascii="宋体" w:hAnsi="宋体" w:cs="宋体"/>
          <w:b/>
          <w:sz w:val="21"/>
          <w:lang w:eastAsia="zh-CN"/>
        </w:rPr>
        <w:t>择</w:t>
      </w:r>
      <w:r>
        <w:rPr>
          <w:rFonts w:hint="eastAsia" w:ascii="宋体" w:hAnsi="宋体" w:eastAsia="宋体" w:cs="宋体"/>
          <w:b/>
          <w:sz w:val="21"/>
        </w:rPr>
        <w:t>题</w:t>
      </w:r>
    </w:p>
    <w:tbl>
      <w:tblPr>
        <w:tblStyle w:val="6"/>
        <w:tblW w:w="83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47"/>
        <w:gridCol w:w="436"/>
        <w:gridCol w:w="435"/>
        <w:gridCol w:w="434"/>
        <w:gridCol w:w="435"/>
        <w:gridCol w:w="436"/>
        <w:gridCol w:w="435"/>
        <w:gridCol w:w="434"/>
        <w:gridCol w:w="435"/>
        <w:gridCol w:w="436"/>
        <w:gridCol w:w="447"/>
        <w:gridCol w:w="439"/>
        <w:gridCol w:w="448"/>
        <w:gridCol w:w="447"/>
        <w:gridCol w:w="448"/>
        <w:gridCol w:w="447"/>
        <w:gridCol w:w="447"/>
        <w:gridCol w:w="440"/>
        <w:gridCol w:w="4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38" w:hRule="atLeast"/>
        </w:trPr>
        <w:tc>
          <w:tcPr>
            <w:tcW w:w="447" w:type="dxa"/>
            <w:noWrap w:val="0"/>
            <w:vAlign w:val="center"/>
          </w:tcPr>
          <w:p>
            <w:pPr>
              <w:spacing w:line="240" w:lineRule="auto"/>
              <w:jc w:val="center"/>
              <w:rPr>
                <w:rFonts w:hint="eastAsia" w:ascii="宋体" w:hAnsi="宋体" w:eastAsia="宋体" w:cs="宋体"/>
                <w:sz w:val="21"/>
                <w:szCs w:val="21"/>
              </w:rPr>
            </w:pPr>
            <w:r>
              <w:rPr>
                <w:rFonts w:hint="eastAsia" w:ascii="宋体" w:hAnsi="宋体" w:eastAsia="宋体" w:cs="宋体"/>
                <w:sz w:val="21"/>
                <w:szCs w:val="21"/>
              </w:rPr>
              <w:t>题号</w:t>
            </w:r>
          </w:p>
        </w:tc>
        <w:tc>
          <w:tcPr>
            <w:tcW w:w="436" w:type="dxa"/>
            <w:noWrap w:val="0"/>
            <w:vAlign w:val="center"/>
          </w:tcPr>
          <w:p>
            <w:pPr>
              <w:spacing w:line="240" w:lineRule="auto"/>
              <w:jc w:val="center"/>
              <w:rPr>
                <w:rFonts w:hint="eastAsia" w:ascii="宋体" w:hAnsi="宋体" w:eastAsia="宋体" w:cs="宋体"/>
                <w:sz w:val="21"/>
                <w:szCs w:val="21"/>
              </w:rPr>
            </w:pPr>
            <w:r>
              <w:rPr>
                <w:rFonts w:hint="eastAsia" w:ascii="宋体" w:hAnsi="宋体" w:eastAsia="宋体" w:cs="宋体"/>
                <w:sz w:val="21"/>
                <w:szCs w:val="21"/>
              </w:rPr>
              <w:t>1</w:t>
            </w:r>
          </w:p>
        </w:tc>
        <w:tc>
          <w:tcPr>
            <w:tcW w:w="435" w:type="dxa"/>
            <w:noWrap w:val="0"/>
            <w:vAlign w:val="center"/>
          </w:tcPr>
          <w:p>
            <w:pPr>
              <w:spacing w:line="240" w:lineRule="auto"/>
              <w:jc w:val="center"/>
              <w:rPr>
                <w:rFonts w:hint="eastAsia" w:ascii="宋体" w:hAnsi="宋体" w:eastAsia="宋体" w:cs="宋体"/>
                <w:sz w:val="21"/>
                <w:szCs w:val="21"/>
              </w:rPr>
            </w:pPr>
            <w:r>
              <w:rPr>
                <w:rFonts w:hint="eastAsia" w:ascii="宋体" w:hAnsi="宋体" w:eastAsia="宋体" w:cs="宋体"/>
                <w:sz w:val="21"/>
                <w:szCs w:val="21"/>
              </w:rPr>
              <w:t>2</w:t>
            </w:r>
          </w:p>
        </w:tc>
        <w:tc>
          <w:tcPr>
            <w:tcW w:w="434" w:type="dxa"/>
            <w:noWrap w:val="0"/>
            <w:vAlign w:val="center"/>
          </w:tcPr>
          <w:p>
            <w:pPr>
              <w:spacing w:line="240" w:lineRule="auto"/>
              <w:jc w:val="center"/>
              <w:rPr>
                <w:rFonts w:hint="eastAsia" w:ascii="宋体" w:hAnsi="宋体" w:eastAsia="宋体" w:cs="宋体"/>
                <w:sz w:val="21"/>
                <w:szCs w:val="21"/>
              </w:rPr>
            </w:pPr>
            <w:r>
              <w:rPr>
                <w:rFonts w:hint="eastAsia" w:ascii="宋体" w:hAnsi="宋体" w:eastAsia="宋体" w:cs="宋体"/>
                <w:sz w:val="21"/>
                <w:szCs w:val="21"/>
              </w:rPr>
              <w:t>3</w:t>
            </w:r>
          </w:p>
        </w:tc>
        <w:tc>
          <w:tcPr>
            <w:tcW w:w="435" w:type="dxa"/>
            <w:noWrap w:val="0"/>
            <w:vAlign w:val="center"/>
          </w:tcPr>
          <w:p>
            <w:pPr>
              <w:spacing w:line="240" w:lineRule="auto"/>
              <w:jc w:val="center"/>
              <w:rPr>
                <w:rFonts w:hint="eastAsia" w:ascii="宋体" w:hAnsi="宋体" w:eastAsia="宋体" w:cs="宋体"/>
                <w:sz w:val="21"/>
                <w:szCs w:val="21"/>
              </w:rPr>
            </w:pPr>
            <w:r>
              <w:rPr>
                <w:rFonts w:hint="eastAsia" w:ascii="宋体" w:hAnsi="宋体" w:eastAsia="宋体" w:cs="宋体"/>
                <w:sz w:val="21"/>
                <w:szCs w:val="21"/>
              </w:rPr>
              <w:t>4</w:t>
            </w:r>
          </w:p>
        </w:tc>
        <w:tc>
          <w:tcPr>
            <w:tcW w:w="436" w:type="dxa"/>
            <w:noWrap w:val="0"/>
            <w:vAlign w:val="center"/>
          </w:tcPr>
          <w:p>
            <w:pPr>
              <w:spacing w:line="240" w:lineRule="auto"/>
              <w:jc w:val="center"/>
              <w:rPr>
                <w:rFonts w:hint="eastAsia" w:ascii="宋体" w:hAnsi="宋体" w:eastAsia="宋体" w:cs="宋体"/>
                <w:sz w:val="21"/>
                <w:szCs w:val="21"/>
              </w:rPr>
            </w:pPr>
            <w:r>
              <w:rPr>
                <w:rFonts w:hint="eastAsia" w:ascii="宋体" w:hAnsi="宋体" w:eastAsia="宋体" w:cs="宋体"/>
                <w:sz w:val="21"/>
                <w:szCs w:val="21"/>
              </w:rPr>
              <w:t>5</w:t>
            </w:r>
          </w:p>
        </w:tc>
        <w:tc>
          <w:tcPr>
            <w:tcW w:w="435" w:type="dxa"/>
            <w:noWrap w:val="0"/>
            <w:vAlign w:val="center"/>
          </w:tcPr>
          <w:p>
            <w:pPr>
              <w:spacing w:line="240" w:lineRule="auto"/>
              <w:jc w:val="center"/>
              <w:rPr>
                <w:rFonts w:hint="eastAsia" w:ascii="宋体" w:hAnsi="宋体" w:eastAsia="宋体" w:cs="宋体"/>
                <w:sz w:val="21"/>
                <w:szCs w:val="21"/>
              </w:rPr>
            </w:pPr>
            <w:r>
              <w:rPr>
                <w:rFonts w:hint="eastAsia" w:ascii="宋体" w:hAnsi="宋体" w:eastAsia="宋体" w:cs="宋体"/>
                <w:sz w:val="21"/>
                <w:szCs w:val="21"/>
              </w:rPr>
              <w:t>6</w:t>
            </w:r>
          </w:p>
        </w:tc>
        <w:tc>
          <w:tcPr>
            <w:tcW w:w="434" w:type="dxa"/>
            <w:noWrap w:val="0"/>
            <w:vAlign w:val="center"/>
          </w:tcPr>
          <w:p>
            <w:pPr>
              <w:spacing w:line="240" w:lineRule="auto"/>
              <w:jc w:val="center"/>
              <w:rPr>
                <w:rFonts w:hint="eastAsia" w:ascii="宋体" w:hAnsi="宋体" w:eastAsia="宋体" w:cs="宋体"/>
                <w:sz w:val="21"/>
                <w:szCs w:val="21"/>
              </w:rPr>
            </w:pPr>
            <w:r>
              <w:rPr>
                <w:rFonts w:hint="eastAsia" w:ascii="宋体" w:hAnsi="宋体" w:eastAsia="宋体" w:cs="宋体"/>
                <w:sz w:val="21"/>
                <w:szCs w:val="21"/>
              </w:rPr>
              <w:t>7</w:t>
            </w:r>
          </w:p>
        </w:tc>
        <w:tc>
          <w:tcPr>
            <w:tcW w:w="435" w:type="dxa"/>
            <w:noWrap w:val="0"/>
            <w:vAlign w:val="center"/>
          </w:tcPr>
          <w:p>
            <w:pPr>
              <w:spacing w:line="240" w:lineRule="auto"/>
              <w:jc w:val="center"/>
              <w:rPr>
                <w:rFonts w:hint="eastAsia" w:ascii="宋体" w:hAnsi="宋体" w:eastAsia="宋体" w:cs="宋体"/>
                <w:sz w:val="21"/>
                <w:szCs w:val="21"/>
              </w:rPr>
            </w:pPr>
            <w:r>
              <w:rPr>
                <w:rFonts w:hint="eastAsia" w:ascii="宋体" w:hAnsi="宋体" w:eastAsia="宋体" w:cs="宋体"/>
                <w:sz w:val="21"/>
                <w:szCs w:val="21"/>
              </w:rPr>
              <w:t>8</w:t>
            </w:r>
          </w:p>
        </w:tc>
        <w:tc>
          <w:tcPr>
            <w:tcW w:w="436" w:type="dxa"/>
            <w:noWrap w:val="0"/>
            <w:vAlign w:val="center"/>
          </w:tcPr>
          <w:p>
            <w:pPr>
              <w:spacing w:line="240" w:lineRule="auto"/>
              <w:jc w:val="center"/>
              <w:rPr>
                <w:rFonts w:hint="eastAsia" w:ascii="宋体" w:hAnsi="宋体" w:eastAsia="宋体" w:cs="宋体"/>
                <w:sz w:val="21"/>
                <w:szCs w:val="21"/>
              </w:rPr>
            </w:pPr>
            <w:r>
              <w:rPr>
                <w:rFonts w:hint="eastAsia" w:ascii="宋体" w:hAnsi="宋体" w:eastAsia="宋体" w:cs="宋体"/>
                <w:sz w:val="21"/>
                <w:szCs w:val="21"/>
              </w:rPr>
              <w:t>9</w:t>
            </w:r>
          </w:p>
        </w:tc>
        <w:tc>
          <w:tcPr>
            <w:tcW w:w="447" w:type="dxa"/>
            <w:noWrap w:val="0"/>
            <w:vAlign w:val="center"/>
          </w:tcPr>
          <w:p>
            <w:pPr>
              <w:spacing w:line="240" w:lineRule="auto"/>
              <w:jc w:val="center"/>
              <w:rPr>
                <w:rFonts w:hint="eastAsia" w:ascii="宋体" w:hAnsi="宋体" w:eastAsia="宋体" w:cs="宋体"/>
                <w:sz w:val="21"/>
                <w:szCs w:val="21"/>
              </w:rPr>
            </w:pPr>
            <w:r>
              <w:rPr>
                <w:rFonts w:hint="eastAsia" w:ascii="宋体" w:hAnsi="宋体" w:eastAsia="宋体" w:cs="宋体"/>
                <w:sz w:val="21"/>
                <w:szCs w:val="21"/>
              </w:rPr>
              <w:t>10</w:t>
            </w:r>
          </w:p>
        </w:tc>
        <w:tc>
          <w:tcPr>
            <w:tcW w:w="439" w:type="dxa"/>
            <w:noWrap w:val="0"/>
            <w:vAlign w:val="center"/>
          </w:tcPr>
          <w:p>
            <w:pPr>
              <w:spacing w:line="240" w:lineRule="auto"/>
              <w:jc w:val="center"/>
              <w:rPr>
                <w:rFonts w:hint="eastAsia" w:ascii="宋体" w:hAnsi="宋体" w:eastAsia="宋体" w:cs="宋体"/>
                <w:sz w:val="21"/>
                <w:szCs w:val="21"/>
              </w:rPr>
            </w:pPr>
            <w:r>
              <w:rPr>
                <w:rFonts w:hint="eastAsia" w:ascii="宋体" w:hAnsi="宋体" w:eastAsia="宋体" w:cs="宋体"/>
                <w:sz w:val="21"/>
                <w:szCs w:val="21"/>
              </w:rPr>
              <w:t>11</w:t>
            </w:r>
          </w:p>
        </w:tc>
        <w:tc>
          <w:tcPr>
            <w:tcW w:w="448" w:type="dxa"/>
            <w:noWrap w:val="0"/>
            <w:vAlign w:val="center"/>
          </w:tcPr>
          <w:p>
            <w:pPr>
              <w:spacing w:line="240" w:lineRule="auto"/>
              <w:jc w:val="center"/>
              <w:rPr>
                <w:rFonts w:hint="eastAsia" w:ascii="宋体" w:hAnsi="宋体" w:eastAsia="宋体" w:cs="宋体"/>
                <w:sz w:val="21"/>
                <w:szCs w:val="21"/>
              </w:rPr>
            </w:pPr>
            <w:r>
              <w:rPr>
                <w:rFonts w:hint="eastAsia" w:ascii="宋体" w:hAnsi="宋体" w:eastAsia="宋体" w:cs="宋体"/>
                <w:sz w:val="21"/>
                <w:szCs w:val="21"/>
              </w:rPr>
              <w:t>12</w:t>
            </w:r>
          </w:p>
        </w:tc>
        <w:tc>
          <w:tcPr>
            <w:tcW w:w="447" w:type="dxa"/>
            <w:noWrap w:val="0"/>
            <w:vAlign w:val="center"/>
          </w:tcPr>
          <w:p>
            <w:pPr>
              <w:spacing w:line="240" w:lineRule="auto"/>
              <w:jc w:val="center"/>
              <w:rPr>
                <w:rFonts w:hint="eastAsia" w:ascii="宋体" w:hAnsi="宋体" w:eastAsia="宋体" w:cs="宋体"/>
                <w:sz w:val="21"/>
                <w:szCs w:val="21"/>
              </w:rPr>
            </w:pPr>
            <w:r>
              <w:rPr>
                <w:rFonts w:hint="eastAsia" w:ascii="宋体" w:hAnsi="宋体" w:eastAsia="宋体" w:cs="宋体"/>
                <w:sz w:val="21"/>
                <w:szCs w:val="21"/>
              </w:rPr>
              <w:t>13</w:t>
            </w:r>
          </w:p>
        </w:tc>
        <w:tc>
          <w:tcPr>
            <w:tcW w:w="448" w:type="dxa"/>
            <w:noWrap w:val="0"/>
            <w:vAlign w:val="center"/>
          </w:tcPr>
          <w:p>
            <w:pPr>
              <w:spacing w:line="240" w:lineRule="auto"/>
              <w:jc w:val="center"/>
              <w:rPr>
                <w:rFonts w:hint="eastAsia" w:ascii="宋体" w:hAnsi="宋体" w:eastAsia="宋体" w:cs="宋体"/>
                <w:sz w:val="21"/>
                <w:szCs w:val="21"/>
              </w:rPr>
            </w:pPr>
            <w:r>
              <w:rPr>
                <w:rFonts w:hint="eastAsia" w:ascii="宋体" w:hAnsi="宋体" w:eastAsia="宋体" w:cs="宋体"/>
                <w:sz w:val="21"/>
                <w:szCs w:val="21"/>
              </w:rPr>
              <w:t>14</w:t>
            </w:r>
          </w:p>
        </w:tc>
        <w:tc>
          <w:tcPr>
            <w:tcW w:w="447" w:type="dxa"/>
            <w:noWrap w:val="0"/>
            <w:vAlign w:val="center"/>
          </w:tcPr>
          <w:p>
            <w:pPr>
              <w:spacing w:line="240" w:lineRule="auto"/>
              <w:jc w:val="center"/>
              <w:rPr>
                <w:rFonts w:hint="eastAsia" w:ascii="宋体" w:hAnsi="宋体" w:eastAsia="宋体" w:cs="宋体"/>
                <w:sz w:val="21"/>
                <w:szCs w:val="21"/>
              </w:rPr>
            </w:pPr>
            <w:r>
              <w:rPr>
                <w:rFonts w:hint="eastAsia" w:ascii="宋体" w:hAnsi="宋体" w:eastAsia="宋体" w:cs="宋体"/>
                <w:sz w:val="21"/>
                <w:szCs w:val="21"/>
              </w:rPr>
              <w:t>15</w:t>
            </w:r>
          </w:p>
        </w:tc>
        <w:tc>
          <w:tcPr>
            <w:tcW w:w="447" w:type="dxa"/>
            <w:noWrap w:val="0"/>
            <w:vAlign w:val="center"/>
          </w:tcPr>
          <w:p>
            <w:pPr>
              <w:spacing w:line="240" w:lineRule="auto"/>
              <w:jc w:val="center"/>
              <w:rPr>
                <w:rFonts w:hint="eastAsia" w:ascii="宋体" w:hAnsi="宋体" w:eastAsia="宋体" w:cs="宋体"/>
                <w:sz w:val="21"/>
                <w:szCs w:val="21"/>
              </w:rPr>
            </w:pPr>
            <w:r>
              <w:rPr>
                <w:rFonts w:hint="eastAsia" w:ascii="宋体" w:hAnsi="宋体" w:eastAsia="宋体" w:cs="宋体"/>
                <w:sz w:val="21"/>
                <w:szCs w:val="21"/>
              </w:rPr>
              <w:t>16</w:t>
            </w:r>
          </w:p>
        </w:tc>
        <w:tc>
          <w:tcPr>
            <w:tcW w:w="440" w:type="dxa"/>
            <w:noWrap w:val="0"/>
            <w:vAlign w:val="center"/>
          </w:tcPr>
          <w:p>
            <w:pPr>
              <w:spacing w:line="240" w:lineRule="auto"/>
              <w:jc w:val="cente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17</w:t>
            </w:r>
          </w:p>
        </w:tc>
        <w:tc>
          <w:tcPr>
            <w:tcW w:w="434" w:type="dxa"/>
            <w:noWrap w:val="0"/>
            <w:vAlign w:val="center"/>
          </w:tcPr>
          <w:p>
            <w:pPr>
              <w:spacing w:line="240" w:lineRule="auto"/>
              <w:jc w:val="cente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46" w:hRule="atLeast"/>
        </w:trPr>
        <w:tc>
          <w:tcPr>
            <w:tcW w:w="447" w:type="dxa"/>
            <w:noWrap w:val="0"/>
            <w:vAlign w:val="center"/>
          </w:tcPr>
          <w:p>
            <w:pPr>
              <w:spacing w:line="240" w:lineRule="auto"/>
              <w:jc w:val="center"/>
              <w:rPr>
                <w:rFonts w:hint="eastAsia" w:ascii="宋体" w:hAnsi="宋体" w:eastAsia="宋体" w:cs="宋体"/>
                <w:sz w:val="21"/>
                <w:szCs w:val="21"/>
              </w:rPr>
            </w:pPr>
            <w:r>
              <w:rPr>
                <w:rFonts w:hint="eastAsia" w:ascii="宋体" w:hAnsi="宋体" w:eastAsia="宋体" w:cs="宋体"/>
                <w:sz w:val="21"/>
                <w:szCs w:val="21"/>
              </w:rPr>
              <w:t>答案</w:t>
            </w:r>
          </w:p>
        </w:tc>
        <w:tc>
          <w:tcPr>
            <w:tcW w:w="436" w:type="dxa"/>
            <w:noWrap w:val="0"/>
            <w:vAlign w:val="center"/>
          </w:tcPr>
          <w:p>
            <w:pPr>
              <w:spacing w:line="240" w:lineRule="auto"/>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D</w:t>
            </w:r>
          </w:p>
        </w:tc>
        <w:tc>
          <w:tcPr>
            <w:tcW w:w="435" w:type="dxa"/>
            <w:noWrap w:val="0"/>
            <w:vAlign w:val="center"/>
          </w:tcPr>
          <w:p>
            <w:pPr>
              <w:spacing w:line="240" w:lineRule="auto"/>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D</w:t>
            </w:r>
          </w:p>
        </w:tc>
        <w:tc>
          <w:tcPr>
            <w:tcW w:w="434" w:type="dxa"/>
            <w:noWrap w:val="0"/>
            <w:vAlign w:val="center"/>
          </w:tcPr>
          <w:p>
            <w:pPr>
              <w:spacing w:line="240" w:lineRule="auto"/>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A</w:t>
            </w:r>
          </w:p>
        </w:tc>
        <w:tc>
          <w:tcPr>
            <w:tcW w:w="435" w:type="dxa"/>
            <w:noWrap w:val="0"/>
            <w:vAlign w:val="center"/>
          </w:tcPr>
          <w:p>
            <w:pPr>
              <w:spacing w:line="240" w:lineRule="auto"/>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B</w:t>
            </w:r>
          </w:p>
        </w:tc>
        <w:tc>
          <w:tcPr>
            <w:tcW w:w="436" w:type="dxa"/>
            <w:noWrap w:val="0"/>
            <w:vAlign w:val="center"/>
          </w:tcPr>
          <w:p>
            <w:pPr>
              <w:spacing w:line="240" w:lineRule="auto"/>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C</w:t>
            </w:r>
          </w:p>
        </w:tc>
        <w:tc>
          <w:tcPr>
            <w:tcW w:w="435" w:type="dxa"/>
            <w:noWrap w:val="0"/>
            <w:vAlign w:val="center"/>
          </w:tcPr>
          <w:p>
            <w:pPr>
              <w:spacing w:line="240" w:lineRule="auto"/>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B</w:t>
            </w:r>
          </w:p>
        </w:tc>
        <w:tc>
          <w:tcPr>
            <w:tcW w:w="434" w:type="dxa"/>
            <w:noWrap w:val="0"/>
            <w:vAlign w:val="center"/>
          </w:tcPr>
          <w:p>
            <w:pPr>
              <w:spacing w:line="240" w:lineRule="auto"/>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C</w:t>
            </w:r>
          </w:p>
        </w:tc>
        <w:tc>
          <w:tcPr>
            <w:tcW w:w="435" w:type="dxa"/>
            <w:noWrap w:val="0"/>
            <w:vAlign w:val="center"/>
          </w:tcPr>
          <w:p>
            <w:pPr>
              <w:spacing w:line="240" w:lineRule="auto"/>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B</w:t>
            </w:r>
          </w:p>
        </w:tc>
        <w:tc>
          <w:tcPr>
            <w:tcW w:w="436" w:type="dxa"/>
            <w:noWrap w:val="0"/>
            <w:vAlign w:val="center"/>
          </w:tcPr>
          <w:p>
            <w:pPr>
              <w:spacing w:line="240" w:lineRule="auto"/>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B</w:t>
            </w:r>
          </w:p>
        </w:tc>
        <w:tc>
          <w:tcPr>
            <w:tcW w:w="447" w:type="dxa"/>
            <w:noWrap w:val="0"/>
            <w:vAlign w:val="center"/>
          </w:tcPr>
          <w:p>
            <w:pPr>
              <w:spacing w:line="240" w:lineRule="auto"/>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B</w:t>
            </w:r>
          </w:p>
        </w:tc>
        <w:tc>
          <w:tcPr>
            <w:tcW w:w="439" w:type="dxa"/>
            <w:noWrap w:val="0"/>
            <w:vAlign w:val="center"/>
          </w:tcPr>
          <w:p>
            <w:pPr>
              <w:spacing w:line="240" w:lineRule="auto"/>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C</w:t>
            </w:r>
          </w:p>
        </w:tc>
        <w:tc>
          <w:tcPr>
            <w:tcW w:w="448" w:type="dxa"/>
            <w:noWrap w:val="0"/>
            <w:vAlign w:val="center"/>
          </w:tcPr>
          <w:p>
            <w:pPr>
              <w:spacing w:line="240" w:lineRule="auto"/>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C</w:t>
            </w:r>
          </w:p>
        </w:tc>
        <w:tc>
          <w:tcPr>
            <w:tcW w:w="447" w:type="dxa"/>
            <w:noWrap w:val="0"/>
            <w:vAlign w:val="center"/>
          </w:tcPr>
          <w:p>
            <w:pPr>
              <w:spacing w:line="240" w:lineRule="auto"/>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C</w:t>
            </w:r>
          </w:p>
        </w:tc>
        <w:tc>
          <w:tcPr>
            <w:tcW w:w="448" w:type="dxa"/>
            <w:noWrap w:val="0"/>
            <w:vAlign w:val="center"/>
          </w:tcPr>
          <w:p>
            <w:pPr>
              <w:spacing w:line="240" w:lineRule="auto"/>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B</w:t>
            </w:r>
          </w:p>
        </w:tc>
        <w:tc>
          <w:tcPr>
            <w:tcW w:w="447" w:type="dxa"/>
            <w:noWrap w:val="0"/>
            <w:vAlign w:val="center"/>
          </w:tcPr>
          <w:p>
            <w:pPr>
              <w:spacing w:line="240" w:lineRule="auto"/>
              <w:jc w:val="center"/>
              <w:rPr>
                <w:rFonts w:hint="default" w:ascii="宋体" w:hAnsi="宋体" w:eastAsia="宋体" w:cs="宋体"/>
                <w:sz w:val="21"/>
                <w:szCs w:val="21"/>
                <w:lang w:val="en-US" w:eastAsia="zh-CN"/>
              </w:rPr>
            </w:pPr>
            <w:r>
              <w:rPr>
                <w:rFonts w:hint="eastAsia" w:ascii="宋体" w:hAnsi="宋体" w:cs="宋体"/>
                <w:sz w:val="21"/>
                <w:szCs w:val="21"/>
                <w:lang w:val="en-US" w:eastAsia="zh-CN"/>
              </w:rPr>
              <w:t>C</w:t>
            </w:r>
          </w:p>
        </w:tc>
        <w:tc>
          <w:tcPr>
            <w:tcW w:w="447" w:type="dxa"/>
            <w:noWrap w:val="0"/>
            <w:vAlign w:val="center"/>
          </w:tcPr>
          <w:p>
            <w:pPr>
              <w:spacing w:line="240" w:lineRule="auto"/>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A</w:t>
            </w:r>
          </w:p>
        </w:tc>
        <w:tc>
          <w:tcPr>
            <w:tcW w:w="440" w:type="dxa"/>
            <w:noWrap w:val="0"/>
            <w:vAlign w:val="center"/>
          </w:tcPr>
          <w:p>
            <w:pPr>
              <w:spacing w:line="240" w:lineRule="auto"/>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A</w:t>
            </w:r>
          </w:p>
        </w:tc>
        <w:tc>
          <w:tcPr>
            <w:tcW w:w="434" w:type="dxa"/>
            <w:noWrap w:val="0"/>
            <w:vAlign w:val="center"/>
          </w:tcPr>
          <w:p>
            <w:pPr>
              <w:spacing w:line="240" w:lineRule="auto"/>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D</w:t>
            </w:r>
          </w:p>
        </w:tc>
      </w:tr>
    </w:tbl>
    <w:p>
      <w:pPr>
        <w:spacing w:line="240" w:lineRule="auto"/>
        <w:jc w:val="center"/>
        <w:textAlignment w:val="center"/>
        <w:rPr>
          <w:rFonts w:hint="eastAsia" w:ascii="宋体" w:hAnsi="宋体" w:eastAsia="宋体" w:cs="宋体"/>
          <w:b/>
          <w:sz w:val="21"/>
        </w:rPr>
      </w:pPr>
    </w:p>
    <w:p>
      <w:pPr>
        <w:numPr>
          <w:ilvl w:val="0"/>
          <w:numId w:val="4"/>
        </w:numPr>
        <w:spacing w:line="240" w:lineRule="auto"/>
        <w:jc w:val="left"/>
        <w:textAlignment w:val="center"/>
        <w:rPr>
          <w:rFonts w:ascii="宋体" w:hAnsi="宋体" w:eastAsia="宋体" w:cs="宋体"/>
          <w:b/>
          <w:sz w:val="21"/>
        </w:rPr>
      </w:pPr>
      <w:r>
        <w:rPr>
          <w:rFonts w:ascii="宋体" w:hAnsi="宋体" w:eastAsia="宋体" w:cs="宋体"/>
          <w:b/>
          <w:sz w:val="21"/>
        </w:rPr>
        <w:t>填空</w:t>
      </w:r>
      <w:r>
        <w:rPr>
          <w:rFonts w:hint="eastAsia" w:ascii="宋体" w:hAnsi="宋体" w:cs="宋体"/>
          <w:b/>
          <w:sz w:val="21"/>
          <w:lang w:eastAsia="zh-CN"/>
        </w:rPr>
        <w:t>与作图</w:t>
      </w:r>
      <w:r>
        <w:rPr>
          <w:rFonts w:ascii="宋体" w:hAnsi="宋体" w:eastAsia="宋体" w:cs="宋体"/>
          <w:b/>
          <w:sz w:val="21"/>
        </w:rPr>
        <w:t>题</w:t>
      </w:r>
    </w:p>
    <w:p>
      <w:pPr>
        <w:numPr>
          <w:ilvl w:val="0"/>
          <w:numId w:val="0"/>
        </w:numPr>
        <w:spacing w:line="240" w:lineRule="auto"/>
        <w:jc w:val="left"/>
        <w:textAlignment w:val="center"/>
        <w:rPr>
          <w:rFonts w:hint="eastAsia" w:eastAsia="宋体"/>
          <w:lang w:val="en-US" w:eastAsia="zh-CN"/>
        </w:rPr>
      </w:pPr>
      <w:r>
        <w:t>19．    </w:t>
      </w:r>
      <w:r>
        <w:rPr>
          <w:rFonts w:hint="eastAsia"/>
          <w:lang w:val="en-US" w:eastAsia="zh-CN"/>
        </w:rPr>
        <w:t xml:space="preserve"> </w:t>
      </w:r>
      <w:r>
        <w:t>1.90cm   </w:t>
      </w:r>
      <w:r>
        <w:rPr>
          <w:rFonts w:hint="eastAsia"/>
          <w:lang w:eastAsia="zh-CN"/>
        </w:rPr>
        <w:t>　　</w:t>
      </w:r>
      <w:r>
        <w:t>  -8℃    </w:t>
      </w:r>
      <w:r>
        <w:rPr>
          <w:rFonts w:hint="eastAsia"/>
          <w:lang w:val="en-US" w:eastAsia="zh-CN"/>
        </w:rPr>
        <w:t xml:space="preserve"> </w:t>
      </w:r>
    </w:p>
    <w:p>
      <w:pPr>
        <w:spacing w:line="240" w:lineRule="auto"/>
        <w:jc w:val="left"/>
        <w:textAlignment w:val="center"/>
      </w:pPr>
      <w:r>
        <w:t>20．     不变 </w:t>
      </w:r>
      <w:r>
        <w:rPr>
          <w:rFonts w:hint="eastAsia"/>
          <w:lang w:eastAsia="zh-CN"/>
        </w:rPr>
        <w:t>　　　</w:t>
      </w:r>
      <w:r>
        <w:t>    小</w:t>
      </w:r>
    </w:p>
    <w:p>
      <w:pPr>
        <w:spacing w:line="240" w:lineRule="auto"/>
        <w:jc w:val="left"/>
        <w:textAlignment w:val="center"/>
      </w:pPr>
      <w:r>
        <w:t xml:space="preserve">21．       30     </w:t>
      </w:r>
      <w:r>
        <w:rPr>
          <w:rFonts w:hint="eastAsia"/>
          <w:lang w:val="en-US" w:eastAsia="zh-CN"/>
        </w:rPr>
        <w:t xml:space="preserve"> 　　</w:t>
      </w:r>
      <w:r>
        <w:t>   50</w:t>
      </w:r>
    </w:p>
    <w:p>
      <w:pPr>
        <w:spacing w:line="240" w:lineRule="auto"/>
        <w:jc w:val="left"/>
        <w:textAlignment w:val="center"/>
      </w:pPr>
      <w:r>
        <w:t xml:space="preserve">22．     </w:t>
      </w:r>
      <w:r>
        <w:rPr>
          <w:rFonts w:hint="eastAsia"/>
          <w:lang w:eastAsia="zh-CN"/>
        </w:rPr>
        <w:t>竖直向上</w:t>
      </w:r>
      <w:r>
        <w:t xml:space="preserve">匀速     </w:t>
      </w:r>
      <w:r>
        <w:rPr>
          <w:rFonts w:hint="eastAsia"/>
          <w:lang w:val="en-US" w:eastAsia="zh-CN"/>
        </w:rPr>
        <w:t xml:space="preserve"> </w:t>
      </w:r>
      <w:r>
        <w:t>    75%</w:t>
      </w:r>
    </w:p>
    <w:p>
      <w:pPr>
        <w:spacing w:line="240" w:lineRule="auto"/>
        <w:jc w:val="left"/>
        <w:textAlignment w:val="center"/>
      </w:pPr>
      <w:r>
        <w:drawing>
          <wp:anchor distT="0" distB="0" distL="114300" distR="114300" simplePos="0" relativeHeight="251673600" behindDoc="0" locked="0" layoutInCell="1" allowOverlap="1">
            <wp:simplePos x="0" y="0"/>
            <wp:positionH relativeFrom="column">
              <wp:posOffset>2933700</wp:posOffset>
            </wp:positionH>
            <wp:positionV relativeFrom="paragraph">
              <wp:posOffset>17145</wp:posOffset>
            </wp:positionV>
            <wp:extent cx="1457325" cy="1457325"/>
            <wp:effectExtent l="0" t="0" r="9525" b="9525"/>
            <wp:wrapSquare wrapText="bothSides"/>
            <wp:docPr id="1879813388" name="图片 1879813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9813388" name="图片 1879813388"/>
                    <pic:cNvPicPr>
                      <a:picLocks noChangeAspect="1"/>
                    </pic:cNvPicPr>
                  </pic:nvPicPr>
                  <pic:blipFill>
                    <a:blip r:embed="rId44"/>
                    <a:stretch>
                      <a:fillRect/>
                    </a:stretch>
                  </pic:blipFill>
                  <pic:spPr>
                    <a:xfrm>
                      <a:off x="0" y="0"/>
                      <a:ext cx="1457325" cy="1457325"/>
                    </a:xfrm>
                    <a:prstGeom prst="rect">
                      <a:avLst/>
                    </a:prstGeom>
                  </pic:spPr>
                </pic:pic>
              </a:graphicData>
            </a:graphic>
          </wp:anchor>
        </w:drawing>
      </w:r>
      <w:r>
        <w:t xml:space="preserve">23．    </w:t>
      </w:r>
    </w:p>
    <w:p>
      <w:pPr>
        <w:spacing w:line="240" w:lineRule="auto"/>
        <w:jc w:val="left"/>
        <w:textAlignment w:val="center"/>
      </w:pPr>
      <w:r>
        <w:rPr>
          <w:sz w:val="21"/>
        </w:rPr>
        <mc:AlternateContent>
          <mc:Choice Requires="wpg">
            <w:drawing>
              <wp:anchor distT="0" distB="0" distL="114300" distR="114300" simplePos="0" relativeHeight="251671552" behindDoc="0" locked="0" layoutInCell="1" allowOverlap="1">
                <wp:simplePos x="0" y="0"/>
                <wp:positionH relativeFrom="column">
                  <wp:posOffset>605790</wp:posOffset>
                </wp:positionH>
                <wp:positionV relativeFrom="paragraph">
                  <wp:posOffset>287020</wp:posOffset>
                </wp:positionV>
                <wp:extent cx="504190" cy="1114425"/>
                <wp:effectExtent l="0" t="0" r="0" b="0"/>
                <wp:wrapNone/>
                <wp:docPr id="4" name="组合 4"/>
                <wp:cNvGraphicFramePr/>
                <a:graphic xmlns:a="http://schemas.openxmlformats.org/drawingml/2006/main">
                  <a:graphicData uri="http://schemas.microsoft.com/office/word/2010/wordprocessingGroup">
                    <wpg:wgp>
                      <wpg:cNvGrpSpPr/>
                      <wpg:grpSpPr>
                        <a:xfrm>
                          <a:off x="0" y="0"/>
                          <a:ext cx="504190" cy="1114425"/>
                          <a:chOff x="4650" y="159540"/>
                          <a:chExt cx="794" cy="1755"/>
                        </a:xfrm>
                      </wpg:grpSpPr>
                      <wps:wsp>
                        <wps:cNvPr id="6" name="直接箭头连接符 1"/>
                        <wps:cNvCnPr/>
                        <wps:spPr>
                          <a:xfrm>
                            <a:off x="5175" y="159540"/>
                            <a:ext cx="16" cy="1485"/>
                          </a:xfrm>
                          <a:prstGeom prst="straightConnector1">
                            <a:avLst/>
                          </a:prstGeom>
                          <a:ln>
                            <a:tailEnd type="arrow"/>
                          </a:ln>
                        </wps:spPr>
                        <wps:style>
                          <a:lnRef idx="3">
                            <a:schemeClr val="dk1"/>
                          </a:lnRef>
                          <a:fillRef idx="0">
                            <a:schemeClr val="dk1"/>
                          </a:fillRef>
                          <a:effectRef idx="2">
                            <a:schemeClr val="dk1"/>
                          </a:effectRef>
                          <a:fontRef idx="minor">
                            <a:schemeClr val="tx1"/>
                          </a:fontRef>
                        </wps:style>
                        <wps:bodyPr/>
                      </wps:wsp>
                      <wps:wsp>
                        <wps:cNvPr id="8" name="文本框 2"/>
                        <wps:cNvSpPr txBox="1"/>
                        <wps:spPr>
                          <a:xfrm>
                            <a:off x="4650" y="160545"/>
                            <a:ext cx="795" cy="7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b/>
                                  <w:bCs/>
                                  <w:sz w:val="30"/>
                                  <w:szCs w:val="30"/>
                                  <w:lang w:val="en-US" w:eastAsia="zh-CN"/>
                                </w:rPr>
                              </w:pPr>
                              <w:r>
                                <w:rPr>
                                  <w:rFonts w:hint="eastAsia"/>
                                  <w:b/>
                                  <w:bCs/>
                                  <w:sz w:val="30"/>
                                  <w:szCs w:val="30"/>
                                  <w:lang w:val="en-US" w:eastAsia="zh-CN"/>
                                </w:rPr>
                                <w:t>G</w:t>
                              </w:r>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6" o:spt="203" style="position:absolute;left:0pt;margin-left:47.7pt;margin-top:22.6pt;height:87.75pt;width:39.7pt;z-index:251671552;mso-width-relative:page;mso-height-relative:page;" coordorigin="4650,159540" coordsize="794,1755" o:gfxdata="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">
                <o:lock v:ext="edit" aspectratio="f"/>
                <v:shape id="直接箭头连接符 1" o:spid="_x0000_s1026" o:spt="32" type="#_x0000_t32" style="position:absolute;left:5175;top:159540;height:1485;width:16;" filled="f" stroked="t" coordsize="21600,21600" o:gfxdata="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dmTp9bsAAADa&#10;AAAADwAAAAAAAAABACAAAAAiAAAAZHJzL2Rvd25yZXYueG1sUEsBAhQAFAAAAAgAh07iQDMvBZ47&#10;AAAAOQAAABAAAAAAAAAAAQAgAAAACgEAAGRycy9zaGFwZXhtbC54bWxQSwUGAAAAAAYABgBbAQAA&#10;tAMAAAAA&#10;">
                  <v:fill on="f" focussize="0,0"/>
                  <v:stroke weight="1.5pt" color="#000000 [3200]" miterlimit="8" joinstyle="miter" endarrow="open"/>
                  <v:imagedata o:title=""/>
                  <o:lock v:ext="edit" aspectratio="f"/>
                </v:shape>
                <v:shape id="文本框 2" o:spid="_x0000_s1026" o:spt="202" type="#_x0000_t202" style="position:absolute;left:4650;top:160545;height:750;width:795;" filled="f" stroked="f" coordsize="21600,21600" o:gfxdata="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BSSIaCtwAAANoAAAAP&#10;AAAAAAAAAAEAIAAAACIAAABkcnMvZG93bnJldi54bWxQSwECFAAUAAAACACHTuJAMy8FnjsAAAA5&#10;AAAAEAAAAAAAAAABACAAAAAGAQAAZHJzL3NoYXBleG1sLnhtbFBLBQYAAAAABgAGAFsBAACwAwAA&#10;AAA=&#10;">
                  <v:fill on="f" focussize="0,0"/>
                  <v:stroke on="f" weight="0.5pt"/>
                  <v:imagedata o:title=""/>
                  <o:lock v:ext="edit" aspectratio="f"/>
                  <v:textbox>
                    <w:txbxContent>
                      <w:p>
                        <w:pPr>
                          <w:rPr>
                            <w:rFonts w:hint="default" w:eastAsia="宋体"/>
                            <w:b/>
                            <w:bCs/>
                            <w:sz w:val="30"/>
                            <w:szCs w:val="30"/>
                            <w:lang w:val="en-US" w:eastAsia="zh-CN"/>
                          </w:rPr>
                        </w:pPr>
                        <w:r>
                          <w:rPr>
                            <w:rFonts w:hint="eastAsia"/>
                            <w:b/>
                            <w:bCs/>
                            <w:sz w:val="30"/>
                            <w:szCs w:val="30"/>
                            <w:lang w:val="en-US" w:eastAsia="zh-CN"/>
                          </w:rPr>
                          <w:t>G</w:t>
                        </w:r>
                      </w:p>
                    </w:txbxContent>
                  </v:textbox>
                </v:shape>
              </v:group>
            </w:pict>
          </mc:Fallback>
        </mc:AlternateContent>
      </w:r>
      <w:r>
        <w:t>　　</w:t>
      </w:r>
      <w:r>
        <w:drawing>
          <wp:inline distT="0" distB="0" distL="114300" distR="114300">
            <wp:extent cx="1676400" cy="1133475"/>
            <wp:effectExtent l="0" t="0" r="0" b="9525"/>
            <wp:docPr id="1592901766" name="图片 159290176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2901766" name="图片 1592901766" descr=" "/>
                    <pic:cNvPicPr>
                      <a:picLocks noChangeAspect="1"/>
                    </pic:cNvPicPr>
                  </pic:nvPicPr>
                  <pic:blipFill>
                    <a:blip r:embed="rId45"/>
                    <a:stretch>
                      <a:fillRect/>
                    </a:stretch>
                  </pic:blipFill>
                  <pic:spPr>
                    <a:xfrm>
                      <a:off x="0" y="0"/>
                      <a:ext cx="1676400" cy="1133475"/>
                    </a:xfrm>
                    <a:prstGeom prst="rect">
                      <a:avLst/>
                    </a:prstGeom>
                  </pic:spPr>
                </pic:pic>
              </a:graphicData>
            </a:graphic>
          </wp:inline>
        </w:drawing>
      </w:r>
    </w:p>
    <w:p>
      <w:pPr>
        <w:spacing w:line="240" w:lineRule="auto"/>
        <w:jc w:val="left"/>
        <w:textAlignment w:val="center"/>
      </w:pPr>
    </w:p>
    <w:p>
      <w:pPr>
        <w:spacing w:line="240" w:lineRule="auto"/>
        <w:jc w:val="left"/>
        <w:textAlignment w:val="center"/>
      </w:pPr>
      <w:r>
        <w:rPr>
          <w:rFonts w:hint="eastAsia" w:ascii="宋体" w:hAnsi="宋体" w:cs="宋体"/>
          <w:b/>
          <w:sz w:val="21"/>
          <w:lang w:eastAsia="zh-CN"/>
        </w:rPr>
        <w:t>三</w:t>
      </w:r>
      <w:r>
        <w:rPr>
          <w:rFonts w:ascii="宋体" w:hAnsi="宋体" w:eastAsia="宋体" w:cs="宋体"/>
          <w:b/>
          <w:sz w:val="21"/>
        </w:rPr>
        <w:t>、实验</w:t>
      </w:r>
      <w:r>
        <w:rPr>
          <w:rFonts w:hint="eastAsia" w:ascii="宋体" w:hAnsi="宋体" w:cs="宋体"/>
          <w:b/>
          <w:sz w:val="21"/>
          <w:lang w:eastAsia="zh-CN"/>
        </w:rPr>
        <w:t>与探究题</w:t>
      </w:r>
      <w:r>
        <w:rPr>
          <w:rFonts w:ascii="宋体" w:hAnsi="宋体" w:eastAsia="宋体" w:cs="宋体"/>
          <w:b/>
          <w:sz w:val="21"/>
        </w:rPr>
        <w:t>题</w:t>
      </w:r>
    </w:p>
    <w:p>
      <w:pPr>
        <w:spacing w:line="240" w:lineRule="auto"/>
        <w:jc w:val="left"/>
        <w:textAlignment w:val="center"/>
      </w:pPr>
      <w:r>
        <w:rPr>
          <w:rFonts w:hint="eastAsia"/>
          <w:lang w:val="en-US" w:eastAsia="zh-CN"/>
        </w:rPr>
        <w:t>24</w:t>
      </w:r>
      <w:r>
        <w:t xml:space="preserve">．     零刻度     右     27          2.7     </w:t>
      </w:r>
    </w:p>
    <w:p>
      <w:pPr>
        <w:spacing w:line="240" w:lineRule="auto"/>
        <w:jc w:val="left"/>
        <w:textAlignment w:val="center"/>
        <w:rPr>
          <w:rFonts w:hint="eastAsia"/>
          <w:lang w:val="en-US" w:eastAsia="zh-CN"/>
        </w:rPr>
      </w:pPr>
      <w:r>
        <w:t>2</w:t>
      </w:r>
      <w:r>
        <w:rPr>
          <w:rFonts w:hint="eastAsia"/>
          <w:lang w:val="en-US" w:eastAsia="zh-CN"/>
        </w:rPr>
        <w:t>5</w:t>
      </w:r>
      <w:r>
        <w:t xml:space="preserve">．     等大     左        近视     向上     </w:t>
      </w:r>
      <w:r>
        <w:rPr>
          <w:rFonts w:hint="eastAsia"/>
          <w:lang w:val="en-US" w:eastAsia="zh-CN"/>
        </w:rPr>
        <w:t>A</w:t>
      </w:r>
    </w:p>
    <w:p>
      <w:pPr>
        <w:spacing w:line="240" w:lineRule="auto"/>
        <w:jc w:val="left"/>
        <w:textAlignment w:val="center"/>
      </w:pPr>
      <w:r>
        <w:t>2</w:t>
      </w:r>
      <w:r>
        <w:rPr>
          <w:rFonts w:hint="eastAsia"/>
          <w:lang w:val="en-US" w:eastAsia="zh-CN"/>
        </w:rPr>
        <w:t>6</w:t>
      </w:r>
      <w:r>
        <w:t xml:space="preserve">．     </w:t>
      </w:r>
      <w:r>
        <w:drawing>
          <wp:inline distT="0" distB="0" distL="114300" distR="114300">
            <wp:extent cx="2009140" cy="1362075"/>
            <wp:effectExtent l="0" t="0" r="10160" b="9525"/>
            <wp:docPr id="18991608" name="图片 1899160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1608" name="图片 18991608" descr=" "/>
                    <pic:cNvPicPr>
                      <a:picLocks noChangeAspect="1"/>
                    </pic:cNvPicPr>
                  </pic:nvPicPr>
                  <pic:blipFill>
                    <a:blip r:embed="rId46"/>
                    <a:stretch>
                      <a:fillRect/>
                    </a:stretch>
                  </pic:blipFill>
                  <pic:spPr>
                    <a:xfrm>
                      <a:off x="0" y="0"/>
                      <a:ext cx="2009140" cy="1362075"/>
                    </a:xfrm>
                    <a:prstGeom prst="rect">
                      <a:avLst/>
                    </a:prstGeom>
                  </pic:spPr>
                </pic:pic>
              </a:graphicData>
            </a:graphic>
          </wp:inline>
        </w:drawing>
      </w:r>
      <w:r>
        <w:t>    </w:t>
      </w:r>
    </w:p>
    <w:p>
      <w:pPr>
        <w:spacing w:line="240" w:lineRule="auto"/>
        <w:jc w:val="left"/>
        <w:textAlignment w:val="center"/>
      </w:pPr>
      <w:r>
        <w:t xml:space="preserve"> 电阻</w:t>
      </w:r>
      <w:r>
        <w:rPr>
          <w:rFonts w:hint="eastAsia"/>
          <w:lang w:val="en-US" w:eastAsia="zh-CN"/>
        </w:rPr>
        <w:t>R</w:t>
      </w:r>
      <w:r>
        <w:rPr>
          <w:rFonts w:hint="eastAsia"/>
          <w:vertAlign w:val="subscript"/>
          <w:lang w:val="en-US" w:eastAsia="zh-CN"/>
        </w:rPr>
        <w:t>1</w:t>
      </w:r>
      <w:r>
        <w:t>短路     0.5     右     在电压一定时，通过导体的电流与导体的电阻成反比     4</w:t>
      </w:r>
    </w:p>
    <w:p>
      <w:pPr>
        <w:spacing w:line="240" w:lineRule="auto"/>
        <w:jc w:val="both"/>
        <w:textAlignment w:val="center"/>
      </w:pPr>
      <w:r>
        <w:rPr>
          <w:rFonts w:hint="eastAsia" w:ascii="宋体" w:hAnsi="宋体" w:cs="宋体"/>
          <w:b/>
          <w:sz w:val="21"/>
          <w:szCs w:val="21"/>
          <w:lang w:eastAsia="zh-CN"/>
        </w:rPr>
        <w:t>四</w:t>
      </w:r>
      <w:r>
        <w:rPr>
          <w:rFonts w:ascii="宋体" w:hAnsi="宋体" w:eastAsia="宋体" w:cs="宋体"/>
          <w:b/>
          <w:sz w:val="21"/>
          <w:szCs w:val="21"/>
        </w:rPr>
        <w:t>、</w:t>
      </w:r>
      <w:r>
        <w:rPr>
          <w:rFonts w:hint="eastAsia" w:ascii="宋体" w:hAnsi="宋体" w:cs="宋体"/>
          <w:b/>
          <w:sz w:val="21"/>
          <w:szCs w:val="21"/>
          <w:lang w:eastAsia="zh-CN"/>
        </w:rPr>
        <w:t>论述与</w:t>
      </w:r>
      <w:r>
        <w:rPr>
          <w:rFonts w:ascii="宋体" w:hAnsi="宋体" w:eastAsia="宋体" w:cs="宋体"/>
          <w:b/>
          <w:sz w:val="21"/>
        </w:rPr>
        <w:t>计算题</w:t>
      </w:r>
      <w:r>
        <w:t>   </w:t>
      </w:r>
    </w:p>
    <w:p>
      <w:pPr>
        <w:numPr>
          <w:ilvl w:val="0"/>
          <w:numId w:val="5"/>
        </w:numPr>
        <w:spacing w:line="240" w:lineRule="auto"/>
        <w:jc w:val="left"/>
        <w:textAlignment w:val="center"/>
      </w:pPr>
      <w:r>
        <w:t>     场景</w:t>
      </w:r>
      <w:r>
        <w:rPr>
          <w:rFonts w:hint="eastAsia"/>
          <w:lang w:val="en-US" w:eastAsia="zh-CN"/>
        </w:rPr>
        <w:t>1</w:t>
      </w:r>
      <w:r>
        <w:t>：在力的方向、作用点相同时，力越大，力的作用效果越明显</w:t>
      </w:r>
      <w:r>
        <w:rPr>
          <w:rFonts w:hint="eastAsia"/>
          <w:lang w:eastAsia="zh-CN"/>
        </w:rPr>
        <w:t>。</w:t>
      </w:r>
      <w:r>
        <w:t xml:space="preserve">     </w:t>
      </w:r>
    </w:p>
    <w:p>
      <w:pPr>
        <w:numPr>
          <w:ilvl w:val="0"/>
          <w:numId w:val="0"/>
        </w:numPr>
        <w:spacing w:line="240" w:lineRule="auto"/>
        <w:jc w:val="left"/>
        <w:textAlignment w:val="center"/>
        <w:rPr>
          <w:rFonts w:hint="eastAsia" w:eastAsia="宋体"/>
          <w:lang w:eastAsia="zh-CN"/>
        </w:rPr>
      </w:pPr>
      <w:r>
        <w:t>场景</w:t>
      </w:r>
      <w:r>
        <w:rPr>
          <w:rFonts w:hint="eastAsia"/>
          <w:lang w:val="en-US" w:eastAsia="zh-CN"/>
        </w:rPr>
        <w:t>2</w:t>
      </w:r>
      <w:r>
        <w:t>：</w:t>
      </w:r>
      <w:r>
        <w:rPr>
          <w:rFonts w:hint="eastAsia"/>
          <w:lang w:eastAsia="zh-CN"/>
        </w:rPr>
        <w:t>拍打衣服时衣服由静止变为运动，而灰尘由于惯性要保持原来的静止状态，因此灰尘与衣服分离开来。</w:t>
      </w:r>
    </w:p>
    <w:p>
      <w:pPr>
        <w:numPr>
          <w:ilvl w:val="0"/>
          <w:numId w:val="0"/>
        </w:numPr>
        <w:spacing w:line="240" w:lineRule="auto"/>
        <w:jc w:val="left"/>
        <w:textAlignment w:val="center"/>
        <w:rPr>
          <w:rFonts w:hint="eastAsia" w:eastAsia="宋体"/>
          <w:lang w:eastAsia="zh-CN"/>
        </w:rPr>
      </w:pPr>
      <w:r>
        <w:t>场景</w:t>
      </w:r>
      <w:r>
        <w:rPr>
          <w:rFonts w:hint="eastAsia"/>
          <w:lang w:val="en-US" w:eastAsia="zh-CN"/>
        </w:rPr>
        <w:t>3</w:t>
      </w:r>
      <w:r>
        <w:t>：一切物质的分子</w:t>
      </w:r>
      <w:r>
        <w:rPr>
          <w:rFonts w:hint="eastAsia"/>
          <w:lang w:eastAsia="zh-CN"/>
        </w:rPr>
        <w:t>都</w:t>
      </w:r>
      <w:r>
        <w:t>在不停地做无规则的运动</w:t>
      </w:r>
      <w:r>
        <w:rPr>
          <w:rFonts w:hint="eastAsia"/>
          <w:lang w:eastAsia="zh-CN"/>
        </w:rPr>
        <w:t>。</w:t>
      </w:r>
    </w:p>
    <w:p>
      <w:pPr>
        <w:numPr>
          <w:ilvl w:val="0"/>
          <w:numId w:val="0"/>
        </w:numPr>
        <w:spacing w:line="240" w:lineRule="auto"/>
        <w:jc w:val="left"/>
        <w:textAlignment w:val="center"/>
        <w:rPr>
          <w:rFonts w:hint="eastAsia" w:eastAsia="宋体"/>
          <w:lang w:eastAsia="zh-CN"/>
        </w:rPr>
      </w:pPr>
      <w:r>
        <w:t>场景</w:t>
      </w:r>
      <w:r>
        <w:rPr>
          <w:rFonts w:hint="eastAsia"/>
          <w:lang w:val="en-US" w:eastAsia="zh-CN"/>
        </w:rPr>
        <w:t>4</w:t>
      </w:r>
      <w:r>
        <w:t>：</w:t>
      </w:r>
      <w:r>
        <w:rPr>
          <w:rFonts w:hint="eastAsia"/>
          <w:lang w:eastAsia="zh-CN"/>
        </w:rPr>
        <w:t>在液体的温度、液体上方空气的流速相同时，液体的表面积越大，蒸发越快</w:t>
      </w:r>
    </w:p>
    <w:p>
      <w:pPr>
        <w:spacing w:line="240" w:lineRule="auto"/>
        <w:jc w:val="left"/>
        <w:textAlignment w:val="center"/>
      </w:pPr>
      <w:r>
        <w:rPr>
          <w:rFonts w:hint="eastAsia"/>
          <w:lang w:val="en-US" w:eastAsia="zh-CN"/>
        </w:rPr>
        <w:t>28．</w:t>
      </w:r>
      <w:r>
        <w:t>答：（1）电源电压是9V；</w:t>
      </w:r>
    </w:p>
    <w:p>
      <w:pPr>
        <w:spacing w:line="240" w:lineRule="auto"/>
        <w:jc w:val="left"/>
        <w:textAlignment w:val="center"/>
      </w:pPr>
      <w:r>
        <w:t>（2）当S</w:t>
      </w:r>
      <w:r>
        <w:rPr>
          <w:vertAlign w:val="subscript"/>
        </w:rPr>
        <w:t>1</w:t>
      </w:r>
      <w:r>
        <w:t>和S</w:t>
      </w:r>
      <w:r>
        <w:rPr>
          <w:vertAlign w:val="subscript"/>
        </w:rPr>
        <w:t>2</w:t>
      </w:r>
      <w:r>
        <w:t>都断开时，</w:t>
      </w:r>
      <w:r>
        <w:rPr>
          <w:rFonts w:ascii="Times New Roman" w:hAnsi="Times New Roman" w:eastAsia="Times New Roman" w:cs="Times New Roman"/>
          <w:i/>
        </w:rPr>
        <w:t>R</w:t>
      </w:r>
      <w:r>
        <w:rPr>
          <w:rFonts w:ascii="Times New Roman" w:hAnsi="Times New Roman" w:eastAsia="Times New Roman" w:cs="Times New Roman"/>
          <w:i/>
          <w:vertAlign w:val="subscript"/>
        </w:rPr>
        <w:t>1</w:t>
      </w:r>
      <w:r>
        <w:t>两端的电压是2.25V；</w:t>
      </w:r>
    </w:p>
    <w:p>
      <w:pPr>
        <w:spacing w:line="240" w:lineRule="auto"/>
        <w:jc w:val="left"/>
        <w:textAlignment w:val="center"/>
      </w:pPr>
      <w:r>
        <w:t>（3）当S</w:t>
      </w:r>
      <w:r>
        <w:rPr>
          <w:vertAlign w:val="subscript"/>
        </w:rPr>
        <w:t>1</w:t>
      </w:r>
      <w:r>
        <w:t>和S</w:t>
      </w:r>
      <w:r>
        <w:rPr>
          <w:vertAlign w:val="subscript"/>
        </w:rPr>
        <w:t>2</w:t>
      </w:r>
      <w:r>
        <w:t>都闭合时，电路在10s内产生的热量是67.5J。</w:t>
      </w:r>
    </w:p>
    <w:p>
      <w:pPr>
        <w:spacing w:line="240" w:lineRule="auto"/>
        <w:jc w:val="left"/>
        <w:textAlignment w:val="center"/>
      </w:pPr>
    </w:p>
    <w:p>
      <w:pPr>
        <w:spacing w:line="240" w:lineRule="auto"/>
        <w:jc w:val="left"/>
        <w:textAlignment w:val="center"/>
        <w:sectPr>
          <w:headerReference r:id="rId3" w:type="default"/>
          <w:footerReference r:id="rId4" w:type="default"/>
          <w:footerReference r:id="rId5" w:type="even"/>
          <w:pgSz w:w="11906" w:h="16838"/>
          <w:pgMar w:top="1440" w:right="1797" w:bottom="1440" w:left="1797" w:header="851" w:footer="992" w:gutter="0"/>
          <w:pgNumType w:start="1"/>
          <w:cols w:space="425" w:num="1"/>
          <w:docGrid w:type="lines" w:linePitch="312" w:charSpace="0"/>
        </w:sectPr>
      </w:pPr>
    </w:p>
    <w:p>
      <w:pPr>
        <w:spacing w:line="240" w:lineRule="auto"/>
      </w:pPr>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decorative"/>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Times New Roman'">
    <w:altName w:val="Courier New"/>
    <w:panose1 w:val="00000000000000000000"/>
    <w:charset w:val="00"/>
    <w:family w:val="auto"/>
    <w:pitch w:val="default"/>
    <w:sig w:usb0="00000000" w:usb1="00000000" w:usb2="00000000" w:usb3="00000000" w:csb0="00000000" w:csb1="00000000"/>
  </w:font>
  <w:font w:name="MS Gothic">
    <w:panose1 w:val="020B0609070205080204"/>
    <w:charset w:val="80"/>
    <w:family w:val="auto"/>
    <w:pitch w:val="default"/>
    <w:sig w:usb0="E00002FF" w:usb1="6AC7FDFB" w:usb2="00000012" w:usb3="00000000" w:csb0="4002009F" w:csb1="DFD70000"/>
  </w:font>
  <w:font w:name="新宋体">
    <w:panose1 w:val="02010609030101010101"/>
    <w:charset w:val="86"/>
    <w:family w:val="auto"/>
    <w:pitch w:val="default"/>
    <w:sig w:usb0="00000003" w:usb1="288F0000" w:usb2="00000006" w:usb3="00000000" w:csb0="00040001" w:csb1="00000000"/>
  </w:font>
  <w:font w:name="Courier New">
    <w:panose1 w:val="02070309020205020404"/>
    <w:charset w:val="00"/>
    <w:family w:val="auto"/>
    <w:pitch w:val="default"/>
    <w:sig w:usb0="E0002AFF" w:usb1="C0007843"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F621164"/>
    <w:multiLevelType w:val="singleLevel"/>
    <w:tmpl w:val="1F621164"/>
    <w:lvl w:ilvl="0" w:tentative="0">
      <w:start w:val="27"/>
      <w:numFmt w:val="decimal"/>
      <w:suff w:val="nothing"/>
      <w:lvlText w:val="%1．"/>
      <w:lvlJc w:val="left"/>
    </w:lvl>
  </w:abstractNum>
  <w:abstractNum w:abstractNumId="1">
    <w:nsid w:val="5195312F"/>
    <w:multiLevelType w:val="singleLevel"/>
    <w:tmpl w:val="5195312F"/>
    <w:lvl w:ilvl="0" w:tentative="0">
      <w:start w:val="2"/>
      <w:numFmt w:val="decimal"/>
      <w:suff w:val="nothing"/>
      <w:lvlText w:val="（%1）"/>
      <w:lvlJc w:val="left"/>
      <w:pPr>
        <w:ind w:left="840" w:leftChars="0" w:firstLine="0" w:firstLineChars="0"/>
      </w:pPr>
    </w:lvl>
  </w:abstractNum>
  <w:abstractNum w:abstractNumId="2">
    <w:nsid w:val="56864996"/>
    <w:multiLevelType w:val="singleLevel"/>
    <w:tmpl w:val="56864996"/>
    <w:lvl w:ilvl="0" w:tentative="0">
      <w:start w:val="2"/>
      <w:numFmt w:val="chineseCounting"/>
      <w:suff w:val="nothing"/>
      <w:lvlText w:val="%1、"/>
      <w:lvlJc w:val="left"/>
    </w:lvl>
  </w:abstractNum>
  <w:abstractNum w:abstractNumId="3">
    <w:nsid w:val="5AD26CA2"/>
    <w:multiLevelType w:val="singleLevel"/>
    <w:tmpl w:val="5AD26CA2"/>
    <w:lvl w:ilvl="0" w:tentative="0">
      <w:start w:val="2"/>
      <w:numFmt w:val="chineseCounting"/>
      <w:suff w:val="nothing"/>
      <w:lvlText w:val="%1、"/>
      <w:lvlJc w:val="left"/>
      <w:rPr>
        <w:rFonts w:hint="eastAsia"/>
      </w:rPr>
    </w:lvl>
  </w:abstractNum>
  <w:abstractNum w:abstractNumId="4">
    <w:nsid w:val="62529BB3"/>
    <w:multiLevelType w:val="singleLevel"/>
    <w:tmpl w:val="62529BB3"/>
    <w:lvl w:ilvl="0" w:tentative="0">
      <w:start w:val="21"/>
      <w:numFmt w:val="decimal"/>
      <w:suff w:val="nothing"/>
      <w:lvlText w:val="%1．"/>
      <w:lvlJc w:val="left"/>
    </w:lvl>
  </w:abstractNum>
  <w:num w:numId="1">
    <w:abstractNumId w:val="1"/>
  </w:num>
  <w:num w:numId="2">
    <w:abstractNumId w:val="2"/>
  </w:num>
  <w:num w:numId="3">
    <w:abstractNumId w:val="4"/>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06B0"/>
    <w:rsid w:val="00043B54"/>
    <w:rsid w:val="001D7A06"/>
    <w:rsid w:val="00284433"/>
    <w:rsid w:val="002A1EC6"/>
    <w:rsid w:val="002E035E"/>
    <w:rsid w:val="004151FC"/>
    <w:rsid w:val="006B16C5"/>
    <w:rsid w:val="009E7236"/>
    <w:rsid w:val="00BF535F"/>
    <w:rsid w:val="00C02FC6"/>
    <w:rsid w:val="00C806B0"/>
    <w:rsid w:val="00EF035E"/>
    <w:rsid w:val="028F3DF6"/>
    <w:rsid w:val="02DA4E6D"/>
    <w:rsid w:val="0442390F"/>
    <w:rsid w:val="050B230E"/>
    <w:rsid w:val="07F21DAA"/>
    <w:rsid w:val="09840E52"/>
    <w:rsid w:val="0A131295"/>
    <w:rsid w:val="0CBE6BD4"/>
    <w:rsid w:val="11D6068D"/>
    <w:rsid w:val="13D005B6"/>
    <w:rsid w:val="16941272"/>
    <w:rsid w:val="16AD155A"/>
    <w:rsid w:val="1711729C"/>
    <w:rsid w:val="1908523A"/>
    <w:rsid w:val="1A151EFF"/>
    <w:rsid w:val="1B317098"/>
    <w:rsid w:val="1C767195"/>
    <w:rsid w:val="1D9C726A"/>
    <w:rsid w:val="1F4A1681"/>
    <w:rsid w:val="1FE33711"/>
    <w:rsid w:val="21162880"/>
    <w:rsid w:val="228A7244"/>
    <w:rsid w:val="232A1D2F"/>
    <w:rsid w:val="24E07EB5"/>
    <w:rsid w:val="286C4FAC"/>
    <w:rsid w:val="28724840"/>
    <w:rsid w:val="28D71E90"/>
    <w:rsid w:val="2E6C303D"/>
    <w:rsid w:val="342D4E98"/>
    <w:rsid w:val="34337FA5"/>
    <w:rsid w:val="34571424"/>
    <w:rsid w:val="3720540F"/>
    <w:rsid w:val="37CD3411"/>
    <w:rsid w:val="3C6A7A93"/>
    <w:rsid w:val="3C6E690F"/>
    <w:rsid w:val="4101376F"/>
    <w:rsid w:val="41F4420E"/>
    <w:rsid w:val="43C452F1"/>
    <w:rsid w:val="46097CC4"/>
    <w:rsid w:val="4A522BA5"/>
    <w:rsid w:val="4AA767D1"/>
    <w:rsid w:val="4C690F90"/>
    <w:rsid w:val="4F00061D"/>
    <w:rsid w:val="50BD21FC"/>
    <w:rsid w:val="525564B4"/>
    <w:rsid w:val="54B57950"/>
    <w:rsid w:val="58441A49"/>
    <w:rsid w:val="5B91060F"/>
    <w:rsid w:val="5C7B1BC9"/>
    <w:rsid w:val="5F0148F1"/>
    <w:rsid w:val="5F625052"/>
    <w:rsid w:val="608B1C09"/>
    <w:rsid w:val="627C0C38"/>
    <w:rsid w:val="63602EFE"/>
    <w:rsid w:val="65572189"/>
    <w:rsid w:val="656A2C99"/>
    <w:rsid w:val="67AE3A97"/>
    <w:rsid w:val="68CD28BC"/>
    <w:rsid w:val="6D3225A4"/>
    <w:rsid w:val="70867F75"/>
    <w:rsid w:val="727A7B45"/>
    <w:rsid w:val="7364112A"/>
    <w:rsid w:val="75F45E61"/>
    <w:rsid w:val="772B17E2"/>
    <w:rsid w:val="77BF249E"/>
    <w:rsid w:val="77FF1F91"/>
    <w:rsid w:val="7A934BDB"/>
    <w:rsid w:val="7BE049E0"/>
    <w:rsid w:val="7C836DE9"/>
    <w:rsid w:val="7D060D9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0"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4">
    <w:name w:val="Default Paragraph Font"/>
    <w:unhideWhenUsed/>
    <w:qFormat/>
    <w:uiPriority w:val="1"/>
  </w:style>
  <w:style w:type="table" w:default="1" w:styleId="6">
    <w:name w:val="Normal Table"/>
    <w:unhideWhenUsed/>
    <w:qFormat/>
    <w:uiPriority w:val="99"/>
    <w:tblPr>
      <w:tblLayout w:type="fixed"/>
      <w:tblCellMar>
        <w:top w:w="0" w:type="dxa"/>
        <w:left w:w="108" w:type="dxa"/>
        <w:bottom w:w="0" w:type="dxa"/>
        <w:right w:w="108" w:type="dxa"/>
      </w:tblCellMar>
    </w:tblPr>
  </w:style>
  <w:style w:type="paragraph" w:styleId="2">
    <w:name w:val="footer"/>
    <w:basedOn w:val="1"/>
    <w:link w:val="8"/>
    <w:unhideWhenUsed/>
    <w:uiPriority w:val="99"/>
    <w:pPr>
      <w:tabs>
        <w:tab w:val="center" w:pos="4153"/>
        <w:tab w:val="right" w:pos="8306"/>
      </w:tabs>
      <w:snapToGrid w:val="0"/>
      <w:jc w:val="left"/>
    </w:pPr>
    <w:rPr>
      <w:kern w:val="0"/>
      <w:sz w:val="18"/>
      <w:szCs w:val="18"/>
    </w:rPr>
  </w:style>
  <w:style w:type="paragraph" w:styleId="3">
    <w:name w:val="header"/>
    <w:basedOn w:val="1"/>
    <w:semiHidden/>
    <w:unhideWhenUsed/>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character" w:styleId="5">
    <w:name w:val="Strong"/>
    <w:qFormat/>
    <w:uiPriority w:val="0"/>
    <w:rPr>
      <w:b/>
      <w:bCs/>
    </w:rPr>
  </w:style>
  <w:style w:type="paragraph" w:customStyle="1" w:styleId="7">
    <w:name w:val="p0"/>
    <w:basedOn w:val="1"/>
    <w:qFormat/>
    <w:uiPriority w:val="0"/>
    <w:pPr>
      <w:widowControl/>
      <w:ind w:left="1"/>
    </w:pPr>
    <w:rPr>
      <w:kern w:val="0"/>
      <w:sz w:val="20"/>
      <w:szCs w:val="20"/>
    </w:rPr>
  </w:style>
  <w:style w:type="character" w:customStyle="1" w:styleId="8">
    <w:name w:val="页脚 Char"/>
    <w:link w:val="2"/>
    <w:semiHidden/>
    <w:uiPriority w:val="99"/>
    <w:rPr>
      <w:sz w:val="18"/>
      <w:szCs w:val="18"/>
      <w:lang w:eastAsia="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theme" Target="theme/theme1.xml"/><Relationship Id="rId5" Type="http://schemas.openxmlformats.org/officeDocument/2006/relationships/footer" Target="footer2.xml"/><Relationship Id="rId49" Type="http://schemas.openxmlformats.org/officeDocument/2006/relationships/fontTable" Target="fontTable.xml"/><Relationship Id="rId48" Type="http://schemas.openxmlformats.org/officeDocument/2006/relationships/numbering" Target="numbering.xml"/><Relationship Id="rId47" Type="http://schemas.openxmlformats.org/officeDocument/2006/relationships/customXml" Target="../customXml/item1.xml"/><Relationship Id="rId46" Type="http://schemas.openxmlformats.org/officeDocument/2006/relationships/image" Target="media/image41.png"/><Relationship Id="rId45" Type="http://schemas.openxmlformats.org/officeDocument/2006/relationships/image" Target="media/image40.png"/><Relationship Id="rId44" Type="http://schemas.openxmlformats.org/officeDocument/2006/relationships/image" Target="media/image39.png"/><Relationship Id="rId43" Type="http://schemas.openxmlformats.org/officeDocument/2006/relationships/image" Target="media/image38.png"/><Relationship Id="rId42" Type="http://schemas.openxmlformats.org/officeDocument/2006/relationships/image" Target="media/image37.png"/><Relationship Id="rId41" Type="http://schemas.openxmlformats.org/officeDocument/2006/relationships/image" Target="media/image36.png"/><Relationship Id="rId40" Type="http://schemas.openxmlformats.org/officeDocument/2006/relationships/image" Target="media/image35.png"/><Relationship Id="rId4" Type="http://schemas.openxmlformats.org/officeDocument/2006/relationships/footer" Target="footer1.xml"/><Relationship Id="rId39" Type="http://schemas.openxmlformats.org/officeDocument/2006/relationships/image" Target="media/image34.png"/><Relationship Id="rId38" Type="http://schemas.openxmlformats.org/officeDocument/2006/relationships/image" Target="media/image33.png"/><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header" Target="head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jpe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8</Pages>
  <Words>4468</Words>
  <Characters>4866</Characters>
  <Lines>0</Lines>
  <Paragraphs>0</Paragraphs>
  <TotalTime>0</TotalTime>
  <ScaleCrop>false</ScaleCrop>
  <LinksUpToDate>false</LinksUpToDate>
  <CharactersWithSpaces>5336</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creator>DELL</dc:creator>
  <cp:lastModifiedBy>Administrator</cp:lastModifiedBy>
  <dcterms:modified xsi:type="dcterms:W3CDTF">2022-09-05T02:10:32Z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