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10312400</wp:posOffset>
            </wp:positionV>
            <wp:extent cx="431800" cy="330200"/>
            <wp:effectExtent l="0" t="0" r="635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年上学期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九年级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期中考试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校联考试题（问卷）</w:t>
      </w:r>
    </w:p>
    <w:p>
      <w:pPr>
        <w:spacing w:line="24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学</w:t>
      </w:r>
    </w:p>
    <w:p>
      <w:pPr>
        <w:spacing w:line="24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时量：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分钟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满分：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分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命题学校：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b/>
          <w:bCs w:val="0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可能用到的相对原子质量：H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1、C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12、O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16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val="en-US" w:eastAsia="zh-CN"/>
        </w:rPr>
        <w:t>a-40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一、选择题（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eastAsia="zh-CN"/>
        </w:rPr>
        <w:t>在各题的四个选项中，只有一个选项符合题意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，每小题3分，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eastAsia="zh-CN"/>
        </w:rPr>
        <w:t>本题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1．世界是物质的，物质是变化的。下列变化属于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化学</w:t>
      </w:r>
      <w:r>
        <w:rPr>
          <w:rFonts w:hint="default" w:ascii="Times New Roman" w:hAnsi="Times New Roman" w:cs="Times New Roman"/>
          <w:sz w:val="21"/>
          <w:szCs w:val="21"/>
        </w:rPr>
        <w:t>变化的是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/>
        </w:rPr>
        <w:t>盐酸挥发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/>
        </w:rPr>
        <w:t>食盐溶解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</w:rPr>
        <w:t>铁锅生锈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/>
        </w:rPr>
        <w:t>冰雪融化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2．正确的操作是完成</w:t>
      </w:r>
      <w:r>
        <w:rPr>
          <w:rFonts w:hint="default" w:ascii="Times New Roman" w:hAnsi="Times New Roman" w:eastAsia="宋体" w:cs="Times New Roman"/>
          <w:sz w:val="21"/>
          <w:szCs w:val="21"/>
        </w:rPr>
        <w:t>化学实验的前提保证。下列有关操作正确的是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5" o:spt="75" alt=" " type="#_x0000_t75" style="height:51.4pt;width:50pt;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6" o:spt="75" alt=" " type="#_x0000_t75" style="height:57.05pt;width:57.0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7" o:spt="75" alt=" " type="#_x0000_t75" style="height:46.35pt;width:40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8" o:spt="75" alt=" " type="#_x0000_t75" style="height:51.05pt;width:37.2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A．加热液体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B．稀释浓硫酸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C．点燃酒精灯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D．过滤液体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3．空气是人类生产活动的重要资源。下列生活生产中用到的气体不是直接来自空气的是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A．用于生产化肥的氨气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B．制造低温环境用到的氮气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C．用于医疗急救的氧气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D．制作电光源用到的稀有气体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．下列化学知识整理完全正确的一组是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tbl>
      <w:tblPr>
        <w:tblStyle w:val="10"/>
        <w:tblW w:w="8530" w:type="dxa"/>
        <w:tblInd w:w="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05"/>
        <w:gridCol w:w="4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5" w:hRule="atLeast"/>
        </w:trPr>
        <w:tc>
          <w:tcPr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A．分类</w:t>
            </w:r>
          </w:p>
        </w:tc>
        <w:tc>
          <w:tcPr>
            <w:tcW w:w="4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B．化学与生活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合金——青铜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黄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铜、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氧化铜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②复合肥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硝酸钾、磷酸铵、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碳铵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③微量元素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铁、锌、硒、碘、氟</w:t>
            </w:r>
          </w:p>
        </w:tc>
        <w:tc>
          <w:tcPr>
            <w:tcW w:w="4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①用于消毒的酒精是乙醇的水溶液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②利用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肥皂水可以鉴别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硬水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软水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③使用铁制容器配置、盛放农药波尔多液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C．常见物质的俗名</w:t>
            </w:r>
          </w:p>
        </w:tc>
        <w:tc>
          <w:tcPr>
            <w:tcW w:w="4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D．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  <w:t>家庭小实验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①氢氧化钠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烧碱、火碱、苛性钠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②氢氧化钙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——消石灰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、熟石灰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③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碳酸钠——苏打、纯碱</w:t>
            </w:r>
          </w:p>
        </w:tc>
        <w:tc>
          <w:tcPr>
            <w:tcW w:w="4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  <w:t>制氢气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  <w:t>用电池“锌皮”与食醋反应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  <w:t>除去水壶中的水垢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rtl w:val="0"/>
                <w:lang w:val="en-US" w:eastAsia="zh-CN" w:bidi="ar-SA"/>
              </w:rPr>
              <w:t>用食醋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③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鉴别真黄金和假黄金（铜锌合金）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——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观察颜色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leftChars="0" w:hanging="210" w:hanging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bookmarkStart w:id="0" w:name="topic 9f605530-477d-4859-8ff9-dc4857e957"/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新能源汽车环保节能，越来越受人们的青睐，锂电池可为新能源汽车提供动力。如图是锂的原子结构示意图及在元素周期表中的相关信息，下列说法错误的是</w:t>
      </w:r>
      <w:bookmarkEnd w:id="0"/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9" w:leftChars="114" w:firstLine="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1"/>
          <w:szCs w:val="21"/>
          <w:u w:val="none"/>
        </w:rPr>
        <w:pict>
          <v:shape id="图片 104" o:spid="_x0000_s1029" o:spt="75" type="#_x0000_t75" style="position:absolute;left:0pt;margin-left:311.25pt;margin-top:9.6pt;height:55.65pt;width:105.9pt;mso-position-vertical-relative:line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锂原子的核电荷数为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锂原子在化学反应中易得电子</w:t>
      </w:r>
      <w:r>
        <w:rPr>
          <w:rFonts w:hint="default" w:ascii="Times New Roman" w:hAnsi="Times New Roman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锂元素属于金属元素</w:t>
      </w:r>
      <w:r>
        <w:rPr>
          <w:rFonts w:hint="default" w:ascii="Times New Roman" w:hAnsi="Times New Roman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锂元素位于元素周期表的第二周期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．宏观辨识与微观探析是化学学科核心素养之一，下列对宏观事实的微观解释</w:t>
      </w:r>
      <w:r>
        <w:rPr>
          <w:rFonts w:hint="default" w:ascii="Times New Roman" w:hAnsi="Times New Roman" w:cs="Times New Roman"/>
          <w:sz w:val="21"/>
          <w:szCs w:val="21"/>
          <w:u w:val="none"/>
          <w:em w:val="dot"/>
        </w:rPr>
        <w:t>不正确</w:t>
      </w:r>
      <w:r>
        <w:rPr>
          <w:rFonts w:hint="default" w:ascii="Times New Roman" w:hAnsi="Times New Roman" w:cs="Times New Roman"/>
          <w:sz w:val="21"/>
          <w:szCs w:val="21"/>
        </w:rPr>
        <w:t>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A．品红在热水中扩散的更快——温度升高，分子运动加快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水银温度计中的水银受热膨胀</w:t>
      </w:r>
      <w:r>
        <w:rPr>
          <w:rFonts w:hint="default" w:ascii="Times New Roman" w:hAnsi="Times New Roman" w:cs="Times New Roman"/>
          <w:sz w:val="21"/>
          <w:szCs w:val="21"/>
        </w:rPr>
        <w:t>——温度升高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，分子体积变大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电解水生成氢气和氧气</w:t>
      </w:r>
      <w:r>
        <w:rPr>
          <w:rFonts w:hint="default" w:ascii="Times New Roman" w:hAnsi="Times New Roman" w:cs="Times New Roman"/>
          <w:sz w:val="21"/>
          <w:szCs w:val="21"/>
        </w:rPr>
        <w:t>——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在通电的条件下，水分子发生改变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D．水在自然界中的循环——水分子不断运动且分子间的间隔发生改变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．三角烯（化学式为C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22</w:t>
      </w:r>
      <w:r>
        <w:rPr>
          <w:rFonts w:hint="default" w:ascii="Times New Roman" w:hAnsi="Times New Roman" w:cs="Times New Roman"/>
          <w:sz w:val="21"/>
          <w:szCs w:val="21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14</w:t>
      </w:r>
      <w:r>
        <w:rPr>
          <w:rFonts w:hint="default" w:ascii="Times New Roman" w:hAnsi="Times New Roman" w:cs="Times New Roman"/>
          <w:sz w:val="21"/>
          <w:szCs w:val="21"/>
        </w:rPr>
        <w:t>）应用于量子计算、量子信息处理和自旋电子学等领域。下列有关三角烯的说法正确的是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A．三角烯由36个原子构成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B．三角烯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分子由碳、氢两种元素组成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C．三角烯的相对分子质量为278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D．三角烯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中</w:t>
      </w:r>
      <w:r>
        <w:rPr>
          <w:rFonts w:hint="default" w:ascii="Times New Roman" w:hAnsi="Times New Roman" w:cs="Times New Roman"/>
          <w:sz w:val="21"/>
          <w:szCs w:val="21"/>
        </w:rPr>
        <w:t>碳、氢元素的质量比为11：7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</w:rPr>
        <w:t>．建立模型是学习化学的重要方法。下列有关模型不正确的是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pict>
          <v:shape id="_x0000_i1029" o:spt="75" alt=" " type="#_x0000_t75" style="height:52.4pt;width:87.7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0" o:spt="75" alt=" " type="#_x0000_t75" style="height:61.15pt;width:113.2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1" o:spt="75" alt=" " type="#_x0000_t75" style="height:62.85pt;width:89.85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2" o:spt="75" alt=" " type="#_x0000_t75" style="height:82.8pt;width:92.7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反应类型</w:t>
      </w:r>
      <w:r>
        <w:rPr>
          <w:rFonts w:hint="default" w:ascii="Times New Roman" w:hAnsi="Times New Roman" w:cs="Times New Roman"/>
          <w:sz w:val="21"/>
          <w:szCs w:val="21"/>
        </w:rPr>
        <w:t>模型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B．原子结构模型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C．空气组成模型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>D．物质分类模型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</w:rPr>
        <w:t>．实现 2030 年碳达峰、2060 年碳中和，是中国政府对国际社会的重要承诺，指的是要节能减排，控制二氧化碳等温室气体的排放。下列关于碳单质及碳的氧化物的说法正确的是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A．金刚石和石墨的碳原子排列方式不同，所以物理性质不同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B．CO和CO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的组成元素相同，所以它们的化学性质也相同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C．CO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会导致温室效应，所以CO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是一种空气污染物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D．CO无色无味，所以CO是一种无毒的气体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</w:rPr>
        <w:t>证据推理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</w:rPr>
        <w:t>是化学常用的思维方法之一，下列有关说法正确的是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A．阴离子带负电，所以带负电的粒子一定是阴离子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B．氯化钠、碳酸钙等盐中都含金属元素，所以盐中都含有金属元素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C．人体所需元素摄入不足，不利于健康，则所需元素摄入越多越好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D．氢氧化钠和氢氧化钙溶液中阴离子都为氢氧根离子，所以它们具有相似的化学性质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hanging="210" w:hanging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bookmarkStart w:id="1" w:name="topic 71c559f8-16bf-44bb-8123-197f9ce528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甲、乙、丙三种金属分别投入稀硫酸中，只有乙表面产生气泡，甲、丙都不反应；如果把甲投入丙的硝酸盐溶液中，甲表面有丙析出，则三种金属的活动性顺序是</w:t>
      </w:r>
      <w:bookmarkEnd w:id="1"/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甲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甲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甲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甲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sz w:val="21"/>
          <w:szCs w:val="21"/>
        </w:rPr>
        <w:t>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cs="Times New Roman"/>
          <w:sz w:val="21"/>
          <w:szCs w:val="21"/>
        </w:rPr>
        <w:t>．在一个密闭容器中放入M、N、Q、P四种物质，在一定条件下发生化学反应，一段时间后，测得有关数据如下表，则关于此反应认识不正确的是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tbl>
      <w:tblPr>
        <w:tblStyle w:val="10"/>
        <w:tblW w:w="9197" w:type="dxa"/>
        <w:tblInd w:w="3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74"/>
        <w:gridCol w:w="1578"/>
        <w:gridCol w:w="1578"/>
        <w:gridCol w:w="148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29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物质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N</w:t>
            </w:r>
          </w:p>
        </w:tc>
        <w:tc>
          <w:tcPr>
            <w:tcW w:w="1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Q</w:t>
            </w: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4" w:hRule="atLeast"/>
        </w:trPr>
        <w:tc>
          <w:tcPr>
            <w:tcW w:w="29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反应前质量（g）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29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反应后质量（g）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12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A．物质Q可能是该反应的催化剂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B．反应后物质M的质量为13g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C．反应中N、P的质量比为5:4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D．该变化的基本反应类型是分解反应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cs="Times New Roman"/>
          <w:sz w:val="21"/>
          <w:szCs w:val="21"/>
        </w:rPr>
        <w:t>．今年3月28日是全国中小学生安全教育日。如果发现火险或遭遇火灾，一定不要慌张，要沉着应对。下列有关燃烧和灭火的原理解释错误的是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A．用扇子扇煤炉，越扇越旺——供给燃烧所需的足够氧气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B．扑灭森林火灾时，开辟隔离带——清除和隔离可燃物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C．木材着火时，用水浇灭——降低了木材的着火点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D．炒菜时油锅着火，用锅盖盖灭——隔绝氧气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cs="Times New Roman"/>
          <w:sz w:val="21"/>
          <w:szCs w:val="21"/>
        </w:rPr>
        <w:t>．鉴别、除杂是重要的实验技能，下列实验设计能达到实验目的的是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tbl>
      <w:tblPr>
        <w:tblStyle w:val="10"/>
        <w:tblW w:w="8364" w:type="dxa"/>
        <w:tblInd w:w="4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2"/>
        <w:gridCol w:w="3689"/>
        <w:gridCol w:w="3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选项</w:t>
            </w:r>
          </w:p>
        </w:tc>
        <w:tc>
          <w:tcPr>
            <w:tcW w:w="3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实验目的</w:t>
            </w:r>
          </w:p>
        </w:tc>
        <w:tc>
          <w:tcPr>
            <w:tcW w:w="3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3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去除铁粉中的碳粉</w:t>
            </w:r>
          </w:p>
        </w:tc>
        <w:tc>
          <w:tcPr>
            <w:tcW w:w="3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在足量的氧气中灼烧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B</w:t>
            </w:r>
          </w:p>
        </w:tc>
        <w:tc>
          <w:tcPr>
            <w:tcW w:w="3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鉴别稀硫酸和氯化钠溶液</w:t>
            </w:r>
          </w:p>
        </w:tc>
        <w:tc>
          <w:tcPr>
            <w:tcW w:w="3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用pH试纸测pH值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</w:t>
            </w:r>
          </w:p>
        </w:tc>
        <w:tc>
          <w:tcPr>
            <w:tcW w:w="3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去除NaOH溶液中的Na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3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加入适量CaCl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溶液、过滤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</w:t>
            </w:r>
          </w:p>
        </w:tc>
        <w:tc>
          <w:tcPr>
            <w:tcW w:w="3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鉴别CO和CO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3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闻气味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．下列各实验中有关量的变化趋势与图像描述相符合的是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3" o:spt="75" alt=" " type="#_x0000_t75" style="height:87.4pt;width:78.25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4" o:spt="75" alt=" " type="#_x0000_t75" style="height:77.55pt;width:65.9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5" o:spt="75" alt=" " type="#_x0000_t75" style="height:79.65pt;width:87.2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6" o:spt="75" alt=" " type="#_x0000_t75" style="height:78.5pt;width:87.15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B                    C         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A．电解水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产生氢气和氧气的质量比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将等质量的</w:t>
      </w:r>
      <w:r>
        <w:rPr>
          <w:rFonts w:hint="default" w:ascii="Times New Roman" w:hAnsi="Times New Roman" w:cs="Times New Roman"/>
          <w:sz w:val="21"/>
          <w:szCs w:val="21"/>
        </w:rPr>
        <w:t>锌粉和镁粉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加入足量的</w:t>
      </w:r>
      <w:r>
        <w:rPr>
          <w:rFonts w:hint="default" w:ascii="Times New Roman" w:hAnsi="Times New Roman" w:cs="Times New Roman"/>
          <w:sz w:val="21"/>
          <w:szCs w:val="21"/>
        </w:rPr>
        <w:t>等浓度的稀硫酸中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C．向稀盐酸中滴加氢氧化钠溶液至过量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D．将金属铜加入硝酸银溶液中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 w:firstLine="0" w:firstLine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二、填空题（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化学方程式每空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分，其余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每空1分，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本题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16</w:t>
      </w:r>
      <w:r>
        <w:rPr>
          <w:rFonts w:hint="default" w:ascii="Times New Roman" w:hAnsi="Times New Roman" w:cs="Times New Roman"/>
          <w:color w:val="auto"/>
        </w:rPr>
        <w:t>．</w:t>
      </w: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5分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>用化学符号填空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铁原子：</w:t>
      </w:r>
      <w:r>
        <w:rPr>
          <w:rFonts w:hint="default" w:ascii="Times New Roman" w:hAnsi="Times New Roman" w:cs="Times New Roman"/>
          <w:color w:val="auto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color w:val="auto"/>
          <w:shd w:val="clear" w:color="auto" w:fill="auto"/>
          <w:lang w:eastAsia="zh-CN"/>
        </w:rPr>
        <w:t>；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氧气分子：</w:t>
      </w:r>
      <w:r>
        <w:rPr>
          <w:rFonts w:hint="default" w:ascii="Times New Roman" w:hAnsi="Times New Roman" w:cs="Times New Roman"/>
          <w:color w:val="auto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；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2个镁离子：</w:t>
      </w:r>
      <w:r>
        <w:rPr>
          <w:rFonts w:hint="default" w:ascii="Times New Roman" w:hAnsi="Times New Roman" w:cs="Times New Roman"/>
          <w:color w:val="auto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；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auto"/>
        </w:rPr>
        <w:pict>
          <v:shape id="图片 100029" o:spid="_x0000_s1038" o:spt="75" type="#_x0000_t75" style="position:absolute;left:0pt;margin-left:477.7pt;margin-top:6.4pt;height:117.85pt;width:30.2pt;mso-position-horizont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生理盐水中的溶质：</w:t>
      </w:r>
      <w:r>
        <w:rPr>
          <w:rFonts w:hint="default" w:ascii="Times New Roman" w:hAnsi="Times New Roman" w:cs="Times New Roman"/>
          <w:color w:val="auto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；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shd w:val="clear" w:color="auto" w:fill="auto"/>
          <w:lang w:eastAsia="zh-CN"/>
        </w:rPr>
      </w:pP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写出+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价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硫</w:t>
      </w:r>
      <w:r>
        <w:rPr>
          <w:rFonts w:hint="default" w:ascii="Times New Roman" w:hAnsi="Times New Roman" w:cs="Times New Roman"/>
          <w:color w:val="auto"/>
          <w:shd w:val="clear" w:color="auto" w:fill="auto"/>
        </w:rPr>
        <w:t>元素的氧化物</w:t>
      </w:r>
      <w:r>
        <w:rPr>
          <w:rFonts w:hint="default" w:ascii="Times New Roman" w:hAnsi="Times New Roman" w:cs="Times New Roman"/>
          <w:color w:val="auto"/>
          <w:shd w:val="clear" w:color="auto" w:fill="auto"/>
          <w:lang w:val="en-US" w:eastAsia="zh-CN"/>
        </w:rPr>
        <w:t>：</w:t>
      </w:r>
      <w:r>
        <w:rPr>
          <w:rFonts w:hint="default" w:ascii="Times New Roman" w:hAnsi="Times New Roman" w:cs="Times New Roman"/>
          <w:color w:val="auto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color w:val="auto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5分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第24届冬奥会于2022年2月4日在中国举行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，请根据所学知识，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回答问题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北京冬奥会火炬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飞扬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（见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右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图）接力在冬季低温环境中进行，选用的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高压储氢方案，具有天然的低温优势，能够保证火炬在低温环境下稳定释放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氢气。氢气是一种清洁高能燃料。当火炬点燃后，所发生反应的化学方程式为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北京冬奥会自由式滑雪大跳台比赛在首钢滑雪大跳台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雪飞天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展开，首钢工业遗址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成为北京冬奥会一大亮点。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①钢铁是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目前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使用最多的金属材料。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铁的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合金钢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跟纯铁相比具有很多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优良性能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，请写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30" w:firstLineChars="30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出一点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②工业上常以赤铁矿（主要成分是氧化铁Fe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 xml:space="preserve">2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）为主要原料炼铁，请写出高炉炼铁的化学方程式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5分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化学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源于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生活中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又服务于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生活，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请根据所学化学知识解决生活中的问题。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小红在家进行劳动实践</w:t>
      </w:r>
      <w:r>
        <w:rPr>
          <w:rFonts w:hint="default" w:ascii="Times New Roman" w:hAnsi="Times New Roman" w:cs="Times New Roman"/>
          <w:color w:val="auto"/>
          <w:sz w:val="21"/>
          <w:szCs w:val="21"/>
          <w:lang w:eastAsia="zh-CN"/>
        </w:rPr>
        <w:t>——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种植，她用pH试纸测得自家土壤浸出液的pH为5，老师建议应施用______（化学式）来改良土壤。同时发现植物叶片发黄，适当增加下列化肥中______（填字母序号）的施用量进行改善。但老师提醒这两种物质不能同时施用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A．NH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 xml:space="preserve">CI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B．K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 xml:space="preserve"> C．Ca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H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PO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center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小明家午饭菜单中有：馒头、烤火腿、鲫鱼汤、五香豆干，菜单中主要含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糖类、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蛋白质、油脂、无机盐和水等营养素，从营养角度来看，你准备再添一样______（填字母序号）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A．炒鸡蛋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B．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米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饭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C．拌黄瓜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D．炸里脊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pict>
          <v:shape id="文本框 107" o:spid="_x0000_s1039" o:spt="202" type="#_x0000_t202" style="position:absolute;left:0pt;margin-left:119pt;margin-top:5.9pt;height:22.15pt;width:60.55pt;z-index:251662336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一定条件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氮化铝（A1N）广泛应用于电子和陶瓷工业等领域。在一定条件下，氮化铝可通过所示反应合成：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+N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+3C </w:t>
      </w:r>
      <w:r>
        <w:rPr>
          <w:rFonts w:hint="default" w:ascii="Times New Roman" w:hAnsi="Times New Roman" w:cs="Times New Roman"/>
          <w:spacing w:val="-20"/>
          <w:sz w:val="21"/>
          <w:szCs w:val="21"/>
          <w:lang w:val="en-US" w:eastAsia="zh-CN"/>
        </w:rPr>
        <w:t xml:space="preserve">======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2AlN+3X。请推理出</w:t>
      </w:r>
      <w:r>
        <w:rPr>
          <w:rFonts w:hint="default" w:ascii="Times New Roman" w:hAnsi="Times New Roman" w:cs="Times New Roman"/>
          <w:sz w:val="21"/>
          <w:szCs w:val="21"/>
        </w:rPr>
        <w:t>X的化学式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pStyle w:val="2"/>
        <w:spacing w:line="240" w:lineRule="auto"/>
        <w:ind w:left="420" w:hanging="420" w:hangingChars="200"/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硬水中含可溶性钙、镁化合物较多，若长期饮用硬水，会有得结实的可能，生活中可以通过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的方法降低水的硬度。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</w:rPr>
        <w:t>如图是甲、乙、丙三种固体物质的溶解度曲线，据图回答下列问题。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>℃时，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物质甲的溶解度为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100026" o:spid="_x0000_s1040" o:spt="75" type="#_x0000_t75" style="position:absolute;left:0pt;margin-left:405.4pt;margin-top:312.9pt;height:106.65pt;width:105.35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℃时，三种物质溶解度由大到小的顺序是______________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℃时，将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30</w:t>
      </w:r>
      <w:r>
        <w:rPr>
          <w:rFonts w:hint="default" w:ascii="Times New Roman" w:hAnsi="Times New Roman" w:cs="Times New Roman"/>
          <w:sz w:val="21"/>
          <w:szCs w:val="21"/>
        </w:rPr>
        <w:t>g甲物质加到50g水中，充分溶解后，所得溶液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的质量为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g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若物质乙中含有少量的杂质甲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可以采取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42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进行提纯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若将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℃时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150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 xml:space="preserve">g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甲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的饱和溶液降温至</w:t>
      </w:r>
      <w:r>
        <w:rPr>
          <w:rFonts w:hint="default" w:ascii="Times New Roman" w:hAnsi="Times New Roman" w:cs="Times New Roman"/>
          <w:sz w:val="21"/>
          <w:szCs w:val="21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℃，析出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固体甲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质量是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right="0" w:hanging="210" w:hanging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>．（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分）“宏观辨识与微观探析”是化学学科的核心素养之一。在宏观、微观和符号之间建立联系是化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学学科的重要思维方式。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right="0" w:hanging="210" w:hanging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（1）科学家在积极寻找洁净的新能源过程中，发现了氨气燃烧能释放出大量的热且产物对环境没有污染，其反应的微观示意图如下，请回答问题：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pict>
          <v:shape id="_x0000_i1037" o:spt="75" alt=" " type="#_x0000_t75" style="height:65.05pt;width:303.7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①写出该反应的化学方程式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②该反应属于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反应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（填基本反应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类型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pict>
          <v:shape id="图片 8" o:spid="_x0000_s1042" o:spt="75" type="#_x0000_t75" style="position:absolute;left:0pt;margin-left:21pt;margin-top:15.55pt;height:72.3pt;width:313.8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3" o:title=""/>
            <o:lock v:ext="edit" aspectratio="t"/>
            <w10:wrap type="tight"/>
          </v:shape>
        </w:pic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（2）根据氢氧化钠溶液和稀硫酸反应的微观示意图，请回答问题：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①写出图C中乙代表微粒的化学符号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②根据该反应的微观示意图可知：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  a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Na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溶于水后，以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u w:val="none"/>
          <w:lang w:val="en-US" w:eastAsia="zh-CN"/>
        </w:rPr>
        <w:t>（填“分子”、“原子”或“离子”）的形式存在于水中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u w:val="none"/>
          <w:lang w:val="en-US" w:eastAsia="zh-CN"/>
        </w:rPr>
        <w:t>；</w:t>
      </w:r>
    </w:p>
    <w:p>
      <w:pPr>
        <w:pStyle w:val="2"/>
        <w:spacing w:line="240" w:lineRule="auto"/>
        <w:ind w:firstLine="420" w:firstLineChars="200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vertAlign w:val="superscript"/>
          <w:lang w:val="en-US" w:eastAsia="zh-CN"/>
        </w:rPr>
        <w:t xml:space="preserve">+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与 OH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vertAlign w:val="superscript"/>
          <w:lang w:val="en-US" w:eastAsia="zh-CN"/>
        </w:rPr>
        <w:t xml:space="preserve">-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溶液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u w:val="none"/>
          <w:lang w:val="en-US" w:eastAsia="zh-CN"/>
        </w:rPr>
        <w:t>（填“能”或“不能”）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不能大量共存。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10" w:right="0" w:hanging="210" w:hanging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（4分）</w:t>
      </w:r>
      <w:bookmarkStart w:id="2" w:name="topic a98e6e26-5f3f-49e3-bfa0-8c9f52441d"/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已知甲、乙、丙是初中化学常见的三种物质，且三种物质中均含有相同的某种元素。它们的转化关系如图所示（“→”表示一种物质能转化为另一种物质，部分反应物、生成物及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反应条件已略去）。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pict>
          <v:shape id="图片 111" o:spid="_x0000_s1043" o:spt="75" type="#_x0000_t75" style="position:absolute;left:0pt;margin-left:334.1pt;margin-top:2.65pt;height:63.4pt;width:85.8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4" o:title=""/>
            <o:lock v:ext="edit" aspectratio="t"/>
            <w10:wrap type="square" side="left"/>
          </v:shape>
        </w:pic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（1）若乙、丙是组成元素相同的气体，且丙是有毒气体，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则甲可能是______（填化学式），写出乙转化为丙的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化学方程式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br w:type="textWrapping"/>
      </w:r>
      <w:bookmarkEnd w:id="2"/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（2）若甲、乙、丙均含有Cu元素，且为不同类别的三种物质，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firstLineChars="200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则甲是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（填化学式）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三、实验与探究题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化学方程式每空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分，其余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每空1分，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eastAsia="zh-CN"/>
        </w:rPr>
        <w:t>本题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共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1"/>
          <w:szCs w:val="21"/>
        </w:rPr>
        <w:t>0分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</w:rPr>
        <w:t>实验室制取气体的装置如下图所示，根据所学的知识回答下列问题。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pict>
          <v:shape id="_x0000_i1038" o:spt="75" alt=" " type="#_x0000_t75" style="height:106.2pt;width:259.2pt;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写出</w:t>
      </w:r>
      <w:r>
        <w:rPr>
          <w:rFonts w:hint="default" w:ascii="Times New Roman" w:hAnsi="Times New Roman" w:cs="Times New Roman"/>
          <w:sz w:val="21"/>
          <w:szCs w:val="21"/>
        </w:rPr>
        <w:t>A图中标有①的仪器名称：①______________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实验室用5%的过氧化氢溶液和二氧化锰制取氧气，应选用的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发生</w:t>
      </w:r>
      <w:r>
        <w:rPr>
          <w:rFonts w:hint="default" w:ascii="Times New Roman" w:hAnsi="Times New Roman" w:cs="Times New Roman"/>
          <w:sz w:val="21"/>
          <w:szCs w:val="21"/>
        </w:rPr>
        <w:t>为_____(填装置字母)；</w:t>
      </w:r>
    </w:p>
    <w:p>
      <w:pPr>
        <w:pStyle w:val="2"/>
        <w:spacing w:line="240" w:lineRule="auto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该反应的化学方程式为：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实验室制取氢气用到的药品是锌粒和</w:t>
      </w:r>
      <w:r>
        <w:rPr>
          <w:rFonts w:hint="default" w:ascii="Times New Roman" w:hAnsi="Times New Roman" w:cs="Times New Roman"/>
          <w:u w:val="none"/>
          <w:lang w:val="en-US" w:eastAsia="zh-CN"/>
        </w:rPr>
        <w:t>稀硫酸，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反应的化学方程式为：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实验室制取CO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用到的药品是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lang w:val="en-US" w:eastAsia="zh-CN"/>
        </w:rPr>
        <w:t>和</w:t>
      </w:r>
      <w:r>
        <w:rPr>
          <w:rFonts w:hint="default" w:ascii="Times New Roman" w:hAnsi="Times New Roman" w:cs="Times New Roman"/>
          <w:u w:val="none"/>
          <w:lang w:val="en-US" w:eastAsia="zh-CN"/>
        </w:rPr>
        <w:t>稀盐酸，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若用</w:t>
      </w:r>
      <w:r>
        <w:rPr>
          <w:rFonts w:hint="default" w:ascii="Times New Roman" w:hAnsi="Times New Roman" w:cs="Times New Roman"/>
          <w:sz w:val="21"/>
          <w:szCs w:val="21"/>
        </w:rPr>
        <w:t>F装置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收集</w:t>
      </w:r>
      <w:r>
        <w:rPr>
          <w:rFonts w:hint="default" w:ascii="Times New Roman" w:hAnsi="Times New Roman" w:cs="Times New Roman"/>
          <w:lang w:val="en-US" w:eastAsia="zh-CN"/>
        </w:rPr>
        <w:t>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</w:rPr>
        <w:t>气体应从______端进入(填“a”或“b”)。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</w:pPr>
      <w:bookmarkStart w:id="3" w:name="topic 2d765775-59b5-4837-9ea3-2c1c45b394"/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铁和氧化铜的粉末均为黑色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从外观上不易鉴别，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请设计实验鉴别（写出实验操作、现象、结论）。</w:t>
      </w:r>
    </w:p>
    <w:tbl>
      <w:tblPr>
        <w:tblStyle w:val="10"/>
        <w:tblW w:w="851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37"/>
        <w:gridCol w:w="2837"/>
        <w:gridCol w:w="28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实验操作</w:t>
            </w:r>
          </w:p>
        </w:tc>
        <w:tc>
          <w:tcPr>
            <w:tcW w:w="2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实验现象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实验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376" w:hRule="atLeast"/>
        </w:trPr>
        <w:tc>
          <w:tcPr>
            <w:tcW w:w="2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Style w:val="7"/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0" w:hanging="210" w:hanging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科学探究和证据推理是化学学科的核心素养。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2021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日，三星堆遗址考古工作中发现了生锈的铜器，已知铜锈的主要成分为碱式碳酸铜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[Cu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(OH)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]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学习小组对蓝绿色碱式碳酸铜晶体的性质进行实验探究，并基于证据进行推理分析。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0" w:hanging="210" w:hangingChars="100"/>
        <w:jc w:val="left"/>
        <w:textAlignment w:val="center"/>
        <w:rPr>
          <w:rFonts w:hint="default" w:ascii="Times New Roman" w:hAnsi="Times New Roman" w:eastAsia="黑体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21"/>
          <w:szCs w:val="21"/>
        </w:rPr>
        <w:t>Ⅰ、分析碱式碳酸铜的组成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组成分析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黑体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根据化学式可知，碱式碳酸铜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由铜、氧、氢、碳四种元素组成，其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中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Cu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元素的化合价为 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21"/>
          <w:szCs w:val="21"/>
        </w:rPr>
        <w:t>Ⅱ、探究碱式碳酸铜受热的变化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查阅资料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】无水硫酸铜为白色固体，遇水变蓝。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【设计实验】学习小组设计了如图装置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夹持仪器已略去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，用于探究碱式碳酸铜的分解产物。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1"/>
          <w:szCs w:val="21"/>
          <w:u w:val="none"/>
        </w:rPr>
        <w:pict>
          <v:shape id="图片 110" o:spid="_x0000_s1045" o:spt="75" type="#_x0000_t75" style="position:absolute;left:0pt;margin-left:86.8pt;margin-top:6.2pt;height:96.9pt;width:182.6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topAndBottom"/>
          </v:shape>
        </w:pic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【实验过程】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（1）装入样品之前，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在装置丙导管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处连接一导管，并插入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盛有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水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的烧杯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中，微热试管，观察到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，说明整套装置的气密性良好。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按图示加入样品和试剂，加热样品一段时间后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观察现象，做好记录并进行实验分析：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①试管中固体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蓝绿色变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黑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色，说明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碱式碳酸铜受热分解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none"/>
          <w:lang w:val="en-US" w:eastAsia="zh-CN"/>
        </w:rPr>
        <w:t>产生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②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U形管中的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无水硫酸铜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白色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变为蓝色，说明有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碱式碳酸铜受热分解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none"/>
          <w:lang w:val="en-US" w:eastAsia="zh-CN"/>
        </w:rPr>
        <w:t>水产生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丙中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澄清石灰水变浑浊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发生反应的化学方程式为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【实验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结论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（3）写出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碱式碳酸铜受热可分解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的化学方程式：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【拓展延伸】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碱式盐在生活中应用广泛。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例如：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碱式碳酸镁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[化学式为：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]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主要用作透明或浅色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橡胶制品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填充剂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和补强剂，且能增强橡胶的耐磨性，抗弯曲性和拉伸强度。也可用作油漆、石墨和涂料的添加剂，也可用于牙膏、医药和化妆品等工业。</w:t>
      </w:r>
      <w:bookmarkEnd w:id="3"/>
    </w:p>
    <w:p>
      <w:pPr>
        <w:pStyle w:val="2"/>
        <w:spacing w:line="240" w:lineRule="auto"/>
        <w:ind w:firstLine="210" w:firstLineChars="100"/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上述实验推理分析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碱式碳酸镁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受热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也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可分解，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请写出其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受热分解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产生的所有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产物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：</w:t>
      </w:r>
    </w:p>
    <w:p>
      <w:pPr>
        <w:pStyle w:val="2"/>
        <w:spacing w:line="240" w:lineRule="auto"/>
        <w:ind w:firstLine="630" w:firstLineChars="3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(写化学式)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四、计算题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（本题共5分）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．（5分）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实验室制取4.4g的CO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，需要消耗大理石中碳酸钙的质量为多少克？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写出计算过程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right"/>
        <w:textAlignment w:val="auto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right"/>
        <w:textAlignment w:val="auto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right"/>
        <w:textAlignment w:val="auto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【友情提示：试题结束，各题答案都涂写在答题卡上了吗？】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年上学期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九年级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期中考试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校联考试题（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答案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spacing w:line="24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化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一、选择题(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每小题3分，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共45分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1-5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CD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CB        6-10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B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CA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11-15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D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DCBC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FF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填空题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化学方程式每空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分，其余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每空1分，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pict>
          <v:shape id="文本框 10" o:spid="_x0000_s1046" o:spt="202" type="#_x0000_t202" style="position:absolute;left:0pt;margin-left:75pt;margin-top:9.75pt;height:23.2pt;width:45.75pt;z-index:25167155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（1）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Fe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 xml:space="preserve">2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（3）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2Mg</w:t>
      </w:r>
      <w:r>
        <w:rPr>
          <w:rFonts w:hint="eastAsia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（4）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NaCl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（5）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SO</w:t>
      </w:r>
      <w:r>
        <w:rPr>
          <w:rFonts w:hint="eastAsia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pict>
          <v:shape id="文本框 7" o:spid="_x0000_s1047" o:spt="202" type="#_x0000_t202" style="position:absolute;left:0pt;margin-left:227.3pt;margin-top:10.1pt;height:23.2pt;width:45.75pt;z-index:25166643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（1）</w:t>
      </w:r>
      <w:r>
        <w:rPr>
          <w:color w:val="auto"/>
          <w:szCs w:val="21"/>
        </w:rPr>
        <w:t>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 xml:space="preserve"> + 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 xml:space="preserve"> </w:t>
      </w:r>
      <w:r>
        <w:rPr>
          <w:color w:val="auto"/>
          <w:spacing w:val="-20"/>
          <w:szCs w:val="21"/>
        </w:rPr>
        <w:t>====</w:t>
      </w:r>
      <w:r>
        <w:rPr>
          <w:rFonts w:hint="eastAsia"/>
          <w:color w:val="auto"/>
          <w:spacing w:val="-20"/>
          <w:szCs w:val="21"/>
        </w:rPr>
        <w:t xml:space="preserve"> </w:t>
      </w:r>
      <w:r>
        <w:rPr>
          <w:color w:val="auto"/>
          <w:szCs w:val="21"/>
        </w:rPr>
        <w:t xml:space="preserve"> 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）</w:t>
      </w:r>
      <w:r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  <w:t>①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更耐腐蚀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/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硬度更大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  <w:t>②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3CO+Fe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0"/>
          <w:sz w:val="21"/>
          <w:szCs w:val="21"/>
          <w:lang w:val="en-US" w:eastAsia="zh-CN"/>
        </w:rPr>
        <w:t>====</w:t>
      </w:r>
      <w:r>
        <w:rPr>
          <w:rFonts w:hint="eastAsia" w:cs="Times New Roman"/>
          <w:color w:val="auto"/>
          <w:spacing w:val="-2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2Fe+3CO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8.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Ca(OH)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 xml:space="preserve">2       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A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eastAsia="楷体"/>
          <w:szCs w:val="21"/>
          <w:lang w:val="en-US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）CO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vertAlign w:val="baseline"/>
          <w:lang w:val="en-US" w:eastAsia="zh-CN"/>
        </w:rPr>
        <w:t xml:space="preserve">      </w:t>
      </w:r>
      <w:r>
        <w:rPr>
          <w:rFonts w:hint="eastAsia" w:cs="Times New Roman"/>
          <w:color w:val="FF0000"/>
          <w:sz w:val="21"/>
          <w:szCs w:val="21"/>
          <w:vertAlign w:val="baselin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煮沸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</w:rPr>
        <w:pict>
          <v:shape id="文本框 4" o:spid="_x0000_s1048" o:spt="202" type="#_x0000_t202" style="position:absolute;left:0pt;margin-left:98.05pt;margin-top:10.85pt;height:23.2pt;width:56.45pt;z-index:25166848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一定条件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1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9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20g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（2）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甲&gt;乙&gt;丙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（3）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75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（4）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蒸发结晶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pict>
          <v:shape id="文本框 5" o:spid="_x0000_s1049" o:spt="202" type="#_x0000_t202" style="position:absolute;left:0pt;margin-left:123.55pt;margin-top:11.15pt;height:23.2pt;width:45.75pt;z-index:25166745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20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①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4NH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+3O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==</w:t>
      </w:r>
      <w:r>
        <w:rPr>
          <w:rFonts w:hint="eastAsia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</w:t>
      </w:r>
      <w:r>
        <w:rPr>
          <w:rFonts w:hint="eastAsia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==</w:t>
      </w:r>
      <w:r>
        <w:rPr>
          <w:rFonts w:hint="eastAsia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===</w:t>
      </w:r>
      <w:r>
        <w:rPr>
          <w:rFonts w:hint="default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2N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+6H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②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置换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①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2-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②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离子   不能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color w:val="FF0000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21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C / 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C+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==</w:t>
      </w:r>
      <w:r>
        <w:rPr>
          <w:rFonts w:hint="eastAsia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===</w:t>
      </w:r>
      <w:r>
        <w:rPr>
          <w:rFonts w:hint="default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pacing w:val="-20"/>
          <w:sz w:val="21"/>
          <w:szCs w:val="21"/>
          <w:vertAlign w:val="baseline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CO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   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）C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u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szCs w:val="21"/>
          <w:vertAlign w:val="subscrip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FF0000"/>
          <w:sz w:val="21"/>
          <w:szCs w:val="21"/>
          <w:vertAlign w:val="baseline"/>
          <w:lang w:val="en-US" w:eastAsia="zh-CN"/>
        </w:rPr>
      </w:pPr>
      <w:r>
        <w:rPr>
          <w:szCs w:val="21"/>
          <w:lang w:val="zh-CN"/>
        </w:rPr>
        <w:pict>
          <v:shape id="文本框 8" o:spid="_x0000_s1050" o:spt="202" type="#_x0000_t202" style="position:absolute;left:0pt;margin-left:279.25pt;margin-top:12pt;height:20pt;width:42.3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MnO</w:t>
                  </w:r>
                  <w:r>
                    <w:rPr>
                      <w:sz w:val="15"/>
                      <w:szCs w:val="15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hint="default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、实验题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化学方程式每空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分，其余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每空1分，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22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试管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 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（2）B    </w:t>
      </w:r>
      <w:r>
        <w:rPr>
          <w:color w:val="auto"/>
          <w:szCs w:val="21"/>
        </w:rPr>
        <w:t>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 xml:space="preserve"> </w:t>
      </w:r>
      <w:r>
        <w:rPr>
          <w:color w:val="auto"/>
          <w:spacing w:val="-20"/>
          <w:szCs w:val="21"/>
        </w:rPr>
        <w:t>====</w:t>
      </w:r>
      <w:r>
        <w:rPr>
          <w:rFonts w:hint="eastAsia"/>
          <w:color w:val="auto"/>
          <w:spacing w:val="-20"/>
          <w:szCs w:val="21"/>
        </w:rPr>
        <w:t xml:space="preserve">  </w:t>
      </w:r>
      <w:r>
        <w:rPr>
          <w:color w:val="auto"/>
          <w:szCs w:val="21"/>
        </w:rPr>
        <w:t>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O+ 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↑</w:t>
      </w:r>
      <w:r>
        <w:rPr>
          <w:rFonts w:hint="eastAsia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（3）</w:t>
      </w:r>
      <w:r>
        <w:rPr>
          <w:color w:val="auto"/>
          <w:szCs w:val="21"/>
        </w:rPr>
        <w:t>Zn + 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 xml:space="preserve"> </w:t>
      </w:r>
      <w:r>
        <w:rPr>
          <w:color w:val="auto"/>
          <w:spacing w:val="-20"/>
          <w:szCs w:val="21"/>
        </w:rPr>
        <w:t>====</w:t>
      </w:r>
      <w:r>
        <w:rPr>
          <w:color w:val="auto"/>
          <w:szCs w:val="21"/>
        </w:rPr>
        <w:t xml:space="preserve"> ZnSO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 xml:space="preserve"> + 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↑</w:t>
      </w:r>
      <w:r>
        <w:rPr>
          <w:rFonts w:hint="eastAsia"/>
          <w:color w:val="auto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（4）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大理石/石灰石    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23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</w:p>
    <w:tbl>
      <w:tblPr>
        <w:tblStyle w:val="11"/>
        <w:tblW w:w="8761" w:type="dxa"/>
        <w:tblInd w:w="2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0"/>
        <w:gridCol w:w="2887"/>
        <w:gridCol w:w="3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2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1.分别取少量黑色粉末于两只试管（烧杯）中；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分别加入</w:t>
            </w: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稀盐酸（稀硫酸）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，观察实验现象</w:t>
            </w: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2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一支</w:t>
            </w: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试管（烧杯）中有气泡产生（溶液变为浅绿色）；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2.另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一支</w:t>
            </w: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试管（烧杯）中无气泡（溶液变为蓝色）。</w:t>
            </w:r>
          </w:p>
        </w:tc>
        <w:tc>
          <w:tcPr>
            <w:tcW w:w="3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1.有气泡产生（溶液变为浅绿色）的试管（烧杯）中装的为铁粉；</w:t>
            </w:r>
          </w:p>
          <w:p>
            <w:pPr>
              <w:pStyle w:val="2"/>
              <w:spacing w:line="240" w:lineRule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2.无气泡（溶液变为蓝色）</w:t>
            </w:r>
            <w:r>
              <w:rPr>
                <w:rFonts w:hint="eastAsia"/>
                <w:color w:val="auto"/>
                <w:lang w:val="en-US" w:eastAsia="zh-CN"/>
              </w:rPr>
              <w:t>的试管（烧杯）中装的为氧化铜。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FF000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b/>
          <w:bCs/>
          <w:color w:val="auto"/>
          <w:sz w:val="21"/>
          <w:szCs w:val="21"/>
          <w:vertAlign w:val="baseline"/>
          <w:lang w:val="en-US" w:eastAsia="zh-CN"/>
        </w:rPr>
        <w:t>注：采用磁铁吸或者在高温条件下用H</w:t>
      </w:r>
      <w:r>
        <w:rPr>
          <w:rFonts w:hint="eastAsia" w:cs="Times New Roman"/>
          <w:b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/>
          <w:bCs/>
          <w:color w:val="auto"/>
          <w:sz w:val="21"/>
          <w:szCs w:val="21"/>
          <w:vertAlign w:val="baseline"/>
          <w:lang w:val="en-US" w:eastAsia="zh-CN"/>
        </w:rPr>
        <w:t>、木炭、CO还原，只要表述正确均给分。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24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【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组成分析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】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+2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【实验过程】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导管口有气泡冒出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1470" w:firstLineChars="700"/>
        <w:rPr>
          <w:rFonts w:hint="eastAsia"/>
          <w:color w:val="auto"/>
          <w:szCs w:val="21"/>
        </w:rPr>
      </w:pPr>
      <w:r>
        <w:rPr>
          <w:rFonts w:ascii="楷体" w:hAnsi="楷体" w:eastAsia="楷体"/>
          <w:color w:val="auto"/>
          <w:szCs w:val="21"/>
          <w:lang w:val="zh-CN"/>
        </w:rPr>
        <w:pict>
          <v:shape id="文本框 9" o:spid="_x0000_s1051" o:spt="202" type="#_x0000_t202" style="position:absolute;left:0pt;margin-left:160.45pt;margin-top:8.55pt;height:20pt;width:27.4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（2）</w:t>
      </w:r>
      <w:r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氧化铜 / CuO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</w:t>
      </w:r>
      <w:r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  <w:t>③</w:t>
      </w:r>
      <w:r>
        <w:rPr>
          <w:color w:val="auto"/>
          <w:szCs w:val="21"/>
        </w:rPr>
        <w:t>CO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 xml:space="preserve"> +Ca(OH)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 xml:space="preserve"> </w:t>
      </w:r>
      <w:r>
        <w:rPr>
          <w:color w:val="auto"/>
          <w:spacing w:val="-20"/>
          <w:szCs w:val="21"/>
        </w:rPr>
        <w:t>====</w:t>
      </w:r>
      <w:r>
        <w:rPr>
          <w:rFonts w:hint="eastAsia"/>
          <w:color w:val="auto"/>
          <w:spacing w:val="-20"/>
          <w:szCs w:val="21"/>
        </w:rPr>
        <w:t xml:space="preserve"> </w:t>
      </w:r>
      <w:r>
        <w:rPr>
          <w:color w:val="auto"/>
          <w:szCs w:val="21"/>
        </w:rPr>
        <w:t>CaCO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↓+ H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【实验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结论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】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Cu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(OH)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kern w:val="0"/>
          <w:sz w:val="21"/>
          <w:szCs w:val="21"/>
          <w:vertAlign w:val="subscript"/>
          <w:lang w:val="en-US" w:eastAsia="zh-CN"/>
        </w:rPr>
        <w:t xml:space="preserve"> </w:t>
      </w:r>
      <w:r>
        <w:rPr>
          <w:color w:val="auto"/>
          <w:spacing w:val="-20"/>
          <w:szCs w:val="21"/>
        </w:rPr>
        <w:t>====</w:t>
      </w:r>
      <w:r>
        <w:rPr>
          <w:rFonts w:hint="eastAsia"/>
          <w:color w:val="auto"/>
          <w:spacing w:val="-20"/>
          <w:szCs w:val="21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2CuO + 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  <w:lang w:val="en-US" w:eastAsia="zh-CN"/>
        </w:rPr>
        <w:t xml:space="preserve">O + </w:t>
      </w:r>
      <w:r>
        <w:rPr>
          <w:color w:val="auto"/>
          <w:szCs w:val="21"/>
        </w:rPr>
        <w:t>CO</w:t>
      </w:r>
      <w:r>
        <w:rPr>
          <w:color w:val="auto"/>
          <w:szCs w:val="21"/>
          <w:vertAlign w:val="subscript"/>
        </w:rPr>
        <w:t>2</w:t>
      </w:r>
      <w:r>
        <w:rPr>
          <w:rFonts w:hint="default" w:ascii="Arial" w:hAnsi="Arial" w:cs="Arial"/>
          <w:color w:val="auto"/>
          <w:szCs w:val="21"/>
          <w:vertAlign w:val="baseline"/>
        </w:rPr>
        <w:t>↑</w:t>
      </w:r>
      <w:r>
        <w:rPr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cs="Times New Roman"/>
          <w:color w:val="auto"/>
          <w:kern w:val="0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【拓展延伸】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（4）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>Mg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(OH)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kern w:val="0"/>
          <w:sz w:val="21"/>
          <w:szCs w:val="21"/>
          <w:vertAlign w:val="subscript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firstLine="1470" w:firstLineChars="700"/>
        <w:rPr>
          <w:rFonts w:hint="default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>Mg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O、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  <w:lang w:val="en-US" w:eastAsia="zh-CN"/>
        </w:rPr>
        <w:t>O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和</w:t>
      </w:r>
      <w:r>
        <w:rPr>
          <w:color w:val="auto"/>
          <w:szCs w:val="21"/>
        </w:rPr>
        <w:t>CO</w:t>
      </w:r>
      <w:r>
        <w:rPr>
          <w:color w:val="auto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、实验题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共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25：解：设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需要消耗大理石中碳酸钙的质量为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克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050" w:firstLineChars="5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CaCO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+2HCl==CaCl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+H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O+CO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↑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……………………………1分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050" w:firstLineChars="5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100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4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x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g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 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4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.4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g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 ……………………………1分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0" w:firstLineChars="10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100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/x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g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=4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/4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.4g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  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……………………………1分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0" w:firstLineChars="1000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解得 x=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10      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                 ……………………………1分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auto"/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答：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需要消耗大理石中碳酸钙的质量为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>克</w:t>
      </w:r>
      <w:r>
        <w:rPr>
          <w:rFonts w:hint="default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。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  ……………………………1分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4" w:hangingChars="13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587" w:right="1587" w:bottom="1587" w:left="1587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eastAsia" w:cs="Times New Roman"/>
          <w:b/>
          <w:bCs/>
          <w:color w:val="auto"/>
          <w:sz w:val="21"/>
          <w:szCs w:val="21"/>
          <w:vertAlign w:val="baseline"/>
          <w:lang w:val="en-US" w:eastAsia="zh-CN"/>
        </w:rPr>
        <w:t xml:space="preserve"> 【说明】答卷中化学方程式书写未配平，未按要求标示反应条件、沉淀或气体符号等均不给分</w:t>
      </w:r>
    </w:p>
    <w:p>
      <w:pPr>
        <w:spacing w:line="240" w:lineRule="auto"/>
      </w:pPr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72E"/>
    <w:rsid w:val="00002CB5"/>
    <w:rsid w:val="0000441C"/>
    <w:rsid w:val="00016BF2"/>
    <w:rsid w:val="000518AD"/>
    <w:rsid w:val="000749A7"/>
    <w:rsid w:val="00080F3F"/>
    <w:rsid w:val="000854D6"/>
    <w:rsid w:val="000A20CA"/>
    <w:rsid w:val="000A7A6B"/>
    <w:rsid w:val="000B3AFB"/>
    <w:rsid w:val="000D797D"/>
    <w:rsid w:val="000F1519"/>
    <w:rsid w:val="00131DD8"/>
    <w:rsid w:val="00137B98"/>
    <w:rsid w:val="00141979"/>
    <w:rsid w:val="00150E2E"/>
    <w:rsid w:val="001A2F15"/>
    <w:rsid w:val="001E102D"/>
    <w:rsid w:val="001F37C4"/>
    <w:rsid w:val="00220FA4"/>
    <w:rsid w:val="00226EBB"/>
    <w:rsid w:val="002334DB"/>
    <w:rsid w:val="002B6BE0"/>
    <w:rsid w:val="002E4FDD"/>
    <w:rsid w:val="00332704"/>
    <w:rsid w:val="00335788"/>
    <w:rsid w:val="00336465"/>
    <w:rsid w:val="0034529F"/>
    <w:rsid w:val="0036673F"/>
    <w:rsid w:val="003C5D27"/>
    <w:rsid w:val="003F3061"/>
    <w:rsid w:val="004151FC"/>
    <w:rsid w:val="00427A22"/>
    <w:rsid w:val="00431AD3"/>
    <w:rsid w:val="00440A01"/>
    <w:rsid w:val="004428B1"/>
    <w:rsid w:val="00443141"/>
    <w:rsid w:val="004A6C47"/>
    <w:rsid w:val="004C0731"/>
    <w:rsid w:val="004C0939"/>
    <w:rsid w:val="004C7729"/>
    <w:rsid w:val="004F241F"/>
    <w:rsid w:val="00523F60"/>
    <w:rsid w:val="00534AD2"/>
    <w:rsid w:val="005445AB"/>
    <w:rsid w:val="005808D0"/>
    <w:rsid w:val="00597F8A"/>
    <w:rsid w:val="005A7474"/>
    <w:rsid w:val="005B643E"/>
    <w:rsid w:val="005C2162"/>
    <w:rsid w:val="005E35F1"/>
    <w:rsid w:val="005E69DC"/>
    <w:rsid w:val="005F734B"/>
    <w:rsid w:val="005F794D"/>
    <w:rsid w:val="00630D3B"/>
    <w:rsid w:val="00643937"/>
    <w:rsid w:val="006551E0"/>
    <w:rsid w:val="00681A4D"/>
    <w:rsid w:val="006A1818"/>
    <w:rsid w:val="007005C6"/>
    <w:rsid w:val="00746D6D"/>
    <w:rsid w:val="00756A95"/>
    <w:rsid w:val="00774794"/>
    <w:rsid w:val="00787A19"/>
    <w:rsid w:val="0079008A"/>
    <w:rsid w:val="007C085B"/>
    <w:rsid w:val="007D3127"/>
    <w:rsid w:val="007D4A4D"/>
    <w:rsid w:val="007F1FE1"/>
    <w:rsid w:val="007F73D7"/>
    <w:rsid w:val="00825534"/>
    <w:rsid w:val="00843302"/>
    <w:rsid w:val="00861653"/>
    <w:rsid w:val="00864537"/>
    <w:rsid w:val="00901B89"/>
    <w:rsid w:val="00907D88"/>
    <w:rsid w:val="00934CFE"/>
    <w:rsid w:val="00944BA7"/>
    <w:rsid w:val="00953883"/>
    <w:rsid w:val="00954CA4"/>
    <w:rsid w:val="00975529"/>
    <w:rsid w:val="009A0D0D"/>
    <w:rsid w:val="009B27E7"/>
    <w:rsid w:val="009B32AC"/>
    <w:rsid w:val="009E0997"/>
    <w:rsid w:val="009E6BE4"/>
    <w:rsid w:val="009F56E2"/>
    <w:rsid w:val="009F6B57"/>
    <w:rsid w:val="00A17B50"/>
    <w:rsid w:val="00A235BE"/>
    <w:rsid w:val="00A255D1"/>
    <w:rsid w:val="00A33B58"/>
    <w:rsid w:val="00A66E65"/>
    <w:rsid w:val="00A7691D"/>
    <w:rsid w:val="00AA0541"/>
    <w:rsid w:val="00AA58BE"/>
    <w:rsid w:val="00AC3DCC"/>
    <w:rsid w:val="00AE6479"/>
    <w:rsid w:val="00AE7BF8"/>
    <w:rsid w:val="00B13E2E"/>
    <w:rsid w:val="00B15E7E"/>
    <w:rsid w:val="00B91F40"/>
    <w:rsid w:val="00BA56B5"/>
    <w:rsid w:val="00BE2B13"/>
    <w:rsid w:val="00BF083B"/>
    <w:rsid w:val="00C00C5C"/>
    <w:rsid w:val="00C02FC6"/>
    <w:rsid w:val="00C260B6"/>
    <w:rsid w:val="00C33916"/>
    <w:rsid w:val="00C44F8B"/>
    <w:rsid w:val="00C531C9"/>
    <w:rsid w:val="00C9162F"/>
    <w:rsid w:val="00CC1C25"/>
    <w:rsid w:val="00CE7FC0"/>
    <w:rsid w:val="00D05D95"/>
    <w:rsid w:val="00D05E8A"/>
    <w:rsid w:val="00D07627"/>
    <w:rsid w:val="00D12B7A"/>
    <w:rsid w:val="00D17CB1"/>
    <w:rsid w:val="00D222A6"/>
    <w:rsid w:val="00D57FA4"/>
    <w:rsid w:val="00DA161C"/>
    <w:rsid w:val="00DA352A"/>
    <w:rsid w:val="00DB0AAA"/>
    <w:rsid w:val="00DC06E6"/>
    <w:rsid w:val="00DC6D56"/>
    <w:rsid w:val="00E33689"/>
    <w:rsid w:val="00E419BB"/>
    <w:rsid w:val="00E725CE"/>
    <w:rsid w:val="00E92D98"/>
    <w:rsid w:val="00EA77A0"/>
    <w:rsid w:val="00F176DC"/>
    <w:rsid w:val="00F2476D"/>
    <w:rsid w:val="00F35F8C"/>
    <w:rsid w:val="00F4261A"/>
    <w:rsid w:val="00F56D6C"/>
    <w:rsid w:val="00F82CCF"/>
    <w:rsid w:val="00FA3A2C"/>
    <w:rsid w:val="00FC55FE"/>
    <w:rsid w:val="00FE4693"/>
    <w:rsid w:val="00FE7D26"/>
    <w:rsid w:val="02097C02"/>
    <w:rsid w:val="048103D1"/>
    <w:rsid w:val="04CE170B"/>
    <w:rsid w:val="06292096"/>
    <w:rsid w:val="069F73ED"/>
    <w:rsid w:val="06AE0D6A"/>
    <w:rsid w:val="0CFA70D7"/>
    <w:rsid w:val="0EDA3F78"/>
    <w:rsid w:val="133E1076"/>
    <w:rsid w:val="13D961FF"/>
    <w:rsid w:val="16BB150E"/>
    <w:rsid w:val="189B4570"/>
    <w:rsid w:val="1FC479BF"/>
    <w:rsid w:val="24E64821"/>
    <w:rsid w:val="313F2F08"/>
    <w:rsid w:val="31E813D9"/>
    <w:rsid w:val="32BA4058"/>
    <w:rsid w:val="371E71AC"/>
    <w:rsid w:val="380F6666"/>
    <w:rsid w:val="3F510C73"/>
    <w:rsid w:val="410A4B20"/>
    <w:rsid w:val="414E3F93"/>
    <w:rsid w:val="43957004"/>
    <w:rsid w:val="45A30251"/>
    <w:rsid w:val="48334AEF"/>
    <w:rsid w:val="486D66EF"/>
    <w:rsid w:val="4D443629"/>
    <w:rsid w:val="4DBA5DFB"/>
    <w:rsid w:val="50172FA3"/>
    <w:rsid w:val="51296E6A"/>
    <w:rsid w:val="571E73A2"/>
    <w:rsid w:val="574668A3"/>
    <w:rsid w:val="5E3B6C22"/>
    <w:rsid w:val="5F3938FE"/>
    <w:rsid w:val="5F3C6220"/>
    <w:rsid w:val="6A4307FA"/>
    <w:rsid w:val="6DCF08AE"/>
    <w:rsid w:val="79CB1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1"/>
      <w:lang w:bidi="he-IL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8">
    <w:name w:val="FollowedHyperlink"/>
    <w:uiPriority w:val="0"/>
    <w:rPr>
      <w:color w:val="800080"/>
      <w:u w:val="single"/>
    </w:rPr>
  </w:style>
  <w:style w:type="character" w:styleId="9">
    <w:name w:val="Hyperlink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8"/>
    <customShpInfo spid="_x0000_s1039"/>
    <customShpInfo spid="_x0000_s1040"/>
    <customShpInfo spid="_x0000_s1042"/>
    <customShpInfo spid="_x0000_s1043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4997</Words>
  <Characters>5559</Characters>
  <Lines>22</Lines>
  <Paragraphs>6</Paragraphs>
  <TotalTime>1</TotalTime>
  <ScaleCrop>false</ScaleCrop>
  <LinksUpToDate>false</LinksUpToDate>
  <CharactersWithSpaces>6939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2019-04-11T07:25:00Z</dcterms:created>
  <dc:creator>DELL</dc:creator>
  <cp:lastModifiedBy>Administrator</cp:lastModifiedBy>
  <cp:lastPrinted>2022-04-11T02:06:00Z</cp:lastPrinted>
  <dcterms:modified xsi:type="dcterms:W3CDTF">2022-09-05T02:28:32Z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