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="416" w:hanging="417" w:hangingChars="198"/>
        <w:jc w:val="left"/>
        <w:rPr>
          <w:rFonts w:hint="eastAsia" w:ascii="仿宋_GB2312" w:hAnsi="宋体" w:eastAsia="仿宋_GB2312" w:cs="Arial"/>
          <w:b/>
          <w:kern w:val="0"/>
          <w:szCs w:val="21"/>
        </w:rPr>
      </w:pPr>
      <w:r>
        <w:rPr>
          <w:rFonts w:hint="eastAsia" w:ascii="仿宋_GB2312" w:hAnsi="宋体" w:eastAsia="仿宋_GB2312" w:cs="Arial"/>
          <w:b/>
          <w:kern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11480800</wp:posOffset>
            </wp:positionV>
            <wp:extent cx="3937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 w:cs="Arial"/>
          <w:b/>
          <w:kern w:val="0"/>
          <w:szCs w:val="21"/>
        </w:rPr>
        <w:t>2021—2022学年第二学期期末七年级语文参考答案及评分标准（120分）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left="960" w:hanging="960" w:hangingChars="400"/>
        <w:jc w:val="left"/>
        <w:rPr>
          <w:rFonts w:hint="eastAsia" w:ascii="楷体_GB2312" w:hAnsi="宋体" w:eastAsia="楷体_GB2312" w:cs="Arial"/>
          <w:bCs/>
          <w:kern w:val="0"/>
          <w:sz w:val="24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 w:val="24"/>
          <w:szCs w:val="21"/>
        </w:rPr>
        <w:t>第一部分（1—4题，共20分）</w:t>
      </w:r>
    </w:p>
    <w:p>
      <w:pPr>
        <w:pStyle w:val="4"/>
        <w:spacing w:before="0" w:beforeAutospacing="0" w:after="0" w:afterAutospacing="0" w:line="280" w:lineRule="exact"/>
        <w:rPr>
          <w:rFonts w:hint="eastAsia" w:ascii="楷体_GB2312" w:eastAsia="楷体_GB2312" w:cs="Arial"/>
          <w:bCs/>
          <w:szCs w:val="21"/>
        </w:rPr>
      </w:pPr>
      <w:r>
        <w:rPr>
          <w:rFonts w:hint="eastAsia" w:ascii="楷体_GB2312" w:eastAsia="楷体_GB2312" w:cs="Arial"/>
          <w:bCs/>
          <w:szCs w:val="21"/>
        </w:rPr>
        <w:t>1.（4分）āi     暮色   陡峭   sù</w:t>
      </w:r>
    </w:p>
    <w:p>
      <w:pPr>
        <w:pStyle w:val="4"/>
        <w:spacing w:before="0" w:beforeAutospacing="0" w:after="0" w:afterAutospacing="0" w:line="280" w:lineRule="exact"/>
        <w:rPr>
          <w:rFonts w:hint="eastAsia" w:ascii="楷体_GB2312" w:eastAsia="楷体_GB2312" w:cs="Arial"/>
          <w:bCs/>
          <w:szCs w:val="21"/>
        </w:rPr>
      </w:pPr>
      <w:r>
        <w:rPr>
          <w:rFonts w:hint="eastAsia" w:ascii="楷体_GB2312" w:eastAsia="楷体_GB2312" w:cs="Arial"/>
          <w:bCs/>
          <w:szCs w:val="21"/>
        </w:rPr>
        <w:t>2. （9分，每小题1分，如有错别字，该题不得分）</w:t>
      </w:r>
    </w:p>
    <w:p>
      <w:pPr>
        <w:pStyle w:val="4"/>
        <w:spacing w:before="0" w:beforeAutospacing="0" w:after="0" w:afterAutospacing="0" w:line="280" w:lineRule="exact"/>
        <w:rPr>
          <w:rFonts w:hint="eastAsia" w:ascii="楷体_GB2312" w:eastAsia="楷体_GB2312" w:cs="Arial"/>
          <w:bCs/>
          <w:szCs w:val="21"/>
        </w:rPr>
      </w:pPr>
      <w:r>
        <w:rPr>
          <w:rFonts w:hint="eastAsia" w:ascii="楷体_GB2312" w:eastAsia="楷体_GB2312" w:cs="Arial"/>
          <w:bCs/>
          <w:szCs w:val="21"/>
        </w:rPr>
        <w:t>（1）濯清涟而不妖，中通外直，不蔓不枝，香远益清，亭亭净植</w:t>
      </w:r>
    </w:p>
    <w:p>
      <w:pPr>
        <w:pStyle w:val="4"/>
        <w:spacing w:before="0" w:beforeAutospacing="0" w:after="0" w:afterAutospacing="0" w:line="280" w:lineRule="exact"/>
        <w:rPr>
          <w:rFonts w:hint="eastAsia" w:ascii="楷体_GB2312" w:eastAsia="楷体_GB2312" w:cs="Arial"/>
          <w:bCs/>
          <w:szCs w:val="21"/>
        </w:rPr>
      </w:pPr>
      <w:r>
        <w:rPr>
          <w:rFonts w:hint="eastAsia" w:ascii="楷体_GB2312" w:eastAsia="楷体_GB2312" w:cs="Arial"/>
          <w:bCs/>
          <w:szCs w:val="21"/>
        </w:rPr>
        <w:t>（2）可以调素琴，阅</w:t>
      </w:r>
      <w:r>
        <w:fldChar w:fldCharType="begin"/>
      </w:r>
      <w:r>
        <w:instrText xml:space="preserve"> HYPERLINK "http://www.so.com/s?q=%E9%87%91%E7%BB%8F&amp;ie=utf-8&amp;src=internal_wenda_recommend_textn" \t "_blank" </w:instrText>
      </w:r>
      <w:r>
        <w:fldChar w:fldCharType="separate"/>
      </w:r>
      <w:r>
        <w:rPr>
          <w:rFonts w:hint="eastAsia" w:ascii="楷体_GB2312" w:eastAsia="楷体_GB2312" w:cs="Arial"/>
          <w:bCs/>
          <w:szCs w:val="21"/>
        </w:rPr>
        <w:t>金经</w:t>
      </w:r>
      <w:r>
        <w:rPr>
          <w:rFonts w:hint="eastAsia" w:ascii="楷体_GB2312" w:eastAsia="楷体_GB2312" w:cs="Arial"/>
          <w:bCs/>
          <w:szCs w:val="21"/>
        </w:rPr>
        <w:fldChar w:fldCharType="end"/>
      </w:r>
      <w:r>
        <w:rPr>
          <w:rFonts w:hint="eastAsia" w:ascii="楷体_GB2312" w:eastAsia="楷体_GB2312" w:cs="Arial"/>
          <w:bCs/>
          <w:szCs w:val="21"/>
        </w:rPr>
        <w:t>。无丝竹之乱耳，无案牍之劳形</w:t>
      </w:r>
    </w:p>
    <w:p>
      <w:pPr>
        <w:pStyle w:val="4"/>
        <w:spacing w:before="0" w:beforeAutospacing="0" w:after="0" w:afterAutospacing="0" w:line="280" w:lineRule="exact"/>
        <w:rPr>
          <w:rFonts w:hint="eastAsia" w:ascii="楷体_GB2312" w:eastAsia="楷体_GB2312" w:cs="Arial"/>
          <w:bCs/>
          <w:szCs w:val="21"/>
        </w:rPr>
      </w:pPr>
      <w:r>
        <w:rPr>
          <w:rFonts w:hint="eastAsia" w:ascii="楷体_GB2312" w:eastAsia="楷体_GB2312" w:cs="Arial"/>
          <w:bCs/>
          <w:szCs w:val="21"/>
        </w:rPr>
        <w:t>3.（3分）B</w:t>
      </w:r>
    </w:p>
    <w:p>
      <w:pPr>
        <w:pStyle w:val="4"/>
        <w:spacing w:before="0" w:beforeAutospacing="0" w:after="0" w:afterAutospacing="0" w:line="280" w:lineRule="exact"/>
        <w:rPr>
          <w:rFonts w:hint="eastAsia" w:ascii="仿宋_GB2312" w:eastAsia="仿宋_GB2312" w:cs="Arial"/>
          <w:b/>
          <w:sz w:val="21"/>
          <w:szCs w:val="21"/>
        </w:rPr>
      </w:pPr>
      <w:r>
        <w:rPr>
          <w:rFonts w:hint="eastAsia" w:ascii="楷体_GB2312" w:eastAsia="楷体_GB2312" w:cs="Arial"/>
          <w:bCs/>
          <w:szCs w:val="21"/>
        </w:rPr>
        <w:t>4.（4分）家庭要创造阅读的条件（或氛围）（或家长要培养孩子的读书兴趣和习惯）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第二部分（5—20题，共50分）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（特别提示：阅读题答案仅供参考，若考生答案与本答案不一致，只要正确，同样得分。）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一、（5分）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5.（2分）眼前的障碍、阻隔等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6.（3分）原意：不怕浮云遮住我远望的视线，那是因为我站得最高（1分）。衍生意义：掌握了正确的观点和方法，认识达到了一定的高度，就能透过现象看到本质，不会被事物的假象迷惑（2分）。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二、（14分）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7. (4分）（1)倒塌（2) 经过（3)事物的道理（4）逆流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8. (4分）（1）</w:t>
      </w:r>
      <w:r>
        <w:rPr>
          <w:rFonts w:ascii="楷体_GB2312" w:hAnsi="宋体" w:eastAsia="楷体_GB2312" w:cs="Arial"/>
          <w:bCs/>
          <w:kern w:val="0"/>
          <w:szCs w:val="21"/>
        </w:rPr>
        <w:t>这不是木片，怎么能被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大</w:t>
      </w:r>
      <w:r>
        <w:rPr>
          <w:rFonts w:ascii="楷体_GB2312" w:hAnsi="宋体" w:eastAsia="楷体_GB2312" w:cs="Arial"/>
          <w:bCs/>
          <w:kern w:val="0"/>
          <w:szCs w:val="21"/>
        </w:rPr>
        <w:t>水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带</w:t>
      </w:r>
      <w:r>
        <w:rPr>
          <w:rFonts w:ascii="楷体_GB2312" w:hAnsi="宋体" w:eastAsia="楷体_GB2312" w:cs="Arial"/>
          <w:bCs/>
          <w:kern w:val="0"/>
          <w:szCs w:val="21"/>
        </w:rPr>
        <w:t>走呢？</w:t>
      </w:r>
      <w:r>
        <w:rPr>
          <w:rFonts w:hint="eastAsia" w:ascii="楷体_GB2312" w:hAnsi="宋体" w:eastAsia="楷体_GB2312" w:cs="Arial"/>
          <w:bCs/>
          <w:kern w:val="0"/>
          <w:szCs w:val="21"/>
        </w:rPr>
        <w:t>（2）既然这样那么天下的事，只了解其一，不了解其二的情况太多了，怎么能（只）根据某个道理就主观判断呢？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9.（3分）（1）寻根究底  学究天人 研精究微（2）不宁唯是 是可忍，孰不可忍（3）闻风丧胆 闻鸡起舞  闻过则喜 闻所未闻（答出一个成语即可）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10.（3分）B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三、（12分）11.（3分）B(提示：B为拟人，其余为比喻)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12.（3分）C 13.（3分）花瀑 花穗 花朵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14.（3分）B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四、（13分）15.（3分）放牧时，以唱歌消解孤独的“我”；草原上自由、纵情歌唱的百灵鸟；所有能勇敢顽强地面对困境，唱出精彩的鲜活生命。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16.（3分）示例：在我们的生活中，如果遇到困境，不要畏惧、逃避，而应该冷静面对，思考解决的办法；必要时迎难而上，甚至做出一些牺牲。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17.（4分）歌词简洁生动，通俗易懂。使用比喻和拟人的修辞手法，由“彩虹”联想到草原上常见的“帐篷”；把“遍地鲜花”想象成是姑娘“头上插满了鲜花”。富有鲜明的民族和草原特点。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18.（3分）结尾段写一些人对鲜活生命的漠视，与上文对自然、生命的赞美形成对比，引发读者的思考，深化了文章主题。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五、（6分）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19.（3分）被兵匪抢走 孙侦探 虎妞难产死去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20.（3分）大叶藻  贝壳类的足丝，鲸鱼的触须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第三部分（21题，共50分）21.参照中考阅卷标准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ind w:left="840" w:hanging="840" w:hangingChars="400"/>
        <w:jc w:val="left"/>
        <w:rPr>
          <w:rFonts w:hint="eastAsia" w:ascii="楷体_GB2312" w:hAnsi="宋体" w:eastAsia="楷体_GB2312" w:cs="Arial"/>
          <w:bCs/>
          <w:kern w:val="0"/>
          <w:szCs w:val="21"/>
        </w:rPr>
      </w:pPr>
    </w:p>
    <w:p>
      <w:p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250" w:firstLineChars="1250"/>
      <w:rPr>
        <w:rFonts w:hint="eastAsia"/>
      </w:rPr>
    </w:pPr>
    <w:r>
      <w:rPr>
        <w:rFonts w:hint="eastAsia"/>
      </w:rPr>
      <w:t xml:space="preserve">七年级期末语文试卷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共 8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527D"/>
    <w:rsid w:val="0007273A"/>
    <w:rsid w:val="000E527D"/>
    <w:rsid w:val="00131202"/>
    <w:rsid w:val="002B61F1"/>
    <w:rsid w:val="004151FC"/>
    <w:rsid w:val="005B188D"/>
    <w:rsid w:val="00624504"/>
    <w:rsid w:val="00780D9F"/>
    <w:rsid w:val="00791EC7"/>
    <w:rsid w:val="007D1D6F"/>
    <w:rsid w:val="00BE2D7A"/>
    <w:rsid w:val="00C02FC6"/>
    <w:rsid w:val="00D40BA0"/>
    <w:rsid w:val="00F06BF9"/>
    <w:rsid w:val="00FA5796"/>
    <w:rsid w:val="00FC343D"/>
    <w:rsid w:val="6142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168</Words>
  <Characters>959</Characters>
  <Lines>7</Lines>
  <Paragraphs>2</Paragraphs>
  <TotalTime>0</TotalTime>
  <ScaleCrop>false</ScaleCrop>
  <LinksUpToDate>false</LinksUpToDate>
  <CharactersWithSpaces>1125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2022-06-14T00:39:00Z</dcterms:created>
  <dc:creator>微软用户</dc:creator>
  <cp:lastModifiedBy>Administrator</cp:lastModifiedBy>
  <dcterms:modified xsi:type="dcterms:W3CDTF">2022-09-06T00:44:06Z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