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10642600</wp:posOffset>
            </wp:positionV>
            <wp:extent cx="4953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年上学期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参考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选择题（共22分  每个各2分）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D    2.B    3.C    4.D    5.C   8.C   10.C   11.A   14.C   15.D   20.C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none"/>
          <w:lang w:val="en-US" w:eastAsia="zh-CN"/>
        </w:rPr>
        <w:t>二、非选择题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（共42分）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hanging="480" w:hanging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6.（4分）①落红不是无情物，化作春泥更护花②山重水复疑无路，柳暗花明又一村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（一空1分，错一个字不给分）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7.（1）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（2分）参考示例：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爱国诗歌朗诵会、爱国歌曲合唱会、爱国音乐鉴赏会(格式1分，内容与爱国相关1分）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（2分）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①④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（2分）参考示例：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太空一日九天揽月，爱国丹心耀苍穹。（与航天英雄相关，表达崇敬之情）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9.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（4分）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表达了诗人对故乡的思念之情；官场受排挤的痛苦、抑郁之情；羁旅他乡的愁思；路途艰辛的苦闷之情。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（大意相近即可，答对一点给1分，答对两点给3分，答对任意三点给满分。）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12.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（2分）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黄门低头认错，孙亮左右的人没有不感到惊悚的。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黄焖首服1分，左右莫不惊悚1分，大意通顺即可。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13.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（4分）参考示例：①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孙亮：遇事不可只听信一面之词，善于观察，认真推理才能</w:t>
      </w:r>
      <w:r>
        <w:fldChar w:fldCharType="begin"/>
      </w:r>
      <w:r>
        <w:instrText xml:space="preserve"> HYPERLINK "https://baike.baidu.com/item/%E8%A7%81%E5%BE%AE%E7%9F%A5%E8%91%97" \t "https://baike.baidu.com/item/%E5%AD%99%E4%BA%AE%E8%BE%A8%E5%A5%B8/_blank" </w:instrText>
      </w:r>
      <w: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见微知著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，了解事实的真相。（2分）②黄门：做人要正直，不可存害人之心。（1分）③藏吏：做事要谨慎，要有防备之心。（1分）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16.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（4分）①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表明文章的主要事件：春天重游老山界；②表明文章的主题，老山界的人民将继续发扬红军长征的精神，让革命老区焕发新的生机；③暗示革命老区老山界迎来乡村振兴的春天；④老山界代表的红军精神激励着一代代国人在人生的道路上奋勇前行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（大意相近即可，答对一点给1分，答对两点给3分，答对任意三点给满分。）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17.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（4分）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①全班只有崔安然完成了“特殊作业”②颇感无奈③让我敬佩④被普通高中录取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18.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（4分）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这是一处环境描写（1分），渲染出中考成绩公布的那个傍晚温暖、梦幻的氛围（1分），暗示崔安然如愿以偿的结局（1分），表现了我得知崔安然考上高中的欣喜之情（1分）。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（大·意相近即可。）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19.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（6分）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“执着追梦”是胸怀理想，锲而不舍的坚定；是为了实现目标，日积月累的执着；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leftChars="228" w:firstLine="0" w:firstLine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是面对挫折，一往无前地继续努力的勇气；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（大意相近即可，答对一点给2分，答对两点给4分，答对三点给满分。）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leftChars="0" w:hanging="480" w:hanging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21.（4分）他是献身科学的探索者；是英勇顽强、反对一切压迫和殖民主义的战士；他有着对科学、社会主义和人类平等的不懈追求。（大意相近即可，答对一点给2分，答对任意两点给满分。）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0" w:hanging="480" w:hangingChars="200"/>
        <w:jc w:val="left"/>
        <w:textAlignment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22.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（6分）参考示例：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7月4日，班级将举行“我们的韶华映朝阳——悦读经典，品味书香”主题阅读实践活动。请全本同学带好饮用水、笔记本和纸于当天8:30在本班教室集合，我们将统一前往希望图书馆集中阅读。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（信息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准确、全面、有效3分；语言简明连贯2分；不超过120字1分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23.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评分标准：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24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一）写作范围符合写作材料的要求，感情真挚，思想健康，内容充实，中心明确，能表达自己的独特感受和真切体验，有较强的感染力或者说服力；语言生动形象，逻辑性强，富有文采；书写工整，卷面整洁。可以评45分以上直至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24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（二）</w:t>
      </w:r>
      <w:r>
        <w:rPr>
          <w:rFonts w:hint="eastAsia" w:ascii="仿宋" w:hAnsi="仿宋" w:eastAsia="仿宋" w:cs="仿宋"/>
          <w:color w:val="auto"/>
          <w:spacing w:val="-2"/>
          <w:sz w:val="24"/>
          <w:szCs w:val="24"/>
        </w:rPr>
        <w:t>写作范围符合写作材料的要求，思想健康，内容充实，中心明确，能表达自己的感受和体验；语言流畅，条理清楚；书写工整，卷面整洁。可以评38分至44分。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24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（三）写作范围基本符合写作材料的要求，文章有中心，材料比较具体，语言基本通顺，条理基本清楚；书写比较工整，卷面比较整洁。可以评30分至37分。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240" w:lineRule="auto"/>
        <w:ind w:left="480" w:hanging="480" w:hanging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（四）有下列情况之一者，评30分以下：①写作范围不符合要求，完全脱离材料；②有明显的观点错误；③文理不通；④结构混乱。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" w:line="240" w:lineRule="auto"/>
        <w:ind w:left="479" w:leftChars="228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说明：①两个错别字扣1分，重现不计，扣至3分为止；②虽有文采，但内容空洞，没有表达自己的真情实感或者自己的观点，不能在第一等计分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③未写标题扣1分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C65D52"/>
    <w:multiLevelType w:val="singleLevel"/>
    <w:tmpl w:val="83C65D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A509B39"/>
    <w:multiLevelType w:val="singleLevel"/>
    <w:tmpl w:val="8A509B3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8E23CDE9"/>
    <w:multiLevelType w:val="singleLevel"/>
    <w:tmpl w:val="8E23CDE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lNTk4NzkxN2FmOThlOWExMmIwOTEyNDU5ZWJlYzYifQ=="/>
  </w:docVars>
  <w:rsids>
    <w:rsidRoot w:val="00000000"/>
    <w:rsid w:val="004151FC"/>
    <w:rsid w:val="00C02FC6"/>
    <w:rsid w:val="07113921"/>
    <w:rsid w:val="0BB64650"/>
    <w:rsid w:val="101E044B"/>
    <w:rsid w:val="10EA1C0E"/>
    <w:rsid w:val="1D0917D4"/>
    <w:rsid w:val="25017DCB"/>
    <w:rsid w:val="26C30DB4"/>
    <w:rsid w:val="31A57D49"/>
    <w:rsid w:val="32136ADD"/>
    <w:rsid w:val="3A3F0F1B"/>
    <w:rsid w:val="4E3A2A53"/>
    <w:rsid w:val="62614D39"/>
    <w:rsid w:val="776E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1409</Words>
  <Characters>1471</Characters>
  <Lines>0</Lines>
  <Paragraphs>0</Paragraphs>
  <TotalTime>13</TotalTime>
  <ScaleCrop>false</ScaleCrop>
  <LinksUpToDate>false</LinksUpToDate>
  <CharactersWithSpaces>1507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2022-07-04T09:08:00Z</dcterms:created>
  <dc:creator>Administrator</dc:creator>
  <cp:lastModifiedBy>Administrator</cp:lastModifiedBy>
  <cp:lastPrinted>2022-07-05T08:17:00Z</cp:lastPrinted>
  <dcterms:modified xsi:type="dcterms:W3CDTF">2022-09-06T01:34:10Z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