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黑体" w:cs="Times New Roman"/>
          <w:sz w:val="36"/>
          <w:szCs w:val="36"/>
        </w:rPr>
      </w:pPr>
      <w:r>
        <w:rPr>
          <w:rFonts w:hint="eastAsia" w:ascii="Times New Roman" w:hAnsi="Times New Roman" w:eastAsia="黑体" w:cs="Times New Roman"/>
          <w:sz w:val="36"/>
          <w:szCs w:val="36"/>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12623800</wp:posOffset>
            </wp:positionV>
            <wp:extent cx="368300" cy="3810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68300" cy="381000"/>
                    </a:xfrm>
                    <a:prstGeom prst="rect">
                      <a:avLst/>
                    </a:prstGeom>
                  </pic:spPr>
                </pic:pic>
              </a:graphicData>
            </a:graphic>
          </wp:anchor>
        </w:drawing>
      </w:r>
      <w:r>
        <w:rPr>
          <w:rFonts w:hint="eastAsia" w:ascii="Times New Roman" w:hAnsi="Times New Roman" w:eastAsia="黑体" w:cs="Times New Roman"/>
          <w:sz w:val="36"/>
          <w:szCs w:val="36"/>
        </w:rPr>
        <w:t>泉州科技中学202</w:t>
      </w:r>
      <w:r>
        <w:rPr>
          <w:rFonts w:hint="eastAsia" w:ascii="Times New Roman" w:hAnsi="Times New Roman" w:eastAsia="黑体" w:cs="Times New Roman"/>
          <w:sz w:val="36"/>
          <w:szCs w:val="36"/>
          <w:lang w:val="en-US" w:eastAsia="zh-CN"/>
        </w:rPr>
        <w:t>1</w:t>
      </w:r>
      <w:r>
        <w:rPr>
          <w:rFonts w:hint="eastAsia" w:ascii="Times New Roman" w:hAnsi="Times New Roman" w:eastAsia="黑体" w:cs="Times New Roman"/>
          <w:sz w:val="36"/>
          <w:szCs w:val="36"/>
        </w:rPr>
        <w:t>-202</w:t>
      </w:r>
      <w:r>
        <w:rPr>
          <w:rFonts w:hint="eastAsia" w:ascii="Times New Roman" w:hAnsi="Times New Roman" w:eastAsia="黑体" w:cs="Times New Roman"/>
          <w:sz w:val="36"/>
          <w:szCs w:val="36"/>
          <w:lang w:val="en-US" w:eastAsia="zh-CN"/>
        </w:rPr>
        <w:t>2</w:t>
      </w:r>
      <w:r>
        <w:rPr>
          <w:rFonts w:hint="eastAsia" w:ascii="Times New Roman" w:hAnsi="Times New Roman" w:eastAsia="黑体" w:cs="Times New Roman"/>
          <w:sz w:val="36"/>
          <w:szCs w:val="36"/>
        </w:rPr>
        <w:t>学年度</w:t>
      </w:r>
    </w:p>
    <w:p>
      <w:pPr>
        <w:pStyle w:val="2"/>
        <w:rPr>
          <w:rFonts w:hint="eastAsia"/>
        </w:rPr>
      </w:pPr>
    </w:p>
    <w:p>
      <w:pPr>
        <w:jc w:val="center"/>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rPr>
        <w:t>第二学期 初</w:t>
      </w:r>
      <w:r>
        <w:rPr>
          <w:rFonts w:hint="eastAsia" w:ascii="Times New Roman" w:hAnsi="Times New Roman" w:eastAsia="黑体" w:cs="Times New Roman"/>
          <w:sz w:val="30"/>
          <w:szCs w:val="30"/>
          <w:lang w:val="en-US" w:eastAsia="zh-CN"/>
        </w:rPr>
        <w:t>二</w:t>
      </w:r>
      <w:r>
        <w:rPr>
          <w:rFonts w:hint="eastAsia" w:ascii="Times New Roman" w:hAnsi="Times New Roman" w:eastAsia="黑体" w:cs="Times New Roman"/>
          <w:sz w:val="30"/>
          <w:szCs w:val="30"/>
        </w:rPr>
        <w:t>年</w:t>
      </w:r>
      <w:r>
        <w:rPr>
          <w:rFonts w:hint="eastAsia" w:ascii="Times New Roman" w:hAnsi="Times New Roman" w:eastAsia="黑体" w:cs="Times New Roman"/>
          <w:sz w:val="30"/>
          <w:szCs w:val="30"/>
          <w:lang w:val="en-US" w:eastAsia="zh-CN"/>
        </w:rPr>
        <w:t>期末考试</w:t>
      </w:r>
      <w:r>
        <w:rPr>
          <w:rFonts w:hint="eastAsia" w:eastAsia="黑体" w:cs="Times New Roman"/>
          <w:sz w:val="30"/>
          <w:szCs w:val="30"/>
          <w:lang w:val="en-US" w:eastAsia="zh-CN"/>
        </w:rPr>
        <w:t xml:space="preserve"> 英语试卷</w:t>
      </w:r>
    </w:p>
    <w:p>
      <w:pPr>
        <w:spacing w:line="360" w:lineRule="auto"/>
        <w:jc w:val="left"/>
        <w:textAlignment w:val="center"/>
        <w:rPr>
          <w:rFonts w:hint="eastAsia"/>
          <w:b/>
          <w:bCs w:val="0"/>
          <w:color w:val="000000"/>
          <w:sz w:val="32"/>
          <w:szCs w:val="32"/>
          <w:lang w:val="en-US" w:eastAsia="zh-CN"/>
        </w:rPr>
      </w:pPr>
      <w:r>
        <w:rPr>
          <w:rFonts w:hint="eastAsia"/>
          <w:bCs/>
          <w:color w:val="000000"/>
          <w:sz w:val="24"/>
          <w:lang w:val="en-US" w:eastAsia="zh-CN"/>
        </w:rPr>
        <w:t xml:space="preserve">                              </w:t>
      </w:r>
      <w:r>
        <w:rPr>
          <w:rFonts w:hint="eastAsia"/>
          <w:b/>
          <w:bCs w:val="0"/>
          <w:color w:val="000000"/>
          <w:sz w:val="32"/>
          <w:szCs w:val="32"/>
          <w:lang w:val="en-US" w:eastAsia="zh-CN"/>
        </w:rPr>
        <w:t>标准答案</w:t>
      </w:r>
    </w:p>
    <w:p>
      <w:pPr>
        <w:spacing w:line="300" w:lineRule="auto"/>
        <w:jc w:val="left"/>
        <w:rPr>
          <w:rFonts w:ascii="宋体" w:hAnsi="宋体"/>
          <w:b/>
          <w:szCs w:val="21"/>
        </w:rPr>
      </w:pPr>
      <w:r>
        <w:rPr>
          <w:rFonts w:hint="eastAsia" w:ascii="宋体" w:hAnsi="宋体"/>
          <w:b/>
          <w:szCs w:val="21"/>
        </w:rPr>
        <w:t>Ⅰ</w:t>
      </w:r>
      <w:r>
        <w:rPr>
          <w:rFonts w:ascii="宋体" w:hAnsi="宋体"/>
          <w:b/>
          <w:szCs w:val="21"/>
        </w:rPr>
        <w:t xml:space="preserve">. </w:t>
      </w:r>
      <w:r>
        <w:rPr>
          <w:rFonts w:hint="eastAsia" w:ascii="宋体" w:hAnsi="宋体"/>
          <w:b/>
          <w:szCs w:val="21"/>
        </w:rPr>
        <w:t>听力</w:t>
      </w:r>
      <w:r>
        <w:rPr>
          <w:rFonts w:ascii="宋体" w:hAnsi="宋体"/>
          <w:b/>
          <w:szCs w:val="21"/>
        </w:rPr>
        <w:t>(</w:t>
      </w:r>
      <w:r>
        <w:rPr>
          <w:rFonts w:hint="eastAsia" w:ascii="宋体" w:hAnsi="宋体"/>
          <w:b/>
          <w:szCs w:val="21"/>
        </w:rPr>
        <w:t>共三节，</w:t>
      </w:r>
      <w:r>
        <w:rPr>
          <w:rFonts w:ascii="宋体" w:hAnsi="宋体"/>
          <w:b/>
          <w:szCs w:val="21"/>
        </w:rPr>
        <w:t>20</w:t>
      </w:r>
      <w:r>
        <w:rPr>
          <w:rFonts w:hint="eastAsia" w:ascii="宋体" w:hAnsi="宋体"/>
          <w:b/>
          <w:szCs w:val="21"/>
        </w:rPr>
        <w:t>小题</w:t>
      </w:r>
      <w:r>
        <w:rPr>
          <w:rFonts w:ascii="宋体" w:hAnsi="宋体"/>
          <w:b/>
          <w:szCs w:val="21"/>
        </w:rPr>
        <w:t>;</w:t>
      </w:r>
      <w:r>
        <w:rPr>
          <w:rFonts w:hint="eastAsia" w:ascii="宋体" w:hAnsi="宋体"/>
          <w:b/>
          <w:szCs w:val="21"/>
        </w:rPr>
        <w:t>每小题</w:t>
      </w:r>
      <w:r>
        <w:rPr>
          <w:rFonts w:ascii="宋体" w:hAnsi="宋体"/>
          <w:b/>
          <w:szCs w:val="21"/>
        </w:rPr>
        <w:t>1.5</w:t>
      </w:r>
      <w:r>
        <w:rPr>
          <w:rFonts w:hint="eastAsia" w:ascii="宋体" w:hAnsi="宋体"/>
          <w:b/>
          <w:szCs w:val="21"/>
        </w:rPr>
        <w:t>分，满分</w:t>
      </w:r>
      <w:r>
        <w:rPr>
          <w:rFonts w:ascii="宋体" w:hAnsi="宋体"/>
          <w:b/>
          <w:szCs w:val="21"/>
        </w:rPr>
        <w:t>30</w:t>
      </w:r>
      <w:r>
        <w:rPr>
          <w:rFonts w:hint="eastAsia" w:ascii="宋体" w:hAnsi="宋体"/>
          <w:b/>
          <w:szCs w:val="21"/>
        </w:rPr>
        <w:t>分</w:t>
      </w:r>
      <w:r>
        <w:rPr>
          <w:rFonts w:ascii="宋体" w:hAnsi="宋体"/>
          <w:b/>
          <w:szCs w:val="21"/>
        </w:rPr>
        <w:t>)</w:t>
      </w:r>
    </w:p>
    <w:p>
      <w:pPr>
        <w:ind w:firstLine="210" w:firstLineChars="100"/>
        <w:rPr>
          <w:szCs w:val="21"/>
        </w:rPr>
      </w:pPr>
      <w:r>
        <w:rPr>
          <w:szCs w:val="21"/>
        </w:rPr>
        <w:t>1-5  B B A C A</w:t>
      </w:r>
      <w:r>
        <w:rPr>
          <w:rFonts w:hint="eastAsia"/>
          <w:szCs w:val="21"/>
          <w:lang w:val="en-US" w:eastAsia="zh-CN"/>
        </w:rPr>
        <w:t xml:space="preserve">       </w:t>
      </w:r>
      <w:r>
        <w:rPr>
          <w:szCs w:val="21"/>
        </w:rPr>
        <w:t xml:space="preserve">6-10  B A B C C </w:t>
      </w:r>
      <w:r>
        <w:rPr>
          <w:szCs w:val="21"/>
        </w:rPr>
        <w:tab/>
      </w:r>
      <w:r>
        <w:rPr>
          <w:szCs w:val="21"/>
        </w:rPr>
        <w:t>11-15  A C A C B</w:t>
      </w:r>
    </w:p>
    <w:p>
      <w:pPr>
        <w:spacing w:line="340" w:lineRule="exact"/>
      </w:pPr>
      <w:r>
        <w:t xml:space="preserve"> </w:t>
      </w:r>
      <w:r>
        <w:rPr>
          <w:szCs w:val="21"/>
        </w:rPr>
        <w:t>16. apple   17. knife   18. wash   19. enough   20. fridge</w:t>
      </w:r>
    </w:p>
    <w:p>
      <w:pPr>
        <w:spacing w:line="360" w:lineRule="auto"/>
        <w:jc w:val="left"/>
        <w:textAlignment w:val="center"/>
        <w:rPr>
          <w:rFonts w:hint="eastAsia" w:ascii="Times New Roman" w:hAnsi="Times New Roman"/>
          <w:szCs w:val="21"/>
          <w:lang w:val="en-US" w:eastAsia="zh-CN"/>
        </w:rPr>
      </w:pPr>
      <w:r>
        <w:rPr>
          <w:rFonts w:hint="eastAsia" w:ascii="宋体" w:hAnsi="宋体"/>
          <w:b/>
          <w:szCs w:val="21"/>
        </w:rPr>
        <w:t>Ⅱ. 选择填空</w:t>
      </w:r>
      <w:r>
        <w:rPr>
          <w:rFonts w:hint="eastAsia" w:ascii="Times New Roman" w:hAnsi="Times New Roman"/>
          <w:szCs w:val="21"/>
          <w:lang w:val="en-US" w:eastAsia="zh-CN"/>
        </w:rPr>
        <w:t>（共15小题，每小题1分，满分15分）</w:t>
      </w:r>
    </w:p>
    <w:p>
      <w:pPr>
        <w:pStyle w:val="2"/>
        <w:rPr>
          <w:rFonts w:hint="eastAsia"/>
          <w:szCs w:val="21"/>
          <w:lang w:val="en-US" w:eastAsia="zh-CN"/>
        </w:rPr>
      </w:pPr>
      <w:r>
        <w:rPr>
          <w:rFonts w:hint="eastAsia"/>
          <w:szCs w:val="21"/>
          <w:lang w:val="en-US" w:eastAsia="zh-CN"/>
        </w:rPr>
        <w:t xml:space="preserve">21-25   CCBCC                            </w:t>
      </w:r>
    </w:p>
    <w:p>
      <w:pPr>
        <w:pStyle w:val="2"/>
        <w:rPr>
          <w:rFonts w:hint="default"/>
          <w:szCs w:val="21"/>
          <w:lang w:val="en-US" w:eastAsia="zh-CN"/>
        </w:rPr>
      </w:pPr>
      <w:r>
        <w:rPr>
          <w:rFonts w:hint="eastAsia"/>
          <w:szCs w:val="21"/>
          <w:lang w:val="en-US" w:eastAsia="zh-CN"/>
        </w:rPr>
        <w:t>26-30   BCACB</w:t>
      </w:r>
    </w:p>
    <w:p>
      <w:pPr>
        <w:pStyle w:val="2"/>
        <w:rPr>
          <w:rFonts w:hint="default"/>
          <w:lang w:val="en-US" w:eastAsia="zh-CN"/>
        </w:rPr>
      </w:pPr>
      <w:r>
        <w:rPr>
          <w:rFonts w:hint="eastAsia"/>
          <w:szCs w:val="21"/>
          <w:lang w:val="en-US" w:eastAsia="zh-CN"/>
        </w:rPr>
        <w:t>31-35   BABAC</w:t>
      </w:r>
    </w:p>
    <w:p>
      <w:pPr>
        <w:spacing w:line="360" w:lineRule="auto"/>
        <w:jc w:val="left"/>
        <w:textAlignment w:val="center"/>
        <w:rPr>
          <w:rFonts w:hint="eastAsia" w:ascii="Times New Roman" w:hAnsi="Times New Roman"/>
          <w:szCs w:val="21"/>
          <w:lang w:val="en-US" w:eastAsia="zh-CN"/>
        </w:rPr>
      </w:pPr>
      <w:r>
        <w:rPr>
          <w:rFonts w:hint="eastAsia" w:ascii="宋体" w:hAnsi="宋体"/>
          <w:b/>
          <w:szCs w:val="21"/>
        </w:rPr>
        <w:t>Ⅲ. 完形填空</w:t>
      </w:r>
      <w:r>
        <w:rPr>
          <w:rFonts w:hint="eastAsia" w:ascii="Times New Roman" w:hAnsi="Times New Roman"/>
          <w:szCs w:val="21"/>
          <w:lang w:val="en-US" w:eastAsia="zh-CN"/>
        </w:rPr>
        <w:t>（共10小题，每小题1.5分，满分15分）</w:t>
      </w:r>
    </w:p>
    <w:p>
      <w:pPr>
        <w:spacing w:line="360" w:lineRule="auto"/>
        <w:jc w:val="left"/>
        <w:textAlignment w:val="center"/>
        <w:rPr>
          <w:rFonts w:hint="default"/>
          <w:szCs w:val="21"/>
          <w:lang w:val="en-US" w:eastAsia="zh-CN"/>
        </w:rPr>
      </w:pPr>
      <w:r>
        <w:rPr>
          <w:rFonts w:hint="eastAsia"/>
          <w:szCs w:val="21"/>
          <w:lang w:val="en-US" w:eastAsia="zh-CN"/>
        </w:rPr>
        <w:t>36-40   CABAA</w:t>
      </w:r>
    </w:p>
    <w:p>
      <w:pPr>
        <w:spacing w:line="360" w:lineRule="auto"/>
        <w:jc w:val="left"/>
        <w:textAlignment w:val="center"/>
        <w:rPr>
          <w:rFonts w:hint="default" w:ascii="Times New Roman" w:hAnsi="Times New Roman" w:cs="宋体"/>
          <w:b/>
          <w:color w:val="000000"/>
          <w:sz w:val="24"/>
          <w:lang w:val="en-US"/>
        </w:rPr>
      </w:pPr>
      <w:r>
        <w:rPr>
          <w:rFonts w:hint="eastAsia"/>
          <w:szCs w:val="21"/>
          <w:lang w:val="en-US" w:eastAsia="zh-CN"/>
        </w:rPr>
        <w:t>41-45   CBCBA</w:t>
      </w:r>
    </w:p>
    <w:p>
      <w:pPr>
        <w:spacing w:line="360" w:lineRule="auto"/>
        <w:rPr>
          <w:rFonts w:hint="default" w:ascii="宋体" w:hAnsi="宋体"/>
          <w:szCs w:val="21"/>
        </w:rPr>
      </w:pPr>
      <w:r>
        <w:rPr>
          <w:rFonts w:hint="default" w:ascii="宋体" w:hAnsi="宋体"/>
          <w:b/>
          <w:szCs w:val="21"/>
        </w:rPr>
        <w:t>IV阅读理解</w:t>
      </w:r>
      <w:r>
        <w:rPr>
          <w:rFonts w:hint="default" w:ascii="Times New Roman" w:hAnsi="Times New Roman" w:cs="Times New Roman"/>
          <w:b/>
          <w:sz w:val="21"/>
          <w:szCs w:val="21"/>
        </w:rPr>
        <w:t xml:space="preserve"> </w:t>
      </w:r>
      <w:r>
        <w:rPr>
          <w:rFonts w:hint="default" w:ascii="宋体" w:hAnsi="宋体"/>
          <w:szCs w:val="21"/>
        </w:rPr>
        <w:t xml:space="preserve">（共两节, </w:t>
      </w:r>
      <w:r>
        <w:rPr>
          <w:rFonts w:hint="eastAsia" w:ascii="宋体" w:hAnsi="宋体"/>
          <w:szCs w:val="21"/>
          <w:lang w:val="en-US" w:eastAsia="zh-CN"/>
        </w:rPr>
        <w:t>5小题，</w:t>
      </w:r>
      <w:r>
        <w:rPr>
          <w:rFonts w:hint="default" w:ascii="宋体" w:hAnsi="宋体"/>
          <w:szCs w:val="21"/>
        </w:rPr>
        <w:t>满分45 分）</w:t>
      </w:r>
    </w:p>
    <w:p>
      <w:pPr>
        <w:pStyle w:val="2"/>
        <w:rPr>
          <w:rFonts w:hint="default"/>
          <w:lang w:val="en-US" w:eastAsia="zh-CN"/>
        </w:rPr>
      </w:pPr>
      <w:r>
        <w:rPr>
          <w:rFonts w:hint="eastAsia"/>
          <w:lang w:val="en-US" w:eastAsia="zh-CN"/>
        </w:rPr>
        <w:t>46-50   DCCBA</w:t>
      </w:r>
    </w:p>
    <w:p>
      <w:pPr>
        <w:pStyle w:val="2"/>
        <w:rPr>
          <w:rFonts w:hint="default"/>
          <w:lang w:val="en-US" w:eastAsia="zh-CN"/>
        </w:rPr>
      </w:pPr>
      <w:r>
        <w:rPr>
          <w:rFonts w:hint="eastAsia"/>
          <w:lang w:val="en-US" w:eastAsia="zh-CN"/>
        </w:rPr>
        <w:t>51-55   DABCC</w:t>
      </w:r>
    </w:p>
    <w:p>
      <w:pPr>
        <w:pStyle w:val="2"/>
        <w:rPr>
          <w:rFonts w:hint="default"/>
          <w:lang w:val="en-US" w:eastAsia="zh-CN"/>
        </w:rPr>
      </w:pPr>
      <w:r>
        <w:rPr>
          <w:rFonts w:hint="eastAsia"/>
          <w:lang w:val="en-US" w:eastAsia="zh-CN"/>
        </w:rPr>
        <w:t>56-60   DABCD</w:t>
      </w:r>
    </w:p>
    <w:p>
      <w:pPr>
        <w:keepNext w:val="0"/>
        <w:keepLines w:val="0"/>
        <w:pageBreakBefore w:val="0"/>
        <w:kinsoku/>
        <w:wordWrap/>
        <w:overflowPunct/>
        <w:topLinePunct w:val="0"/>
        <w:autoSpaceDE/>
        <w:autoSpaceDN/>
        <w:bidi w:val="0"/>
        <w:spacing w:line="360" w:lineRule="auto"/>
        <w:textAlignment w:val="center"/>
        <w:rPr>
          <w:rFonts w:hint="default"/>
          <w:lang w:val="en-US" w:eastAsia="zh-CN"/>
        </w:rPr>
      </w:pPr>
      <w:r>
        <w:rPr>
          <w:rFonts w:hint="eastAsia"/>
          <w:lang w:val="en-US" w:eastAsia="zh-CN"/>
        </w:rPr>
        <w:t xml:space="preserve">61-65   </w:t>
      </w:r>
      <w:r>
        <w:rPr>
          <w:rFonts w:hint="default" w:ascii="Times New Roman" w:hAnsi="Times New Roman" w:eastAsia="宋体" w:cs="Times New Roman"/>
          <w:kern w:val="2"/>
          <w:sz w:val="21"/>
          <w:szCs w:val="21"/>
          <w:lang w:val="en-US" w:eastAsia="zh-CN" w:bidi="ar-SA"/>
        </w:rPr>
        <w:t>CABCA</w:t>
      </w:r>
    </w:p>
    <w:p>
      <w:pPr>
        <w:pStyle w:val="2"/>
        <w:rPr>
          <w:rFonts w:hint="default"/>
          <w:lang w:val="en-US" w:eastAsia="zh-CN"/>
        </w:rPr>
      </w:pPr>
      <w:r>
        <w:rPr>
          <w:rFonts w:hint="eastAsia"/>
          <w:lang w:val="en-US" w:eastAsia="zh-CN"/>
        </w:rPr>
        <w:t>66-70   DECBA</w:t>
      </w:r>
    </w:p>
    <w:p>
      <w:pPr>
        <w:spacing w:line="360" w:lineRule="auto"/>
        <w:jc w:val="left"/>
        <w:textAlignment w:val="center"/>
        <w:rPr>
          <w:rFonts w:eastAsia="Times New Roman"/>
          <w:bCs/>
          <w:color w:val="000000"/>
          <w:sz w:val="24"/>
        </w:rPr>
      </w:pPr>
      <w:r>
        <w:rPr>
          <w:rFonts w:hint="eastAsia"/>
          <w:bCs/>
          <w:color w:val="000000"/>
          <w:sz w:val="24"/>
        </w:rPr>
        <w:t>V</w:t>
      </w:r>
      <w:r>
        <w:rPr>
          <w:rFonts w:eastAsia="Times New Roman"/>
          <w:bCs/>
          <w:color w:val="000000"/>
          <w:sz w:val="24"/>
        </w:rPr>
        <w:t xml:space="preserve">. </w:t>
      </w:r>
      <w:r>
        <w:rPr>
          <w:rFonts w:ascii="宋体" w:hAnsi="宋体"/>
          <w:bCs/>
          <w:color w:val="000000"/>
          <w:sz w:val="24"/>
        </w:rPr>
        <w:t>情景交际</w:t>
      </w:r>
      <w:r>
        <w:rPr>
          <w:rFonts w:eastAsia="Times New Roman"/>
          <w:bCs/>
          <w:color w:val="000000"/>
          <w:sz w:val="24"/>
        </w:rPr>
        <w:t xml:space="preserve"> (</w:t>
      </w:r>
      <w:r>
        <w:rPr>
          <w:rFonts w:ascii="宋体" w:hAnsi="宋体"/>
          <w:bCs/>
          <w:color w:val="000000"/>
          <w:sz w:val="24"/>
        </w:rPr>
        <w:t>共</w:t>
      </w:r>
      <w:r>
        <w:rPr>
          <w:rFonts w:eastAsia="Times New Roman"/>
          <w:bCs/>
          <w:color w:val="000000"/>
          <w:sz w:val="24"/>
        </w:rPr>
        <w:t>5</w:t>
      </w:r>
      <w:r>
        <w:rPr>
          <w:rFonts w:ascii="宋体" w:hAnsi="宋体"/>
          <w:bCs/>
          <w:color w:val="000000"/>
          <w:sz w:val="24"/>
        </w:rPr>
        <w:t>小题</w:t>
      </w:r>
      <w:r>
        <w:rPr>
          <w:rFonts w:eastAsia="Times New Roman"/>
          <w:bCs/>
          <w:color w:val="000000"/>
          <w:sz w:val="24"/>
        </w:rPr>
        <w:t xml:space="preserve">; </w:t>
      </w:r>
      <w:r>
        <w:rPr>
          <w:rFonts w:ascii="宋体" w:hAnsi="宋体"/>
          <w:bCs/>
          <w:color w:val="000000"/>
          <w:sz w:val="24"/>
        </w:rPr>
        <w:t>每小题</w:t>
      </w:r>
      <w:r>
        <w:rPr>
          <w:rFonts w:eastAsia="Times New Roman"/>
          <w:bCs/>
          <w:color w:val="000000"/>
          <w:sz w:val="24"/>
        </w:rPr>
        <w:t>2</w:t>
      </w:r>
      <w:r>
        <w:rPr>
          <w:rFonts w:ascii="宋体" w:hAnsi="宋体"/>
          <w:bCs/>
          <w:color w:val="000000"/>
          <w:sz w:val="24"/>
        </w:rPr>
        <w:t>分，满分</w:t>
      </w:r>
      <w:r>
        <w:rPr>
          <w:rFonts w:eastAsia="Times New Roman"/>
          <w:bCs/>
          <w:color w:val="000000"/>
          <w:sz w:val="24"/>
        </w:rPr>
        <w:t>10</w:t>
      </w:r>
      <w:r>
        <w:rPr>
          <w:rFonts w:ascii="宋体" w:hAnsi="宋体"/>
          <w:bCs/>
          <w:color w:val="000000"/>
          <w:sz w:val="24"/>
        </w:rPr>
        <w:t>分</w:t>
      </w:r>
      <w:r>
        <w:rPr>
          <w:rFonts w:eastAsia="Times New Roman"/>
          <w:bCs/>
          <w:color w:val="000000"/>
          <w:sz w:val="24"/>
        </w:rPr>
        <w:t>)</w:t>
      </w:r>
    </w:p>
    <w:p>
      <w:pPr>
        <w:spacing w:line="360" w:lineRule="auto"/>
        <w:jc w:val="left"/>
        <w:textAlignment w:val="center"/>
        <w:rPr>
          <w:rFonts w:ascii="宋体" w:hAnsi="宋体"/>
          <w:bCs/>
          <w:color w:val="000000"/>
          <w:sz w:val="24"/>
        </w:rPr>
      </w:pPr>
      <w:r>
        <w:rPr>
          <w:rFonts w:ascii="宋体" w:hAnsi="宋体"/>
          <w:bCs/>
          <w:color w:val="000000"/>
          <w:sz w:val="24"/>
        </w:rPr>
        <w:t>根据情景提示，完成下列各题。</w:t>
      </w:r>
    </w:p>
    <w:p>
      <w:pPr>
        <w:numPr>
          <w:ilvl w:val="0"/>
          <w:numId w:val="1"/>
        </w:numPr>
        <w:rPr>
          <w:rFonts w:hint="eastAsia"/>
          <w:color w:val="auto"/>
          <w:sz w:val="28"/>
          <w:szCs w:val="28"/>
          <w:lang w:val="en-US" w:eastAsia="zh-CN"/>
        </w:rPr>
      </w:pPr>
      <w:r>
        <w:rPr>
          <w:rFonts w:eastAsia="Times New Roman"/>
          <w:color w:val="auto"/>
          <w:sz w:val="28"/>
          <w:szCs w:val="28"/>
        </w:rPr>
        <w:t xml:space="preserve">May I have the </w:t>
      </w:r>
      <w:r>
        <w:rPr>
          <w:rFonts w:hint="eastAsia"/>
          <w:color w:val="auto"/>
          <w:sz w:val="28"/>
          <w:szCs w:val="28"/>
          <w:lang w:val="en-US" w:eastAsia="zh-CN"/>
        </w:rPr>
        <w:t>bill?</w:t>
      </w:r>
    </w:p>
    <w:p>
      <w:pPr>
        <w:spacing w:line="360" w:lineRule="auto"/>
        <w:textAlignment w:val="center"/>
        <w:rPr>
          <w:rFonts w:eastAsia="Times New Roman"/>
          <w:color w:val="auto"/>
          <w:sz w:val="28"/>
          <w:szCs w:val="28"/>
        </w:rPr>
      </w:pPr>
      <w:r>
        <w:rPr>
          <w:rFonts w:hint="eastAsia"/>
          <w:color w:val="auto"/>
          <w:sz w:val="28"/>
          <w:szCs w:val="28"/>
          <w:lang w:val="en-US" w:eastAsia="zh-CN"/>
        </w:rPr>
        <w:t>72.</w:t>
      </w:r>
      <w:r>
        <w:rPr>
          <w:rFonts w:eastAsia="Times New Roman"/>
          <w:color w:val="auto"/>
          <w:sz w:val="28"/>
          <w:szCs w:val="28"/>
        </w:rPr>
        <w:t>What a pity/It’s a great pity</w:t>
      </w:r>
    </w:p>
    <w:p>
      <w:pPr>
        <w:numPr>
          <w:ilvl w:val="0"/>
          <w:numId w:val="0"/>
        </w:numPr>
        <w:rPr>
          <w:rFonts w:hint="eastAsia"/>
          <w:color w:val="auto"/>
          <w:sz w:val="28"/>
          <w:szCs w:val="28"/>
          <w:lang w:val="en-US" w:eastAsia="zh-CN"/>
        </w:rPr>
      </w:pPr>
      <w:r>
        <w:rPr>
          <w:rFonts w:hint="eastAsia"/>
          <w:color w:val="auto"/>
          <w:sz w:val="28"/>
          <w:szCs w:val="28"/>
          <w:lang w:val="en-US" w:eastAsia="zh-CN"/>
        </w:rPr>
        <w:t>73. I</w:t>
      </w:r>
      <w:r>
        <w:rPr>
          <w:rFonts w:hint="default"/>
          <w:color w:val="auto"/>
          <w:sz w:val="28"/>
          <w:szCs w:val="28"/>
          <w:lang w:val="en-US" w:eastAsia="zh-CN"/>
        </w:rPr>
        <w:t>’</w:t>
      </w:r>
      <w:r>
        <w:rPr>
          <w:rFonts w:hint="eastAsia"/>
          <w:color w:val="auto"/>
          <w:sz w:val="28"/>
          <w:szCs w:val="28"/>
          <w:lang w:val="en-US" w:eastAsia="zh-CN"/>
        </w:rPr>
        <w:t>m looking forward to hearing from you soon.</w:t>
      </w:r>
    </w:p>
    <w:p>
      <w:pPr>
        <w:keepNext w:val="0"/>
        <w:keepLines w:val="0"/>
        <w:pageBreakBefore w:val="0"/>
        <w:kinsoku/>
        <w:wordWrap/>
        <w:overflowPunct/>
        <w:topLinePunct w:val="0"/>
        <w:autoSpaceDE/>
        <w:autoSpaceDN/>
        <w:bidi w:val="0"/>
        <w:spacing w:line="360" w:lineRule="auto"/>
        <w:rPr>
          <w:rFonts w:hint="default" w:ascii="Times New Roman" w:hAnsi="Times New Roman" w:eastAsia="宋体" w:cs="Times New Roman"/>
          <w:color w:val="auto"/>
          <w:sz w:val="28"/>
          <w:szCs w:val="28"/>
        </w:rPr>
      </w:pPr>
      <w:r>
        <w:rPr>
          <w:rFonts w:hint="eastAsia"/>
          <w:color w:val="auto"/>
          <w:sz w:val="28"/>
          <w:szCs w:val="28"/>
          <w:lang w:val="en-US" w:eastAsia="zh-CN"/>
        </w:rPr>
        <w:t>74.</w:t>
      </w:r>
      <w:r>
        <w:rPr>
          <w:rFonts w:hint="default" w:ascii="Times New Roman" w:hAnsi="Times New Roman" w:eastAsia="宋体" w:cs="Times New Roman"/>
          <w:color w:val="auto"/>
          <w:sz w:val="28"/>
          <w:szCs w:val="28"/>
        </w:rPr>
        <w:t xml:space="preserve">Excuse me, could you tell me </w:t>
      </w:r>
      <w:r>
        <w:rPr>
          <w:rFonts w:hint="default" w:ascii="Times New Roman" w:hAnsi="Times New Roman" w:eastAsia="宋体" w:cs="Times New Roman"/>
          <w:color w:val="auto"/>
          <w:sz w:val="28"/>
          <w:szCs w:val="28"/>
          <w:u w:val="single"/>
        </w:rPr>
        <w:t>where</w:t>
      </w:r>
      <w:r>
        <w:rPr>
          <w:rFonts w:hint="default" w:ascii="Times New Roman" w:hAnsi="Times New Roman" w:eastAsia="宋体" w:cs="Times New Roman"/>
          <w:color w:val="auto"/>
          <w:sz w:val="28"/>
          <w:szCs w:val="28"/>
        </w:rPr>
        <w:t xml:space="preserve"> </w:t>
      </w:r>
      <w:r>
        <w:rPr>
          <w:rFonts w:hint="default" w:ascii="Times New Roman" w:hAnsi="Times New Roman" w:eastAsia="宋体" w:cs="Times New Roman"/>
          <w:color w:val="auto"/>
          <w:sz w:val="28"/>
          <w:szCs w:val="28"/>
          <w:u w:val="single"/>
        </w:rPr>
        <w:t>I can buy the sports shoes</w:t>
      </w:r>
      <w:r>
        <w:rPr>
          <w:rFonts w:hint="default" w:ascii="Times New Roman" w:hAnsi="Times New Roman" w:eastAsia="宋体" w:cs="Times New Roman"/>
          <w:color w:val="auto"/>
          <w:sz w:val="28"/>
          <w:szCs w:val="28"/>
        </w:rPr>
        <w:t>?</w:t>
      </w:r>
    </w:p>
    <w:p>
      <w:pPr>
        <w:keepNext w:val="0"/>
        <w:keepLines w:val="0"/>
        <w:pageBreakBefore w:val="0"/>
        <w:kinsoku/>
        <w:wordWrap/>
        <w:overflowPunct/>
        <w:topLinePunct w:val="0"/>
        <w:autoSpaceDE/>
        <w:autoSpaceDN/>
        <w:bidi w:val="0"/>
        <w:spacing w:line="360" w:lineRule="auto"/>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 xml:space="preserve">或Excuse me, could you tell me </w:t>
      </w:r>
      <w:r>
        <w:rPr>
          <w:rFonts w:hint="default" w:ascii="Times New Roman" w:hAnsi="Times New Roman" w:eastAsia="宋体" w:cs="Times New Roman"/>
          <w:color w:val="auto"/>
          <w:sz w:val="28"/>
          <w:szCs w:val="28"/>
          <w:u w:val="single"/>
        </w:rPr>
        <w:t>where</w:t>
      </w:r>
      <w:r>
        <w:rPr>
          <w:rFonts w:hint="default" w:ascii="Times New Roman" w:hAnsi="Times New Roman" w:eastAsia="宋体" w:cs="Times New Roman"/>
          <w:color w:val="auto"/>
          <w:sz w:val="28"/>
          <w:szCs w:val="28"/>
        </w:rPr>
        <w:t xml:space="preserve"> </w:t>
      </w:r>
      <w:r>
        <w:rPr>
          <w:rFonts w:hint="default" w:ascii="Times New Roman" w:hAnsi="Times New Roman" w:eastAsia="宋体" w:cs="Times New Roman"/>
          <w:color w:val="auto"/>
          <w:sz w:val="28"/>
          <w:szCs w:val="28"/>
          <w:u w:val="single"/>
        </w:rPr>
        <w:t>to buy the sports shoes</w:t>
      </w:r>
      <w:r>
        <w:rPr>
          <w:rFonts w:hint="default" w:ascii="Times New Roman" w:hAnsi="Times New Roman" w:eastAsia="宋体" w:cs="Times New Roman"/>
          <w:color w:val="auto"/>
          <w:sz w:val="28"/>
          <w:szCs w:val="28"/>
        </w:rPr>
        <w:t>?</w:t>
      </w:r>
    </w:p>
    <w:p>
      <w:pPr>
        <w:numPr>
          <w:ilvl w:val="0"/>
          <w:numId w:val="2"/>
        </w:numPr>
        <w:spacing w:line="360" w:lineRule="auto"/>
        <w:jc w:val="left"/>
        <w:textAlignment w:val="center"/>
        <w:rPr>
          <w:rFonts w:hint="eastAsia"/>
          <w:color w:val="auto"/>
          <w:sz w:val="28"/>
          <w:szCs w:val="28"/>
          <w:lang w:val="en-US" w:eastAsia="zh-CN"/>
        </w:rPr>
      </w:pPr>
      <w:r>
        <w:rPr>
          <w:rFonts w:hint="eastAsia"/>
          <w:color w:val="auto"/>
          <w:sz w:val="28"/>
          <w:szCs w:val="28"/>
          <w:lang w:val="en-US" w:eastAsia="zh-CN"/>
        </w:rPr>
        <w:t>Lucy, shall we meet at the school gate at 9:00 a.m.?</w:t>
      </w:r>
    </w:p>
    <w:p>
      <w:pPr>
        <w:keepNext w:val="0"/>
        <w:keepLines w:val="0"/>
        <w:pageBreakBefore w:val="0"/>
        <w:kinsoku/>
        <w:wordWrap/>
        <w:overflowPunct/>
        <w:topLinePunct w:val="0"/>
        <w:autoSpaceDE/>
        <w:autoSpaceDN/>
        <w:bidi w:val="0"/>
        <w:spacing w:line="360" w:lineRule="auto"/>
        <w:jc w:val="left"/>
        <w:textAlignment w:val="center"/>
        <w:rPr>
          <w:rFonts w:hint="default" w:ascii="Times New Roman" w:hAnsi="Times New Roman" w:eastAsia="宋体" w:cs="Times New Roman"/>
          <w:b/>
          <w:color w:val="000000"/>
          <w:sz w:val="21"/>
          <w:szCs w:val="21"/>
          <w:lang w:eastAsia="zh-CN"/>
        </w:rPr>
      </w:pPr>
      <w:r>
        <w:rPr>
          <w:rFonts w:hint="default" w:ascii="Times New Roman" w:hAnsi="Times New Roman" w:eastAsia="宋体" w:cs="Times New Roman"/>
          <w:b/>
          <w:color w:val="000000"/>
          <w:sz w:val="21"/>
          <w:szCs w:val="21"/>
        </w:rPr>
        <w:t>Ⅵ. 看图写话</w:t>
      </w:r>
      <w:r>
        <w:rPr>
          <w:rFonts w:hint="default" w:ascii="Times New Roman" w:hAnsi="Times New Roman" w:eastAsia="宋体" w:cs="Times New Roman"/>
          <w:b/>
          <w:color w:val="000000"/>
          <w:sz w:val="21"/>
          <w:szCs w:val="21"/>
          <w:lang w:eastAsia="zh-CN"/>
        </w:rPr>
        <w:t>（</w:t>
      </w:r>
      <w:r>
        <w:rPr>
          <w:rFonts w:hint="default" w:ascii="Times New Roman" w:hAnsi="Times New Roman" w:eastAsia="宋体" w:cs="Times New Roman"/>
          <w:b/>
          <w:color w:val="000000"/>
          <w:sz w:val="21"/>
          <w:szCs w:val="21"/>
          <w:lang w:val="en-US" w:eastAsia="zh-CN"/>
        </w:rPr>
        <w:t>10分</w:t>
      </w:r>
      <w:r>
        <w:rPr>
          <w:rFonts w:hint="default" w:ascii="Times New Roman" w:hAnsi="Times New Roman" w:eastAsia="宋体" w:cs="Times New Roman"/>
          <w:b/>
          <w:color w:val="000000"/>
          <w:sz w:val="21"/>
          <w:szCs w:val="21"/>
          <w:lang w:eastAsia="zh-CN"/>
        </w:rPr>
        <w:t>）</w:t>
      </w:r>
    </w:p>
    <w:p>
      <w:pPr>
        <w:keepNext w:val="0"/>
        <w:keepLines w:val="0"/>
        <w:pageBreakBefore w:val="0"/>
        <w:kinsoku/>
        <w:wordWrap/>
        <w:overflowPunct/>
        <w:topLinePunct w:val="0"/>
        <w:autoSpaceDE/>
        <w:autoSpaceDN/>
        <w:bidi w:val="0"/>
        <w:spacing w:line="360"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根据每小题所提供的图画情景和提示词，写出一个与图画情景相符的句子。</w:t>
      </w:r>
    </w:p>
    <w:p>
      <w:pPr>
        <w:spacing w:line="360" w:lineRule="auto"/>
        <w:textAlignment w:val="center"/>
        <w:rPr>
          <w:rFonts w:hint="default"/>
          <w:color w:val="auto"/>
          <w:sz w:val="28"/>
          <w:szCs w:val="28"/>
          <w:lang w:val="en-US" w:eastAsia="zh-CN"/>
        </w:rPr>
      </w:pPr>
      <w:r>
        <w:rPr>
          <w:rFonts w:hint="eastAsia"/>
          <w:color w:val="auto"/>
          <w:sz w:val="28"/>
          <w:szCs w:val="28"/>
          <w:lang w:val="en-US" w:eastAsia="zh-CN"/>
        </w:rPr>
        <w:t>76.Remember not to drink/eat too much</w:t>
      </w:r>
      <w:r>
        <w:rPr>
          <w:rFonts w:hint="default"/>
          <w:color w:val="auto"/>
          <w:sz w:val="28"/>
          <w:szCs w:val="28"/>
          <w:lang w:val="en-US" w:eastAsia="zh-CN"/>
        </w:rPr>
        <w:t>.</w:t>
      </w:r>
    </w:p>
    <w:p>
      <w:pPr>
        <w:spacing w:line="360" w:lineRule="auto"/>
        <w:textAlignment w:val="center"/>
        <w:rPr>
          <w:rFonts w:hint="default"/>
          <w:color w:val="auto"/>
          <w:sz w:val="28"/>
          <w:szCs w:val="28"/>
          <w:lang w:val="en-US" w:eastAsia="zh-CN"/>
        </w:rPr>
      </w:pPr>
      <w:r>
        <w:rPr>
          <w:rFonts w:hint="eastAsia"/>
          <w:color w:val="auto"/>
          <w:sz w:val="28"/>
          <w:szCs w:val="28"/>
          <w:lang w:val="en-US" w:eastAsia="zh-CN"/>
        </w:rPr>
        <w:t>77.How beautiful the flowers are!</w:t>
      </w:r>
    </w:p>
    <w:p>
      <w:pPr>
        <w:spacing w:line="360" w:lineRule="auto"/>
        <w:textAlignment w:val="center"/>
        <w:rPr>
          <w:rFonts w:hint="eastAsia"/>
          <w:color w:val="auto"/>
          <w:sz w:val="28"/>
          <w:szCs w:val="28"/>
          <w:lang w:val="en-US" w:eastAsia="zh-CN"/>
        </w:rPr>
      </w:pPr>
      <w:r>
        <w:rPr>
          <w:rFonts w:hint="eastAsia"/>
          <w:color w:val="auto"/>
          <w:sz w:val="28"/>
          <w:szCs w:val="28"/>
          <w:lang w:val="en-US" w:eastAsia="zh-CN"/>
        </w:rPr>
        <w:t>78.It is necessary to wash hands often.</w:t>
      </w:r>
    </w:p>
    <w:p>
      <w:pPr>
        <w:spacing w:line="360" w:lineRule="auto"/>
        <w:textAlignment w:val="center"/>
        <w:rPr>
          <w:rFonts w:hint="eastAsia"/>
          <w:color w:val="auto"/>
          <w:sz w:val="28"/>
          <w:szCs w:val="28"/>
          <w:lang w:val="en-US" w:eastAsia="zh-CN"/>
        </w:rPr>
      </w:pPr>
      <w:r>
        <w:rPr>
          <w:rFonts w:hint="eastAsia"/>
          <w:color w:val="auto"/>
          <w:sz w:val="28"/>
          <w:szCs w:val="28"/>
          <w:lang w:val="en-US" w:eastAsia="zh-CN"/>
        </w:rPr>
        <w:t xml:space="preserve">79.Ann runs fastest of all.    </w:t>
      </w:r>
    </w:p>
    <w:p>
      <w:pPr>
        <w:spacing w:line="360" w:lineRule="auto"/>
        <w:textAlignment w:val="center"/>
        <w:rPr>
          <w:rFonts w:hint="eastAsia"/>
          <w:color w:val="auto"/>
          <w:sz w:val="28"/>
          <w:szCs w:val="28"/>
          <w:lang w:val="en-US" w:eastAsia="zh-CN"/>
        </w:rPr>
      </w:pPr>
      <w:r>
        <w:rPr>
          <w:rFonts w:hint="eastAsia"/>
          <w:color w:val="auto"/>
          <w:sz w:val="28"/>
          <w:szCs w:val="28"/>
          <w:lang w:val="en-US" w:eastAsia="zh-CN"/>
        </w:rPr>
        <w:t>80.He is not sure whether he can cook well.</w:t>
      </w:r>
    </w:p>
    <w:p>
      <w:pPr>
        <w:spacing w:line="360" w:lineRule="auto"/>
        <w:jc w:val="left"/>
        <w:textAlignment w:val="center"/>
        <w:rPr>
          <w:rFonts w:eastAsia="Times New Roman"/>
          <w:bCs/>
          <w:color w:val="000000"/>
          <w:sz w:val="21"/>
          <w:szCs w:val="21"/>
        </w:rPr>
      </w:pPr>
      <w:r>
        <w:rPr>
          <w:rFonts w:hint="eastAsia" w:ascii="宋体" w:hAnsi="宋体" w:cs="宋体"/>
          <w:b/>
          <w:color w:val="000000"/>
          <w:sz w:val="21"/>
          <w:szCs w:val="21"/>
        </w:rPr>
        <w:t>Ⅶ</w:t>
      </w:r>
      <w:r>
        <w:rPr>
          <w:rFonts w:ascii="Times New Roman" w:hAnsi="Times New Roman"/>
          <w:b/>
          <w:color w:val="000000"/>
          <w:sz w:val="21"/>
          <w:szCs w:val="21"/>
        </w:rPr>
        <w:t xml:space="preserve">. </w:t>
      </w:r>
      <w:r>
        <w:rPr>
          <w:rFonts w:hint="eastAsia" w:ascii="Times New Roman" w:hAnsi="Times New Roman" w:cs="宋体"/>
          <w:b/>
          <w:color w:val="000000"/>
          <w:sz w:val="21"/>
          <w:szCs w:val="21"/>
        </w:rPr>
        <w:t>短文填空</w:t>
      </w:r>
      <w:r>
        <w:rPr>
          <w:rFonts w:hint="eastAsia" w:cs="宋体"/>
          <w:b/>
          <w:color w:val="000000"/>
          <w:sz w:val="21"/>
          <w:szCs w:val="21"/>
          <w:lang w:val="en-US" w:eastAsia="zh-CN"/>
        </w:rPr>
        <w:t xml:space="preserve"> </w:t>
      </w:r>
      <w:r>
        <w:rPr>
          <w:rFonts w:eastAsia="Times New Roman"/>
          <w:bCs/>
          <w:color w:val="000000"/>
          <w:sz w:val="21"/>
          <w:szCs w:val="21"/>
        </w:rPr>
        <w:t>(</w:t>
      </w:r>
      <w:r>
        <w:rPr>
          <w:rFonts w:ascii="宋体" w:hAnsi="宋体"/>
          <w:bCs/>
          <w:color w:val="000000"/>
          <w:sz w:val="21"/>
          <w:szCs w:val="21"/>
        </w:rPr>
        <w:t>共</w:t>
      </w:r>
      <w:r>
        <w:rPr>
          <w:rFonts w:hint="eastAsia"/>
          <w:bCs/>
          <w:color w:val="000000"/>
          <w:sz w:val="21"/>
          <w:szCs w:val="21"/>
          <w:lang w:val="en-US" w:eastAsia="zh-CN"/>
        </w:rPr>
        <w:t>10</w:t>
      </w:r>
      <w:r>
        <w:rPr>
          <w:rFonts w:ascii="宋体" w:hAnsi="宋体"/>
          <w:bCs/>
          <w:color w:val="000000"/>
          <w:sz w:val="21"/>
          <w:szCs w:val="21"/>
        </w:rPr>
        <w:t>小题</w:t>
      </w:r>
      <w:r>
        <w:rPr>
          <w:rFonts w:eastAsia="Times New Roman"/>
          <w:bCs/>
          <w:color w:val="000000"/>
          <w:sz w:val="21"/>
          <w:szCs w:val="21"/>
        </w:rPr>
        <w:t xml:space="preserve">; </w:t>
      </w:r>
      <w:r>
        <w:rPr>
          <w:rFonts w:ascii="宋体" w:hAnsi="宋体"/>
          <w:bCs/>
          <w:color w:val="000000"/>
          <w:sz w:val="21"/>
          <w:szCs w:val="21"/>
        </w:rPr>
        <w:t>每小题</w:t>
      </w:r>
      <w:r>
        <w:rPr>
          <w:rFonts w:hint="eastAsia"/>
          <w:bCs/>
          <w:color w:val="000000"/>
          <w:sz w:val="21"/>
          <w:szCs w:val="21"/>
          <w:lang w:val="en-US" w:eastAsia="zh-CN"/>
        </w:rPr>
        <w:t>1</w:t>
      </w:r>
      <w:r>
        <w:rPr>
          <w:rFonts w:ascii="宋体" w:hAnsi="宋体"/>
          <w:bCs/>
          <w:color w:val="000000"/>
          <w:sz w:val="21"/>
          <w:szCs w:val="21"/>
        </w:rPr>
        <w:t>分，满分</w:t>
      </w:r>
      <w:r>
        <w:rPr>
          <w:rFonts w:eastAsia="Times New Roman"/>
          <w:bCs/>
          <w:color w:val="000000"/>
          <w:sz w:val="21"/>
          <w:szCs w:val="21"/>
        </w:rPr>
        <w:t>10</w:t>
      </w:r>
      <w:r>
        <w:rPr>
          <w:rFonts w:ascii="宋体" w:hAnsi="宋体"/>
          <w:bCs/>
          <w:color w:val="000000"/>
          <w:sz w:val="21"/>
          <w:szCs w:val="21"/>
        </w:rPr>
        <w:t>分</w:t>
      </w:r>
      <w:r>
        <w:rPr>
          <w:rFonts w:eastAsia="Times New Roman"/>
          <w:bCs/>
          <w:color w:val="000000"/>
          <w:sz w:val="21"/>
          <w:szCs w:val="21"/>
        </w:rPr>
        <w:t>)</w:t>
      </w:r>
    </w:p>
    <w:p>
      <w:pPr>
        <w:pStyle w:val="2"/>
        <w:numPr>
          <w:ilvl w:val="0"/>
          <w:numId w:val="3"/>
        </w:numPr>
        <w:rPr>
          <w:rFonts w:hint="eastAsia"/>
          <w:lang w:val="en-US" w:eastAsia="zh-CN"/>
        </w:rPr>
      </w:pPr>
      <w:r>
        <w:rPr>
          <w:rFonts w:hint="eastAsia"/>
          <w:lang w:val="en-US" w:eastAsia="zh-CN"/>
        </w:rPr>
        <w:t xml:space="preserve">habits  82.carefully  83.enough  84.with  85. a </w:t>
      </w:r>
    </w:p>
    <w:p>
      <w:pPr>
        <w:pStyle w:val="2"/>
        <w:numPr>
          <w:ilvl w:val="0"/>
          <w:numId w:val="0"/>
        </w:numPr>
        <w:rPr>
          <w:rFonts w:hint="default"/>
          <w:lang w:val="en-US" w:eastAsia="zh-CN"/>
        </w:rPr>
      </w:pPr>
      <w:r>
        <w:rPr>
          <w:rFonts w:hint="eastAsia"/>
          <w:lang w:val="en-US" w:eastAsia="zh-CN"/>
        </w:rPr>
        <w:t>86.Second  87.better    88. Having  89. if   90. become</w:t>
      </w:r>
    </w:p>
    <w:p>
      <w:pPr>
        <w:keepNext w:val="0"/>
        <w:keepLines w:val="0"/>
        <w:pageBreakBefore w:val="0"/>
        <w:kinsoku/>
        <w:wordWrap/>
        <w:overflowPunct/>
        <w:topLinePunct w:val="0"/>
        <w:autoSpaceDE/>
        <w:autoSpaceDN/>
        <w:bidi w:val="0"/>
        <w:spacing w:line="360" w:lineRule="auto"/>
        <w:jc w:val="left"/>
        <w:textAlignment w:val="center"/>
        <w:rPr>
          <w:rFonts w:hint="eastAsia"/>
        </w:rPr>
      </w:pPr>
      <w:r>
        <w:rPr>
          <w:rFonts w:hint="eastAsia" w:cs="Times New Roman"/>
          <w:b/>
          <w:color w:val="000000"/>
          <w:sz w:val="21"/>
          <w:szCs w:val="21"/>
          <w:lang w:val="en-US" w:eastAsia="zh-CN"/>
        </w:rPr>
        <w:t>V</w:t>
      </w:r>
      <w:r>
        <w:rPr>
          <w:rFonts w:hint="default" w:ascii="Times New Roman" w:hAnsi="Times New Roman" w:eastAsia="宋体" w:cs="Times New Roman"/>
          <w:b/>
          <w:color w:val="000000"/>
          <w:sz w:val="21"/>
          <w:szCs w:val="21"/>
        </w:rPr>
        <w:t xml:space="preserve">. </w:t>
      </w:r>
      <w:r>
        <w:rPr>
          <w:rFonts w:hint="eastAsia" w:cs="Times New Roman"/>
          <w:b/>
          <w:color w:val="000000"/>
          <w:sz w:val="21"/>
          <w:szCs w:val="21"/>
          <w:lang w:val="en-US" w:eastAsia="zh-CN"/>
        </w:rPr>
        <w:t>书面表达</w:t>
      </w:r>
      <w:r>
        <w:rPr>
          <w:rFonts w:hint="default" w:ascii="Times New Roman" w:hAnsi="Times New Roman" w:eastAsia="宋体" w:cs="Times New Roman"/>
          <w:b/>
          <w:color w:val="000000"/>
          <w:sz w:val="21"/>
          <w:szCs w:val="21"/>
          <w:lang w:eastAsia="zh-CN"/>
        </w:rPr>
        <w:t>（</w:t>
      </w:r>
      <w:r>
        <w:rPr>
          <w:rFonts w:hint="default" w:ascii="Times New Roman" w:hAnsi="Times New Roman" w:eastAsia="宋体" w:cs="Times New Roman"/>
          <w:b/>
          <w:color w:val="000000"/>
          <w:sz w:val="21"/>
          <w:szCs w:val="21"/>
          <w:lang w:val="en-US" w:eastAsia="zh-CN"/>
        </w:rPr>
        <w:t>1</w:t>
      </w:r>
      <w:r>
        <w:rPr>
          <w:rFonts w:hint="eastAsia" w:cs="Times New Roman"/>
          <w:b/>
          <w:color w:val="000000"/>
          <w:sz w:val="21"/>
          <w:szCs w:val="21"/>
          <w:lang w:val="en-US" w:eastAsia="zh-CN"/>
        </w:rPr>
        <w:t>5</w:t>
      </w:r>
      <w:r>
        <w:rPr>
          <w:rFonts w:hint="default" w:ascii="Times New Roman" w:hAnsi="Times New Roman" w:eastAsia="宋体" w:cs="Times New Roman"/>
          <w:b/>
          <w:color w:val="000000"/>
          <w:sz w:val="21"/>
          <w:szCs w:val="21"/>
          <w:lang w:val="en-US" w:eastAsia="zh-CN"/>
        </w:rPr>
        <w:t>分</w:t>
      </w:r>
      <w:r>
        <w:rPr>
          <w:rFonts w:hint="default" w:ascii="Times New Roman" w:hAnsi="Times New Roman" w:eastAsia="宋体" w:cs="Times New Roman"/>
          <w:b/>
          <w:color w:val="000000"/>
          <w:sz w:val="21"/>
          <w:szCs w:val="21"/>
          <w:lang w:eastAsia="zh-CN"/>
        </w:rPr>
        <w:t>）</w:t>
      </w:r>
    </w:p>
    <w:p>
      <w:pPr>
        <w:spacing w:line="360" w:lineRule="auto"/>
        <w:textAlignment w:val="center"/>
        <w:rPr>
          <w:rFonts w:ascii="宋体" w:hAnsi="宋体" w:eastAsia="宋体" w:cs="宋体"/>
          <w:color w:val="000000"/>
          <w:sz w:val="24"/>
          <w:szCs w:val="24"/>
        </w:rPr>
      </w:pPr>
      <w:r>
        <w:rPr>
          <w:rFonts w:ascii="宋体" w:hAnsi="宋体" w:eastAsia="宋体" w:cs="宋体"/>
          <w:color w:val="000000"/>
          <w:sz w:val="24"/>
          <w:szCs w:val="24"/>
        </w:rPr>
        <w:t>例文</w:t>
      </w:r>
    </w:p>
    <w:p>
      <w:pPr>
        <w:spacing w:line="360"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Dear Peter,</w:t>
      </w:r>
    </w:p>
    <w:p>
      <w:pPr>
        <w:spacing w:line="360"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How is it going?</w:t>
      </w:r>
    </w:p>
    <w:p>
      <w:pPr>
        <w:spacing w:line="360"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I’m writing to invite you to the Traditional Chinese Food Day in our school. We will hold it in the dining hall this Friday morning. There will be many different kinds of activities, such as making dumplings and mooncakes. We can learn to cook some dishes and we can cook them by ourselves. I think the Food Festival can give us a way to develop good eating habits. Also, we can enjoy many kinds of delicious food, and make our school life more colorful. Come and have great fun with us during our next Food Festival.</w:t>
      </w:r>
    </w:p>
    <w:p>
      <w:pPr>
        <w:spacing w:line="360" w:lineRule="auto"/>
        <w:ind w:firstLine="420"/>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Looking forward to your early reply.</w:t>
      </w:r>
    </w:p>
    <w:p>
      <w:pPr>
        <w:spacing w:line="360" w:lineRule="auto"/>
        <w:jc w:val="righ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Yours, </w:t>
      </w:r>
    </w:p>
    <w:p>
      <w:pPr>
        <w:spacing w:line="360" w:lineRule="auto"/>
        <w:jc w:val="righ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Li Hua</w:t>
      </w:r>
    </w:p>
    <w:p>
      <w:pPr>
        <w:spacing w:line="360" w:lineRule="auto"/>
        <w:textAlignment w:val="center"/>
        <w:rPr>
          <w:color w:val="000000"/>
          <w:sz w:val="24"/>
          <w:szCs w:val="24"/>
        </w:rPr>
      </w:pPr>
      <w:r>
        <w:rPr>
          <w:color w:val="000000"/>
          <w:sz w:val="24"/>
          <w:szCs w:val="24"/>
        </w:rPr>
        <w:t>【详解】1.题干解读：该题目属于电子邮件写作。要求结合图示，邀请交换生Peter参加学校举办的 “中国传统美食节”活动，告诉他具体时间、地点、活动安排，以及活动的益处。</w:t>
      </w:r>
    </w:p>
    <w:p>
      <w:pPr>
        <w:spacing w:line="360" w:lineRule="auto"/>
        <w:jc w:val="left"/>
        <w:textAlignment w:val="center"/>
        <w:rPr>
          <w:color w:val="000000"/>
          <w:sz w:val="24"/>
          <w:szCs w:val="24"/>
        </w:rPr>
      </w:pPr>
      <w:r>
        <w:rPr>
          <w:color w:val="000000"/>
          <w:sz w:val="24"/>
          <w:szCs w:val="24"/>
        </w:rPr>
        <w:t>2.写作指导：本文应用第一人称来叙述；时态采用一般将来时和一般现在时；主题清晰，作为邀请，要首尾呼应，以突出写作意图；同时要保证语言连贯，无语法和拼写错误。</w:t>
      </w:r>
    </w:p>
    <w:p>
      <w:pPr>
        <w:numPr>
          <w:ilvl w:val="0"/>
          <w:numId w:val="0"/>
        </w:numPr>
        <w:spacing w:line="360" w:lineRule="auto"/>
        <w:jc w:val="left"/>
        <w:textAlignment w:val="center"/>
        <w:rPr>
          <w:rFonts w:hint="default"/>
          <w:color w:val="auto"/>
          <w:sz w:val="28"/>
          <w:szCs w:val="28"/>
          <w:lang w:val="en-US" w:eastAsia="zh-CN"/>
        </w:rPr>
      </w:pPr>
    </w:p>
    <w:p>
      <w:pPr>
        <w:numPr>
          <w:ilvl w:val="0"/>
          <w:numId w:val="0"/>
        </w:numPr>
        <w:spacing w:line="360" w:lineRule="auto"/>
        <w:jc w:val="left"/>
        <w:textAlignment w:val="center"/>
        <w:rPr>
          <w:rFonts w:hint="eastAsia"/>
          <w:color w:val="FF0000"/>
          <w:sz w:val="28"/>
          <w:szCs w:val="28"/>
          <w:lang w:val="en-US" w:eastAsia="zh-CN"/>
        </w:rPr>
      </w:pPr>
    </w:p>
    <w:p>
      <w:pPr>
        <w:keepNext w:val="0"/>
        <w:keepLines w:val="0"/>
        <w:pageBreakBefore w:val="0"/>
        <w:kinsoku/>
        <w:wordWrap/>
        <w:overflowPunct/>
        <w:topLinePunct w:val="0"/>
        <w:autoSpaceDE/>
        <w:autoSpaceDN/>
        <w:bidi w:val="0"/>
        <w:spacing w:line="360" w:lineRule="auto"/>
        <w:rPr>
          <w:rFonts w:hint="default" w:ascii="Times New Roman" w:hAnsi="Times New Roman" w:eastAsia="宋体" w:cs="Times New Roman"/>
          <w:color w:val="FF0000"/>
          <w:sz w:val="21"/>
          <w:szCs w:val="21"/>
          <w:lang w:val="en-US" w:eastAsia="zh-CN"/>
        </w:rPr>
      </w:pPr>
    </w:p>
    <w:p>
      <w:pPr>
        <w:numPr>
          <w:ilvl w:val="0"/>
          <w:numId w:val="0"/>
        </w:numPr>
        <w:rPr>
          <w:rFonts w:hint="default"/>
          <w:color w:val="FF0000"/>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B29AB8"/>
    <w:multiLevelType w:val="singleLevel"/>
    <w:tmpl w:val="8DB29AB8"/>
    <w:lvl w:ilvl="0" w:tentative="0">
      <w:start w:val="81"/>
      <w:numFmt w:val="decimal"/>
      <w:lvlText w:val="%1."/>
      <w:lvlJc w:val="left"/>
      <w:pPr>
        <w:tabs>
          <w:tab w:val="left" w:pos="312"/>
        </w:tabs>
      </w:pPr>
    </w:lvl>
  </w:abstractNum>
  <w:abstractNum w:abstractNumId="1">
    <w:nsid w:val="3C28CBA8"/>
    <w:multiLevelType w:val="singleLevel"/>
    <w:tmpl w:val="3C28CBA8"/>
    <w:lvl w:ilvl="0" w:tentative="0">
      <w:start w:val="71"/>
      <w:numFmt w:val="decimal"/>
      <w:lvlText w:val="%1."/>
      <w:lvlJc w:val="left"/>
      <w:pPr>
        <w:tabs>
          <w:tab w:val="left" w:pos="312"/>
        </w:tabs>
      </w:pPr>
    </w:lvl>
  </w:abstractNum>
  <w:abstractNum w:abstractNumId="2">
    <w:nsid w:val="790AD975"/>
    <w:multiLevelType w:val="singleLevel"/>
    <w:tmpl w:val="790AD975"/>
    <w:lvl w:ilvl="0" w:tentative="0">
      <w:start w:val="75"/>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ZkMDhmYWQ0NWVlMzk1ZWZhNWM4YjQ2NmZmN2U1NTMifQ=="/>
  </w:docVars>
  <w:rsids>
    <w:rsidRoot w:val="00000000"/>
    <w:rsid w:val="004151FC"/>
    <w:rsid w:val="00C02FC6"/>
    <w:rsid w:val="019D3C48"/>
    <w:rsid w:val="03524728"/>
    <w:rsid w:val="07800D02"/>
    <w:rsid w:val="08B50518"/>
    <w:rsid w:val="107D050E"/>
    <w:rsid w:val="169D7A54"/>
    <w:rsid w:val="1E427487"/>
    <w:rsid w:val="204C28F6"/>
    <w:rsid w:val="26797B41"/>
    <w:rsid w:val="28363EC7"/>
    <w:rsid w:val="29A9334D"/>
    <w:rsid w:val="2B8A65AF"/>
    <w:rsid w:val="38E30E42"/>
    <w:rsid w:val="39870568"/>
    <w:rsid w:val="420350DB"/>
    <w:rsid w:val="47B45253"/>
    <w:rsid w:val="59D52CBB"/>
    <w:rsid w:val="6A070CC3"/>
    <w:rsid w:val="728348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1"/>
    <w:rPr>
      <w:sz w:val="21"/>
      <w:szCs w:val="21"/>
    </w:rPr>
  </w:style>
  <w:style w:type="paragraph" w:styleId="3">
    <w:name w:val="header"/>
    <w:basedOn w:val="1"/>
    <w:next w:val="1"/>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643</Words>
  <Characters>1534</Characters>
  <Lines>0</Lines>
  <Paragraphs>0</Paragraphs>
  <TotalTime>0</TotalTime>
  <ScaleCrop>false</ScaleCrop>
  <LinksUpToDate>false</LinksUpToDate>
  <CharactersWithSpaces>1895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2022-06-28T15:06:00Z</dcterms:created>
  <dc:creator>Administrator</dc:creator>
  <cp:lastModifiedBy>Administrator</cp:lastModifiedBy>
  <dcterms:modified xsi:type="dcterms:W3CDTF">2022-09-06T13:13:46Z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