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pict>
          <v:shape id="_x0000_s1025" o:spid="_x0000_s1025" o:spt="75" type="#_x0000_t75" style="position:absolute;left:0pt;margin-left:943pt;margin-top:946pt;height:32pt;width:3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Theme="minorEastAsia" w:hAnsiTheme="minorEastAsia" w:eastAsiaTheme="minorEastAsia" w:cstheme="minorEastAsia"/>
          <w:b/>
          <w:sz w:val="32"/>
          <w:szCs w:val="32"/>
        </w:rPr>
        <w:t>汶川县2021-2022学年度（上）期末学业水平监测</w:t>
      </w:r>
    </w:p>
    <w:p>
      <w:pPr>
        <w:spacing w:line="360" w:lineRule="auto"/>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九年级化学试卷</w:t>
      </w:r>
    </w:p>
    <w:p>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考试范围：绪言-七单元；考试时间：90分钟；总分：100分</w:t>
      </w: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w:t>
      </w: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1．答题前填写好自己的姓名、班级、考号等信息</w:t>
      </w: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2．请将答案正确填写在答题卡上</w:t>
      </w: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可能用到的相对原子质量： C-12  H-1  O-16   N-14   Zn-65  </w:t>
      </w:r>
    </w:p>
    <w:p>
      <w:pPr>
        <w:spacing w:line="360" w:lineRule="auto"/>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第I卷（选择题，共32分）</w:t>
      </w:r>
    </w:p>
    <w:p>
      <w:pPr>
        <w:numPr>
          <w:ilvl w:val="0"/>
          <w:numId w:val="1"/>
        </w:numPr>
        <w:spacing w:line="360" w:lineRule="auto"/>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单选题</w:t>
      </w:r>
      <w:r>
        <w:rPr>
          <w:rFonts w:hint="eastAsia" w:asciiTheme="minorEastAsia" w:hAnsiTheme="minorEastAsia" w:eastAsiaTheme="minorEastAsia" w:cstheme="minorEastAsia"/>
          <w:bCs/>
          <w:sz w:val="24"/>
          <w:szCs w:val="24"/>
        </w:rPr>
        <w:t>(每题只有一个正确答案，每小题2分，共32分)</w:t>
      </w:r>
    </w:p>
    <w:p>
      <w:pPr>
        <w:pStyle w:val="6"/>
        <w:shd w:val="clear" w:color="auto" w:fill="FFFFFF"/>
        <w:spacing w:before="0" w:beforeAutospacing="0" w:after="0" w:afterAutospacing="0" w:line="360" w:lineRule="auto"/>
        <w:ind w:firstLine="240" w:firstLineChars="100"/>
        <w:rPr>
          <w:rFonts w:asciiTheme="minorEastAsia" w:hAnsiTheme="minorEastAsia" w:eastAsiaTheme="minorEastAsia" w:cstheme="minorEastAsia"/>
          <w:kern w:val="2"/>
        </w:rPr>
      </w:pPr>
      <w:r>
        <w:rPr>
          <w:rFonts w:hint="eastAsia" w:asciiTheme="minorEastAsia" w:hAnsiTheme="minorEastAsia" w:eastAsiaTheme="minorEastAsia" w:cstheme="minorEastAsia"/>
        </w:rPr>
        <w:t>1．下列变化中，属于化学变化的是（　　）</w:t>
      </w:r>
    </w:p>
    <w:p>
      <w:pPr>
        <w:pStyle w:val="6"/>
        <w:shd w:val="clear" w:color="auto" w:fill="FFFFFF"/>
        <w:spacing w:before="0" w:beforeAutospacing="0" w:after="0" w:afterAutospacing="0" w:line="360" w:lineRule="auto"/>
        <w:ind w:firstLine="600" w:firstLineChars="250"/>
        <w:contextualSpacing/>
        <w:rPr>
          <w:rFonts w:asciiTheme="minorEastAsia" w:hAnsiTheme="minorEastAsia" w:eastAsiaTheme="minorEastAsia" w:cstheme="minorEastAsia"/>
          <w:kern w:val="2"/>
        </w:rPr>
      </w:pPr>
      <w:r>
        <w:rPr>
          <w:rFonts w:hint="eastAsia" w:asciiTheme="minorEastAsia" w:hAnsiTheme="minorEastAsia" w:eastAsiaTheme="minorEastAsia" w:cstheme="minorEastAsia"/>
        </w:rPr>
        <w:t>A．蔗糖溶解    B．稻谷酿酒     C．冰雪融化    D．矿石粉碎</w:t>
      </w:r>
    </w:p>
    <w:p>
      <w:pPr>
        <w:spacing w:line="360" w:lineRule="auto"/>
        <w:ind w:firstLine="240" w:firstLineChars="100"/>
        <w:jc w:val="left"/>
        <w:textAlignment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2．下列图示的实验操作正确的是（　　）</w:t>
      </w:r>
    </w:p>
    <w:p>
      <w:pPr>
        <w:spacing w:line="360" w:lineRule="auto"/>
        <w:ind w:firstLine="1200" w:firstLineChars="5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sz w:val="24"/>
          <w:szCs w:val="24"/>
        </w:rPr>
        <w:drawing>
          <wp:inline distT="0" distB="0" distL="0" distR="0">
            <wp:extent cx="690245" cy="803910"/>
            <wp:effectExtent l="19050" t="0" r="0" b="0"/>
            <wp:docPr id="2" name="图片 22" descr="http://service.cooco.net.cn/cooco_test_imgs/0303/21/10/20/0303211020030303144918.files/0303211020030303144918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2" descr="http://service.cooco.net.cn/cooco_test_imgs/0303/21/10/20/0303211020030303144918.files/0303211020030303144918251.png"/>
                    <pic:cNvPicPr>
                      <a:picLocks noChangeAspect="1" noChangeArrowheads="1"/>
                    </pic:cNvPicPr>
                  </pic:nvPicPr>
                  <pic:blipFill>
                    <a:blip r:embed="rId8" cstate="print"/>
                    <a:stretch>
                      <a:fillRect/>
                    </a:stretch>
                  </pic:blipFill>
                  <pic:spPr>
                    <a:xfrm>
                      <a:off x="0" y="0"/>
                      <a:ext cx="697761" cy="812582"/>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olor w:val="333333"/>
          <w:sz w:val="24"/>
          <w:szCs w:val="24"/>
          <w:shd w:val="clear" w:color="auto" w:fill="FFFFFF"/>
        </w:rPr>
        <w:drawing>
          <wp:inline distT="0" distB="0" distL="0" distR="0">
            <wp:extent cx="1362710" cy="959485"/>
            <wp:effectExtent l="19050" t="0" r="8418" b="0"/>
            <wp:docPr id="3" name="图片 9" descr="0303211020030303144918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0303211020030303144918261.png"/>
                    <pic:cNvPicPr>
                      <a:picLocks noChangeAspect="1"/>
                    </pic:cNvPicPr>
                  </pic:nvPicPr>
                  <pic:blipFill>
                    <a:blip r:embed="rId9" cstate="print"/>
                    <a:stretch>
                      <a:fillRect/>
                    </a:stretch>
                  </pic:blipFill>
                  <pic:spPr>
                    <a:xfrm>
                      <a:off x="0" y="0"/>
                      <a:ext cx="1367301" cy="962507"/>
                    </a:xfrm>
                    <a:prstGeom prst="rect">
                      <a:avLst/>
                    </a:prstGeom>
                  </pic:spPr>
                </pic:pic>
              </a:graphicData>
            </a:graphic>
          </wp:inline>
        </w:drawing>
      </w:r>
      <w:r>
        <w:rPr>
          <w:rFonts w:hint="eastAsia" w:asciiTheme="minorEastAsia" w:hAnsiTheme="minorEastAsia" w:eastAsiaTheme="minorEastAsia" w:cstheme="minorEastAsia"/>
          <w:sz w:val="24"/>
          <w:szCs w:val="24"/>
        </w:rPr>
        <w:t xml:space="preserve">      </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asciiTheme="minorEastAsia" w:hAnsiTheme="minorEastAsia" w:eastAsiaTheme="minorEastAsia" w:cstheme="minorEastAsia"/>
          <w:sz w:val="24"/>
          <w:szCs w:val="24"/>
        </w:rPr>
        <w:t>点燃酒精灯</w:t>
      </w:r>
      <w:r>
        <w:rPr>
          <w:rFonts w:asciiTheme="minorEastAsia" w:hAnsiTheme="minorEastAsia" w:eastAsiaTheme="minorEastAsia"/>
          <w:color w:val="333333"/>
          <w:sz w:val="24"/>
          <w:szCs w:val="24"/>
          <w:shd w:val="clear" w:color="auto" w:fill="FFFFFF"/>
        </w:rPr>
        <w:t>   </w:t>
      </w:r>
      <w:r>
        <w:rPr>
          <w:rFonts w:hint="eastAsia" w:asciiTheme="minorEastAsia" w:hAnsiTheme="minorEastAsia" w:eastAsiaTheme="minorEastAsia"/>
          <w:color w:val="333333"/>
          <w:sz w:val="24"/>
          <w:szCs w:val="24"/>
          <w:shd w:val="clear" w:color="auto" w:fill="FFFFFF"/>
        </w:rPr>
        <w:t xml:space="preserve">              </w:t>
      </w:r>
      <w:r>
        <w:rPr>
          <w:rFonts w:hint="eastAsia" w:asciiTheme="minorEastAsia" w:hAnsiTheme="minorEastAsia" w:eastAsiaTheme="minorEastAsia" w:cstheme="minorEastAsia"/>
          <w:sz w:val="24"/>
          <w:szCs w:val="24"/>
        </w:rPr>
        <w:t>B．</w:t>
      </w:r>
      <w:r>
        <w:rPr>
          <w:rFonts w:asciiTheme="minorEastAsia" w:hAnsiTheme="minorEastAsia" w:eastAsiaTheme="minorEastAsia" w:cstheme="minorEastAsia"/>
          <w:sz w:val="24"/>
          <w:szCs w:val="24"/>
        </w:rPr>
        <w:t>称量10.05g固体</w:t>
      </w:r>
      <w:r>
        <w:rPr>
          <w:rFonts w:hint="eastAsia" w:asciiTheme="minorEastAsia" w:hAnsiTheme="minorEastAsia" w:eastAsiaTheme="minorEastAsia"/>
          <w:color w:val="333333"/>
          <w:sz w:val="24"/>
          <w:szCs w:val="24"/>
          <w:shd w:val="clear" w:color="auto" w:fill="FFFFFF"/>
        </w:rPr>
        <w:t xml:space="preserve">   </w:t>
      </w:r>
    </w:p>
    <w:p>
      <w:pPr>
        <w:spacing w:line="360" w:lineRule="auto"/>
        <w:ind w:firstLine="840" w:firstLineChars="350"/>
        <w:jc w:val="left"/>
        <w:textAlignment w:val="center"/>
        <w:rPr>
          <w:rFonts w:asciiTheme="minorEastAsia" w:hAnsiTheme="minorEastAsia" w:eastAsiaTheme="minorEastAsia"/>
          <w:color w:val="333333"/>
          <w:sz w:val="24"/>
          <w:szCs w:val="24"/>
          <w:shd w:val="clear" w:color="auto" w:fill="FFFFFF"/>
        </w:rPr>
      </w:pPr>
      <w:r>
        <w:rPr>
          <w:rFonts w:hint="eastAsia" w:asciiTheme="minorEastAsia" w:hAnsiTheme="minorEastAsia" w:eastAsiaTheme="minorEastAsia" w:cstheme="minorEastAsia"/>
          <w:sz w:val="24"/>
          <w:szCs w:val="24"/>
        </w:rPr>
        <w:drawing>
          <wp:inline distT="0" distB="0" distL="0" distR="0">
            <wp:extent cx="931545" cy="965200"/>
            <wp:effectExtent l="19050" t="0" r="1284" b="0"/>
            <wp:docPr id="6" name="图片 8" descr="03032110200303031449182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0303211020030303144918276.png"/>
                    <pic:cNvPicPr>
                      <a:picLocks noChangeAspect="1"/>
                    </pic:cNvPicPr>
                  </pic:nvPicPr>
                  <pic:blipFill>
                    <a:blip r:embed="rId10" cstate="print"/>
                    <a:stretch>
                      <a:fillRect/>
                    </a:stretch>
                  </pic:blipFill>
                  <pic:spPr>
                    <a:xfrm>
                      <a:off x="0" y="0"/>
                      <a:ext cx="945010" cy="978759"/>
                    </a:xfrm>
                    <a:prstGeom prst="rect">
                      <a:avLst/>
                    </a:prstGeom>
                  </pic:spPr>
                </pic:pic>
              </a:graphicData>
            </a:graphic>
          </wp:inline>
        </w:drawing>
      </w:r>
      <w:r>
        <w:rPr>
          <w:rFonts w:hint="eastAsia" w:asciiTheme="minorEastAsia" w:hAnsiTheme="minorEastAsia" w:eastAsiaTheme="minorEastAsia"/>
          <w:color w:val="333333"/>
          <w:sz w:val="24"/>
          <w:szCs w:val="24"/>
          <w:shd w:val="clear" w:color="auto" w:fill="FFFFFF"/>
        </w:rPr>
        <w:t xml:space="preserve">                         </w:t>
      </w:r>
      <w:r>
        <w:rPr>
          <w:rFonts w:asciiTheme="minorEastAsia" w:hAnsiTheme="minorEastAsia" w:eastAsiaTheme="minorEastAsia" w:cstheme="minorEastAsia"/>
          <w:sz w:val="24"/>
          <w:szCs w:val="24"/>
        </w:rPr>
        <w:drawing>
          <wp:inline distT="0" distB="0" distL="0" distR="0">
            <wp:extent cx="1113155" cy="956310"/>
            <wp:effectExtent l="19050" t="0" r="0" b="0"/>
            <wp:docPr id="7" name="图片 10" descr="03032110200303031449182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0303211020030303144918285.png"/>
                    <pic:cNvPicPr>
                      <a:picLocks noChangeAspect="1"/>
                    </pic:cNvPicPr>
                  </pic:nvPicPr>
                  <pic:blipFill>
                    <a:blip r:embed="rId11" cstate="print"/>
                    <a:stretch>
                      <a:fillRect/>
                    </a:stretch>
                  </pic:blipFill>
                  <pic:spPr>
                    <a:xfrm>
                      <a:off x="0" y="0"/>
                      <a:ext cx="1115908" cy="958983"/>
                    </a:xfrm>
                    <a:prstGeom prst="rect">
                      <a:avLst/>
                    </a:prstGeom>
                  </pic:spPr>
                </pic:pic>
              </a:graphicData>
            </a:graphic>
          </wp:inline>
        </w:drawing>
      </w:r>
    </w:p>
    <w:p>
      <w:pPr>
        <w:spacing w:line="360" w:lineRule="auto"/>
        <w:ind w:firstLine="720" w:firstLineChars="300"/>
        <w:jc w:val="left"/>
        <w:textAlignment w:val="center"/>
        <w:rPr>
          <w:rFonts w:asciiTheme="minorEastAsia" w:hAnsiTheme="minorEastAsia" w:eastAsiaTheme="minorEastAsia"/>
          <w:color w:val="333333"/>
          <w:sz w:val="24"/>
          <w:szCs w:val="24"/>
          <w:shd w:val="clear" w:color="auto" w:fill="FFFFFF"/>
        </w:rPr>
      </w:pPr>
      <w:r>
        <w:rPr>
          <w:rFonts w:hint="eastAsia" w:asciiTheme="minorEastAsia" w:hAnsiTheme="minorEastAsia" w:eastAsiaTheme="minorEastAsia" w:cstheme="minorEastAsia"/>
          <w:sz w:val="24"/>
          <w:szCs w:val="24"/>
        </w:rPr>
        <w:t>C．</w:t>
      </w:r>
      <w:r>
        <w:rPr>
          <w:rFonts w:asciiTheme="minorEastAsia" w:hAnsiTheme="minorEastAsia" w:eastAsiaTheme="minorEastAsia" w:cstheme="minorEastAsia"/>
          <w:sz w:val="24"/>
          <w:szCs w:val="24"/>
        </w:rPr>
        <w:t>液体加热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olor w:val="333333"/>
          <w:sz w:val="24"/>
          <w:szCs w:val="24"/>
          <w:shd w:val="clear" w:color="auto" w:fill="FFFFFF"/>
        </w:rPr>
        <w:t xml:space="preserve">                      </w:t>
      </w:r>
      <w:r>
        <w:rPr>
          <w:rFonts w:hint="eastAsia" w:asciiTheme="minorEastAsia" w:hAnsiTheme="minorEastAsia" w:eastAsiaTheme="minorEastAsia" w:cstheme="minorEastAsia"/>
          <w:sz w:val="24"/>
          <w:szCs w:val="24"/>
        </w:rPr>
        <w:t>D．</w:t>
      </w:r>
      <w:r>
        <w:rPr>
          <w:rFonts w:asciiTheme="minorEastAsia" w:hAnsiTheme="minorEastAsia" w:eastAsiaTheme="minorEastAsia" w:cstheme="minorEastAsia"/>
          <w:sz w:val="24"/>
          <w:szCs w:val="24"/>
        </w:rPr>
        <w:t>量取9.5mL液体</w:t>
      </w:r>
    </w:p>
    <w:p>
      <w:pPr>
        <w:spacing w:line="360" w:lineRule="auto"/>
        <w:ind w:left="359" w:leftChars="114" w:hanging="120" w:hanging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sz w:val="24"/>
          <w:szCs w:val="24"/>
        </w:rPr>
        <w:t>从环境保护角度考虑，下列燃料中最理想的是（　　）</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A．煤         B．酒精         C．天然气        D．氢气</w:t>
      </w:r>
    </w:p>
    <w:p>
      <w:pPr>
        <w:pStyle w:val="6"/>
        <w:shd w:val="clear" w:color="auto" w:fill="FFFFFF"/>
        <w:spacing w:before="0" w:beforeAutospacing="0" w:after="0" w:afterAutospacing="0" w:line="360" w:lineRule="auto"/>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4．下列事实的微观解释中，不正确的是（　　）</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A．墙内开花墙外香——分子在不断地运动</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B．液化石油气压缩到钢瓶中——分子的体积变小</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C．金刚石和石墨的物理性质不同——碳原子排列方式不同</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D．氧化汞受热分解——在化学变化中分子可分，原子不可分</w:t>
      </w:r>
    </w:p>
    <w:p>
      <w:pPr>
        <w:spacing w:line="360" w:lineRule="auto"/>
        <w:ind w:left="599" w:leftChars="114" w:hanging="360" w:hangingChars="150"/>
        <w:jc w:val="left"/>
        <w:textAlignment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5．欲除去装有空气的密闭容器中的氧气，又不混入其他气体，可以使用的燃烧物是（    ）</w:t>
      </w:r>
    </w:p>
    <w:p>
      <w:pPr>
        <w:spacing w:line="360" w:lineRule="auto"/>
        <w:ind w:left="599" w:leftChars="114" w:hanging="360" w:hangingChars="1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A．红磷         B．木炭         C．蜡烛        D．硫粉</w:t>
      </w:r>
    </w:p>
    <w:p>
      <w:pPr>
        <w:pStyle w:val="6"/>
        <w:shd w:val="clear" w:color="auto" w:fill="FFFFFF"/>
        <w:spacing w:before="0" w:beforeAutospacing="0" w:after="0" w:afterAutospacing="0"/>
        <w:ind w:left="6839" w:leftChars="114" w:hanging="6600" w:hangingChars="2750"/>
        <w:rPr>
          <w:rFonts w:asciiTheme="minorEastAsia" w:hAnsiTheme="minorEastAsia" w:eastAsiaTheme="minorEastAsia" w:cstheme="minorEastAsia"/>
          <w:kern w:val="2"/>
        </w:rPr>
      </w:pPr>
      <w:r>
        <w:rPr>
          <w:rFonts w:hint="eastAsia" w:asciiTheme="minorEastAsia" w:hAnsiTheme="minorEastAsia" w:eastAsiaTheme="minorEastAsia" w:cstheme="minorEastAsia"/>
        </w:rPr>
        <w:t>6．</w:t>
      </w:r>
      <w:r>
        <w:rPr>
          <w:rFonts w:hint="eastAsia" w:asciiTheme="minorEastAsia" w:hAnsiTheme="minorEastAsia" w:eastAsiaTheme="minorEastAsia" w:cstheme="minorEastAsia"/>
          <w:kern w:val="2"/>
        </w:rPr>
        <w:t>下列微观模拟图中●和○分别表示不同元素的原子，其中表示单质的</w:t>
      </w:r>
    </w:p>
    <w:p>
      <w:pPr>
        <w:pStyle w:val="6"/>
        <w:shd w:val="clear" w:color="auto" w:fill="FFFFFF"/>
        <w:spacing w:before="0" w:beforeAutospacing="0" w:after="0" w:afterAutospacing="0"/>
        <w:ind w:left="6838" w:leftChars="285" w:hanging="6240" w:hangingChars="2600"/>
        <w:rPr>
          <w:rFonts w:asciiTheme="minorEastAsia" w:hAnsiTheme="minorEastAsia" w:eastAsiaTheme="minorEastAsia"/>
          <w:color w:val="333333"/>
        </w:rPr>
      </w:pPr>
      <w:r>
        <w:rPr>
          <w:rFonts w:hint="eastAsia" w:asciiTheme="minorEastAsia" w:hAnsiTheme="minorEastAsia" w:eastAsiaTheme="minorEastAsia" w:cstheme="minorEastAsia"/>
          <w:kern w:val="2"/>
        </w:rPr>
        <w:t>是（　　）</w:t>
      </w:r>
    </w:p>
    <w:p>
      <w:pPr>
        <w:pStyle w:val="6"/>
        <w:shd w:val="clear" w:color="auto" w:fill="FFFFFF"/>
        <w:spacing w:before="0" w:beforeAutospacing="0" w:after="0" w:afterAutospacing="0"/>
        <w:ind w:firstLine="480" w:firstLineChars="200"/>
        <w:rPr>
          <w:rFonts w:asciiTheme="minorEastAsia" w:hAnsiTheme="minorEastAsia" w:eastAsiaTheme="minorEastAsia"/>
          <w:color w:val="333333"/>
        </w:rPr>
      </w:pPr>
      <w:r>
        <w:rPr>
          <w:rFonts w:asciiTheme="minorEastAsia" w:hAnsiTheme="minorEastAsia" w:eastAsiaTheme="minorEastAsia" w:cstheme="minorEastAsia"/>
        </w:rPr>
        <w:drawing>
          <wp:inline distT="0" distB="0" distL="0" distR="0">
            <wp:extent cx="904875" cy="733425"/>
            <wp:effectExtent l="19050" t="0" r="9399" b="0"/>
            <wp:docPr id="36" name="图片 14" descr="image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4" descr="image026.png"/>
                    <pic:cNvPicPr>
                      <a:picLocks noChangeAspect="1"/>
                    </pic:cNvPicPr>
                  </pic:nvPicPr>
                  <pic:blipFill>
                    <a:blip r:embed="rId12" cstate="print"/>
                    <a:stretch>
                      <a:fillRect/>
                    </a:stretch>
                  </pic:blipFill>
                  <pic:spPr>
                    <a:xfrm>
                      <a:off x="0" y="0"/>
                      <a:ext cx="905001" cy="733527"/>
                    </a:xfrm>
                    <a:prstGeom prst="rect">
                      <a:avLst/>
                    </a:prstGeom>
                  </pic:spPr>
                </pic:pic>
              </a:graphicData>
            </a:graphic>
          </wp:inline>
        </w:drawing>
      </w:r>
      <w:r>
        <w:rPr>
          <w:rFonts w:hint="eastAsia" w:asciiTheme="minorEastAsia" w:hAnsiTheme="minorEastAsia" w:eastAsiaTheme="minorEastAsia"/>
          <w:color w:val="333333"/>
        </w:rPr>
        <w:t xml:space="preserve">  </w:t>
      </w:r>
      <w:r>
        <w:rPr>
          <w:rFonts w:hint="eastAsia" w:asciiTheme="minorEastAsia" w:hAnsiTheme="minorEastAsia" w:eastAsiaTheme="minorEastAsia"/>
          <w:color w:val="333333"/>
        </w:rPr>
        <w:drawing>
          <wp:inline distT="0" distB="0" distL="0" distR="0">
            <wp:extent cx="895350" cy="695325"/>
            <wp:effectExtent l="19050" t="0" r="0" b="0"/>
            <wp:docPr id="44" name="图片 22" descr="image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2" descr="image028.png"/>
                    <pic:cNvPicPr>
                      <a:picLocks noChangeAspect="1"/>
                    </pic:cNvPicPr>
                  </pic:nvPicPr>
                  <pic:blipFill>
                    <a:blip r:embed="rId13" cstate="print"/>
                    <a:stretch>
                      <a:fillRect/>
                    </a:stretch>
                  </pic:blipFill>
                  <pic:spPr>
                    <a:xfrm>
                      <a:off x="0" y="0"/>
                      <a:ext cx="895475" cy="695422"/>
                    </a:xfrm>
                    <a:prstGeom prst="rect">
                      <a:avLst/>
                    </a:prstGeom>
                  </pic:spPr>
                </pic:pic>
              </a:graphicData>
            </a:graphic>
          </wp:inline>
        </w:drawing>
      </w:r>
      <w:r>
        <w:rPr>
          <w:rFonts w:hint="eastAsia" w:asciiTheme="minorEastAsia" w:hAnsiTheme="minorEastAsia" w:eastAsiaTheme="minorEastAsia"/>
          <w:color w:val="333333"/>
        </w:rPr>
        <w:t xml:space="preserve">   </w:t>
      </w:r>
      <w:r>
        <w:rPr>
          <w:rFonts w:hint="eastAsia" w:asciiTheme="minorEastAsia" w:hAnsiTheme="minorEastAsia" w:eastAsiaTheme="minorEastAsia"/>
          <w:color w:val="333333"/>
        </w:rPr>
        <w:drawing>
          <wp:inline distT="0" distB="0" distL="0" distR="0">
            <wp:extent cx="866775" cy="695325"/>
            <wp:effectExtent l="19050" t="0" r="9404" b="0"/>
            <wp:docPr id="37" name="图片 21" descr="image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1" descr="image027.png"/>
                    <pic:cNvPicPr>
                      <a:picLocks noChangeAspect="1"/>
                    </pic:cNvPicPr>
                  </pic:nvPicPr>
                  <pic:blipFill>
                    <a:blip r:embed="rId14" cstate="print"/>
                    <a:stretch>
                      <a:fillRect/>
                    </a:stretch>
                  </pic:blipFill>
                  <pic:spPr>
                    <a:xfrm>
                      <a:off x="0" y="0"/>
                      <a:ext cx="866896" cy="695422"/>
                    </a:xfrm>
                    <a:prstGeom prst="rect">
                      <a:avLst/>
                    </a:prstGeom>
                  </pic:spPr>
                </pic:pic>
              </a:graphicData>
            </a:graphic>
          </wp:inline>
        </w:drawing>
      </w:r>
      <w:r>
        <w:rPr>
          <w:rFonts w:hint="eastAsia" w:asciiTheme="minorEastAsia" w:hAnsiTheme="minorEastAsia" w:eastAsiaTheme="minorEastAsia"/>
          <w:color w:val="333333"/>
        </w:rPr>
        <w:t xml:space="preserve">   </w:t>
      </w:r>
      <w:r>
        <w:rPr>
          <w:rFonts w:hint="eastAsia" w:asciiTheme="minorEastAsia" w:hAnsiTheme="minorEastAsia" w:eastAsiaTheme="minorEastAsia"/>
          <w:color w:val="333333"/>
        </w:rPr>
        <w:drawing>
          <wp:inline distT="0" distB="0" distL="0" distR="0">
            <wp:extent cx="819150" cy="695325"/>
            <wp:effectExtent l="19050" t="0" r="0" b="0"/>
            <wp:docPr id="40" name="图片 23" descr="image0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3" descr="image029.png"/>
                    <pic:cNvPicPr>
                      <a:picLocks noChangeAspect="1"/>
                    </pic:cNvPicPr>
                  </pic:nvPicPr>
                  <pic:blipFill>
                    <a:blip r:embed="rId15" cstate="print"/>
                    <a:stretch>
                      <a:fillRect/>
                    </a:stretch>
                  </pic:blipFill>
                  <pic:spPr>
                    <a:xfrm>
                      <a:off x="0" y="0"/>
                      <a:ext cx="819265" cy="695422"/>
                    </a:xfrm>
                    <a:prstGeom prst="rect">
                      <a:avLst/>
                    </a:prstGeom>
                  </pic:spPr>
                </pic:pic>
              </a:graphicData>
            </a:graphic>
          </wp:inline>
        </w:drawing>
      </w:r>
    </w:p>
    <w:p>
      <w:pPr>
        <w:pStyle w:val="6"/>
        <w:shd w:val="clear" w:color="auto" w:fill="FFFFFF"/>
        <w:spacing w:before="0" w:beforeAutospacing="0" w:after="0" w:afterAutospacing="0"/>
        <w:ind w:firstLine="720" w:firstLineChars="300"/>
        <w:rPr>
          <w:rFonts w:asciiTheme="minorEastAsia" w:hAnsiTheme="minorEastAsia" w:eastAsiaTheme="minorEastAsia" w:cstheme="minorEastAsia"/>
          <w:kern w:val="2"/>
        </w:rPr>
      </w:pPr>
      <w:r>
        <w:rPr>
          <w:rFonts w:hint="eastAsia" w:asciiTheme="minorEastAsia" w:hAnsiTheme="minorEastAsia" w:eastAsiaTheme="minorEastAsia" w:cstheme="minorEastAsia"/>
          <w:kern w:val="2"/>
        </w:rPr>
        <w:t xml:space="preserve">   A             B             C            D </w:t>
      </w:r>
    </w:p>
    <w:p>
      <w:pPr>
        <w:spacing w:line="360" w:lineRule="auto"/>
        <w:ind w:left="599" w:leftChars="114" w:hanging="360" w:hangingChars="1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sz w:val="24"/>
          <w:szCs w:val="24"/>
        </w:rPr>
        <w:t>元素周期表是学习化学的重要工具。如图是元素周期表的一部分，说法正确的是</w:t>
      </w:r>
      <w:r>
        <w:rPr>
          <w:rFonts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spacing w:line="360" w:lineRule="auto"/>
        <w:ind w:left="479" w:leftChars="228" w:firstLine="2400" w:firstLineChars="10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1943735" cy="701675"/>
            <wp:effectExtent l="19050" t="0" r="0" b="0"/>
            <wp:docPr id="42" name="图片 8" descr="03032106010303031449591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 descr="03032106010303031449591135.png"/>
                    <pic:cNvPicPr>
                      <a:picLocks noChangeAspect="1"/>
                    </pic:cNvPicPr>
                  </pic:nvPicPr>
                  <pic:blipFill>
                    <a:blip r:embed="rId16" cstate="print"/>
                    <a:stretch>
                      <a:fillRect/>
                    </a:stretch>
                  </pic:blipFill>
                  <pic:spPr>
                    <a:xfrm>
                      <a:off x="0" y="0"/>
                      <a:ext cx="1962576" cy="708441"/>
                    </a:xfrm>
                    <a:prstGeom prst="rect">
                      <a:avLst/>
                    </a:prstGeom>
                  </pic:spPr>
                </pic:pic>
              </a:graphicData>
            </a:graphic>
          </wp:inline>
        </w:drawing>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A．铬原子的质子数为52        B．铁的相对原子质量为55.85g</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C．锰属于非金属元素           D．锰原子的核外电子数为25</w:t>
      </w:r>
    </w:p>
    <w:p>
      <w:pPr>
        <w:shd w:val="clear" w:color="auto" w:fill="FFFFFF"/>
        <w:spacing w:line="360" w:lineRule="auto"/>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sz w:val="24"/>
          <w:szCs w:val="24"/>
        </w:rPr>
        <w:t>由原子直接构成的物质是（　　）</w:t>
      </w:r>
    </w:p>
    <w:p>
      <w:pPr>
        <w:shd w:val="clear" w:color="auto" w:fill="FFFFFF"/>
        <w:spacing w:line="360" w:lineRule="auto"/>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A．二氧化锰   B．水     C．汞    D．氯化钠</w:t>
      </w:r>
    </w:p>
    <w:p>
      <w:pPr>
        <w:spacing w:line="360" w:lineRule="auto"/>
        <w:ind w:left="599" w:leftChars="114" w:hanging="360" w:hangingChars="1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9．下列有关空气及其成分的说法正确的是</w:t>
      </w:r>
      <w:r>
        <w:rPr>
          <w:rFonts w:hint="eastAsia" w:asciiTheme="minorEastAsia" w:hAnsiTheme="minorEastAsia" w:eastAsiaTheme="minorEastAsia" w:cstheme="minorEastAsia"/>
          <w:sz w:val="24"/>
          <w:szCs w:val="24"/>
        </w:rPr>
        <w:t>（　　）</w:t>
      </w:r>
    </w:p>
    <w:p>
      <w:pPr>
        <w:spacing w:line="360" w:lineRule="auto"/>
        <w:ind w:left="598" w:leftChars="285" w:firstLine="120" w:firstLine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A．很多物质在空气中可以燃烧，因为空气中的氧气具有可燃性</w:t>
      </w:r>
    </w:p>
    <w:p>
      <w:pPr>
        <w:spacing w:line="360" w:lineRule="auto"/>
        <w:ind w:left="598" w:leftChars="285" w:firstLine="120" w:firstLine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B．氮气化学性质不活泼，可用作食品防腐</w:t>
      </w:r>
    </w:p>
    <w:p>
      <w:pPr>
        <w:spacing w:line="360" w:lineRule="auto"/>
        <w:ind w:left="598" w:leftChars="285" w:firstLine="120" w:firstLine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C．空气污染指数越大，空气质量状况越好</w:t>
      </w:r>
    </w:p>
    <w:p>
      <w:pPr>
        <w:spacing w:line="360" w:lineRule="auto"/>
        <w:ind w:left="598" w:leftChars="285" w:firstLine="120" w:firstLine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工业上分离液态空气得到氧气，发生的是化学变化</w:t>
      </w:r>
    </w:p>
    <w:p>
      <w:pPr>
        <w:spacing w:line="360" w:lineRule="auto"/>
        <w:ind w:left="719" w:leftChars="114" w:hanging="480" w:hangingChars="2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10．2021年世界水日的主题“珍惜水、爱护水”，下列有关水的说法错误的是</w:t>
      </w:r>
      <w:r>
        <w:rPr>
          <w:rFonts w:hint="eastAsia" w:asciiTheme="minorEastAsia" w:hAnsiTheme="minorEastAsia" w:eastAsiaTheme="minorEastAsia" w:cstheme="minorEastAsia"/>
          <w:sz w:val="24"/>
          <w:szCs w:val="24"/>
        </w:rPr>
        <w:t>（　　）</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A．水可与生石灰发生化学反应</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B．洗菜、洗衣和淘米的水可用来冲厕所</w:t>
      </w:r>
    </w:p>
    <w:p>
      <w:pPr>
        <w:spacing w:line="360" w:lineRule="auto"/>
        <w:ind w:left="479" w:leftChars="228"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C．为了防止水体污染，禁止使用农药和化肥</w:t>
      </w:r>
    </w:p>
    <w:p>
      <w:pPr>
        <w:spacing w:line="360" w:lineRule="auto"/>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使用无磷洗衣粉有利于保护水资源</w:t>
      </w:r>
    </w:p>
    <w:p>
      <w:pPr>
        <w:spacing w:line="360" w:lineRule="auto"/>
        <w:ind w:firstLine="240" w:firstLineChars="10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sz w:val="24"/>
          <w:szCs w:val="24"/>
        </w:rPr>
        <w:t>下列图标中表示“禁止带火种”的是</w:t>
      </w:r>
      <w:r>
        <w:rPr>
          <w:rFonts w:asciiTheme="minorEastAsia" w:hAnsiTheme="minorEastAsia" w:eastAsiaTheme="minorEastAsia" w:cstheme="minorEastAsia"/>
          <w:sz w:val="24"/>
          <w:szCs w:val="24"/>
        </w:rPr>
        <w:t>（  ）</w:t>
      </w:r>
    </w:p>
    <w:p>
      <w:pPr>
        <w:spacing w:line="360" w:lineRule="auto"/>
        <w:ind w:firstLine="600" w:firstLineChars="25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3872230" cy="935355"/>
            <wp:effectExtent l="19050" t="0" r="0" b="0"/>
            <wp:docPr id="9" name="图片 4" descr="image001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age001 (1).gif"/>
                    <pic:cNvPicPr>
                      <a:picLocks noChangeAspect="1"/>
                    </pic:cNvPicPr>
                  </pic:nvPicPr>
                  <pic:blipFill>
                    <a:blip r:embed="rId17" cstate="print"/>
                    <a:stretch>
                      <a:fillRect/>
                    </a:stretch>
                  </pic:blipFill>
                  <pic:spPr>
                    <a:xfrm>
                      <a:off x="0" y="0"/>
                      <a:ext cx="3980750" cy="961854"/>
                    </a:xfrm>
                    <a:prstGeom prst="rect">
                      <a:avLst/>
                    </a:prstGeom>
                  </pic:spPr>
                </pic:pic>
              </a:graphicData>
            </a:graphic>
          </wp:inline>
        </w:drawing>
      </w:r>
    </w:p>
    <w:p>
      <w:pPr>
        <w:spacing w:line="360" w:lineRule="auto"/>
        <w:ind w:left="719" w:leftChars="114" w:hanging="480" w:hangingChars="2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sz w:val="24"/>
          <w:szCs w:val="24"/>
        </w:rPr>
        <w:t>溴酸钠（NaBrO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)是某种冷烫精的主要成分，对头皮有刺激作用，使用不当会引起皮炎。溴酸钠中溴元素的化合价是(　　)</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．+5</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．+4</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 xml:space="preserve"> -1</w:t>
      </w:r>
    </w:p>
    <w:p>
      <w:pPr>
        <w:spacing w:line="360" w:lineRule="auto"/>
        <w:ind w:left="719" w:leftChars="114" w:hanging="480" w:hangingChars="20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13．</w:t>
      </w:r>
      <w:r>
        <w:rPr>
          <w:rFonts w:asciiTheme="minorEastAsia" w:hAnsiTheme="minorEastAsia" w:eastAsiaTheme="minorEastAsia" w:cstheme="minorEastAsia"/>
          <w:sz w:val="24"/>
          <w:szCs w:val="24"/>
        </w:rPr>
        <w:t>芬太奴是一种麻醉剂，在军事上作为“非致命武器”，曾被用作解救人质，其化学式为C</w:t>
      </w:r>
      <w:r>
        <w:rPr>
          <w:rFonts w:asciiTheme="minorEastAsia" w:hAnsiTheme="minorEastAsia" w:eastAsiaTheme="minorEastAsia" w:cstheme="minorEastAsia"/>
          <w:sz w:val="24"/>
          <w:szCs w:val="24"/>
          <w:vertAlign w:val="subscript"/>
        </w:rPr>
        <w:t>20</w:t>
      </w:r>
      <w:r>
        <w:rPr>
          <w:rFonts w:asciiTheme="minorEastAsia" w:hAnsiTheme="minorEastAsia" w:eastAsiaTheme="minorEastAsia" w:cstheme="minorEastAsia"/>
          <w:sz w:val="24"/>
          <w:szCs w:val="24"/>
        </w:rPr>
        <w:t>H</w:t>
      </w:r>
      <w:r>
        <w:rPr>
          <w:rFonts w:asciiTheme="minorEastAsia" w:hAnsiTheme="minorEastAsia" w:eastAsiaTheme="minorEastAsia" w:cstheme="minorEastAsia"/>
          <w:sz w:val="24"/>
          <w:szCs w:val="24"/>
          <w:vertAlign w:val="subscript"/>
        </w:rPr>
        <w:t>24</w:t>
      </w:r>
      <w:r>
        <w:rPr>
          <w:rFonts w:asciiTheme="minorEastAsia" w:hAnsiTheme="minorEastAsia" w:eastAsiaTheme="minorEastAsia" w:cstheme="minorEastAsia"/>
          <w:sz w:val="24"/>
          <w:szCs w:val="24"/>
        </w:rPr>
        <w:t>N</w:t>
      </w:r>
      <w:r>
        <w:rPr>
          <w:rFonts w:asciiTheme="minorEastAsia" w:hAnsiTheme="minorEastAsia" w:eastAsiaTheme="minorEastAsia" w:cstheme="minorEastAsia"/>
          <w:sz w:val="24"/>
          <w:szCs w:val="24"/>
          <w:vertAlign w:val="subscript"/>
        </w:rPr>
        <w:t>2</w:t>
      </w:r>
      <w:r>
        <w:rPr>
          <w:rFonts w:asciiTheme="minorEastAsia" w:hAnsiTheme="minorEastAsia" w:eastAsiaTheme="minorEastAsia" w:cstheme="minorEastAsia"/>
          <w:sz w:val="24"/>
          <w:szCs w:val="24"/>
        </w:rPr>
        <w:t>O，下列关于芬太奴的说法不正确的是</w:t>
      </w:r>
      <w:r>
        <w:rPr>
          <w:rFonts w:hint="eastAsia" w:asciiTheme="minorEastAsia" w:hAnsiTheme="minorEastAsia" w:eastAsiaTheme="minorEastAsia" w:cstheme="minorEastAsia"/>
          <w:sz w:val="24"/>
          <w:szCs w:val="24"/>
        </w:rPr>
        <w:t>(　　)</w:t>
      </w:r>
    </w:p>
    <w:p>
      <w:pPr>
        <w:spacing w:line="360" w:lineRule="auto"/>
        <w:ind w:firstLine="720" w:firstLineChars="30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一个</w:t>
      </w:r>
      <w:r>
        <w:rPr>
          <w:rFonts w:asciiTheme="minorEastAsia" w:hAnsiTheme="minorEastAsia" w:eastAsiaTheme="minorEastAsia" w:cstheme="minorEastAsia"/>
          <w:sz w:val="24"/>
          <w:szCs w:val="24"/>
        </w:rPr>
        <w:t>芬太奴</w:t>
      </w:r>
      <w:r>
        <w:rPr>
          <w:rFonts w:hint="eastAsia" w:asciiTheme="minorEastAsia" w:hAnsiTheme="minorEastAsia" w:eastAsiaTheme="minorEastAsia" w:cstheme="minorEastAsia"/>
          <w:sz w:val="24"/>
          <w:szCs w:val="24"/>
        </w:rPr>
        <w:t>分子</w:t>
      </w:r>
      <w:r>
        <w:rPr>
          <w:rFonts w:asciiTheme="minorEastAsia" w:hAnsiTheme="minorEastAsia" w:eastAsiaTheme="minorEastAsia" w:cstheme="minorEastAsia"/>
          <w:sz w:val="24"/>
          <w:szCs w:val="24"/>
        </w:rPr>
        <w:t>中含有47个原子</w:t>
      </w:r>
    </w:p>
    <w:p>
      <w:pPr>
        <w:spacing w:line="360" w:lineRule="auto"/>
        <w:ind w:firstLine="720" w:firstLineChars="30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芬太奴中</w:t>
      </w:r>
      <w:r>
        <w:rPr>
          <w:rFonts w:hint="eastAsia" w:asciiTheme="minorEastAsia" w:hAnsiTheme="minorEastAsia" w:eastAsiaTheme="minorEastAsia" w:cstheme="minorEastAsia"/>
          <w:sz w:val="24"/>
          <w:szCs w:val="24"/>
        </w:rPr>
        <w:t>碳</w:t>
      </w:r>
      <w:r>
        <w:rPr>
          <w:rFonts w:asciiTheme="minorEastAsia" w:hAnsiTheme="minorEastAsia" w:eastAsiaTheme="minorEastAsia" w:cstheme="minorEastAsia"/>
          <w:sz w:val="24"/>
          <w:szCs w:val="24"/>
        </w:rPr>
        <w:t>元素的质量分数最大</w:t>
      </w:r>
    </w:p>
    <w:p>
      <w:pPr>
        <w:spacing w:line="360" w:lineRule="auto"/>
        <w:ind w:firstLine="720" w:firstLineChars="30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C．芬太奴是</w:t>
      </w:r>
      <w:r>
        <w:rPr>
          <w:rFonts w:hint="eastAsia" w:asciiTheme="minorEastAsia" w:hAnsiTheme="minorEastAsia" w:eastAsiaTheme="minorEastAsia" w:cstheme="minorEastAsia"/>
          <w:sz w:val="24"/>
          <w:szCs w:val="24"/>
        </w:rPr>
        <w:t>由</w:t>
      </w:r>
      <w:r>
        <w:rPr>
          <w:rFonts w:asciiTheme="minorEastAsia" w:hAnsiTheme="minorEastAsia" w:eastAsiaTheme="minorEastAsia" w:cstheme="minorEastAsia"/>
          <w:sz w:val="24"/>
          <w:szCs w:val="24"/>
        </w:rPr>
        <w:t>C、H、O、N四种元素组成</w:t>
      </w:r>
      <w:r>
        <w:rPr>
          <w:rFonts w:hint="eastAsia" w:asciiTheme="minorEastAsia" w:hAnsiTheme="minorEastAsia" w:eastAsiaTheme="minorEastAsia" w:cstheme="minorEastAsia"/>
          <w:sz w:val="24"/>
          <w:szCs w:val="24"/>
        </w:rPr>
        <w:t>的</w:t>
      </w:r>
    </w:p>
    <w:p>
      <w:pPr>
        <w:spacing w:line="360" w:lineRule="auto"/>
        <w:ind w:firstLine="720" w:firstLineChars="30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芬太奴中C、H、N、O四种元素的质量比为20：24：2</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1</w:t>
      </w:r>
    </w:p>
    <w:p>
      <w:pPr>
        <w:spacing w:line="360" w:lineRule="auto"/>
        <w:ind w:left="719" w:leftChars="114" w:hanging="480" w:hangingChars="20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14．宏观辨识与微观探析是化学学科核心素养之一</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w:t>
      </w:r>
      <w:r>
        <w:rPr>
          <w:rFonts w:asciiTheme="minorEastAsia" w:hAnsiTheme="minorEastAsia" w:eastAsiaTheme="minorEastAsia" w:cstheme="minorEastAsia"/>
          <w:sz w:val="24"/>
          <w:szCs w:val="24"/>
        </w:rPr>
        <w:t>下列微观图示</w:t>
      </w:r>
      <w:r>
        <w:rPr>
          <w:rFonts w:hint="eastAsia" w:asciiTheme="minorEastAsia" w:hAnsiTheme="minorEastAsia" w:eastAsiaTheme="minorEastAsia" w:cstheme="minorEastAsia"/>
          <w:sz w:val="24"/>
          <w:szCs w:val="24"/>
        </w:rPr>
        <w:t>理解</w:t>
      </w:r>
      <w:r>
        <w:rPr>
          <w:rFonts w:asciiTheme="minorEastAsia" w:hAnsiTheme="minorEastAsia" w:eastAsiaTheme="minorEastAsia" w:cstheme="minorEastAsia"/>
          <w:sz w:val="24"/>
          <w:szCs w:val="24"/>
        </w:rPr>
        <w:t>不正确的是</w:t>
      </w:r>
      <w:r>
        <w:rPr>
          <w:rFonts w:hint="eastAsia" w:asciiTheme="minorEastAsia" w:hAnsiTheme="minorEastAsia" w:eastAsiaTheme="minorEastAsia" w:cstheme="minorEastAsia"/>
          <w:sz w:val="24"/>
          <w:szCs w:val="24"/>
        </w:rPr>
        <w:t>(　　)</w:t>
      </w:r>
    </w:p>
    <w:p>
      <w:pPr>
        <w:spacing w:line="360" w:lineRule="auto"/>
        <w:ind w:firstLine="840" w:firstLineChars="35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3761740" cy="923290"/>
            <wp:effectExtent l="19050" t="0" r="0" b="0"/>
            <wp:docPr id="4" name="图片 3" descr="03032110120303031132506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0303211012030303113250668.png"/>
                    <pic:cNvPicPr>
                      <a:picLocks noChangeAspect="1"/>
                    </pic:cNvPicPr>
                  </pic:nvPicPr>
                  <pic:blipFill>
                    <a:blip r:embed="rId18" cstate="print"/>
                    <a:stretch>
                      <a:fillRect/>
                    </a:stretch>
                  </pic:blipFill>
                  <pic:spPr>
                    <a:xfrm>
                      <a:off x="0" y="0"/>
                      <a:ext cx="3761905" cy="923810"/>
                    </a:xfrm>
                    <a:prstGeom prst="rect">
                      <a:avLst/>
                    </a:prstGeom>
                  </pic:spPr>
                </pic:pic>
              </a:graphicData>
            </a:graphic>
          </wp:inline>
        </w:drawing>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此</w:t>
      </w:r>
      <w:r>
        <w:rPr>
          <w:rFonts w:asciiTheme="minorEastAsia" w:hAnsiTheme="minorEastAsia" w:eastAsiaTheme="minorEastAsia" w:cstheme="minorEastAsia"/>
          <w:sz w:val="24"/>
          <w:szCs w:val="24"/>
        </w:rPr>
        <w:t>反应</w:t>
      </w:r>
      <w:r>
        <w:rPr>
          <w:rFonts w:hint="eastAsia" w:asciiTheme="minorEastAsia" w:hAnsiTheme="minorEastAsia" w:eastAsiaTheme="minorEastAsia" w:cstheme="minorEastAsia"/>
          <w:sz w:val="24"/>
          <w:szCs w:val="24"/>
        </w:rPr>
        <w:t>涉及三种化合物</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B. 化学反应前后</w:t>
      </w:r>
      <w:r>
        <w:rPr>
          <w:rFonts w:hint="eastAsia" w:asciiTheme="minorEastAsia" w:hAnsiTheme="minorEastAsia" w:eastAsiaTheme="minorEastAsia" w:cstheme="minorEastAsia"/>
          <w:sz w:val="24"/>
          <w:szCs w:val="24"/>
        </w:rPr>
        <w:t>氢</w:t>
      </w:r>
      <w:r>
        <w:rPr>
          <w:rFonts w:asciiTheme="minorEastAsia" w:hAnsiTheme="minorEastAsia" w:eastAsiaTheme="minorEastAsia" w:cstheme="minorEastAsia"/>
          <w:sz w:val="24"/>
          <w:szCs w:val="24"/>
        </w:rPr>
        <w:t>元素的化合价</w:t>
      </w:r>
      <w:r>
        <w:rPr>
          <w:rFonts w:hint="eastAsia" w:asciiTheme="minorEastAsia" w:hAnsiTheme="minorEastAsia" w:eastAsiaTheme="minorEastAsia" w:cstheme="minorEastAsia"/>
          <w:sz w:val="24"/>
          <w:szCs w:val="24"/>
        </w:rPr>
        <w:t>没有</w:t>
      </w:r>
      <w:r>
        <w:rPr>
          <w:rFonts w:asciiTheme="minorEastAsia" w:hAnsiTheme="minorEastAsia" w:eastAsiaTheme="minorEastAsia" w:cstheme="minorEastAsia"/>
          <w:sz w:val="24"/>
          <w:szCs w:val="24"/>
        </w:rPr>
        <w:t>发生改变</w:t>
      </w:r>
    </w:p>
    <w:p>
      <w:pPr>
        <w:spacing w:line="360" w:lineRule="auto"/>
        <w:ind w:left="1078" w:leftChars="342" w:hanging="360" w:hangingChars="15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0" distR="0">
            <wp:extent cx="636905" cy="350520"/>
            <wp:effectExtent l="19050" t="0" r="0" b="0"/>
            <wp:docPr id="11" name="图片 10" descr="0303211012030303113250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0303211012030303113250711.png"/>
                    <pic:cNvPicPr>
                      <a:picLocks noChangeAspect="1"/>
                    </pic:cNvPicPr>
                  </pic:nvPicPr>
                  <pic:blipFill>
                    <a:blip r:embed="rId19" cstate="print"/>
                    <a:stretch>
                      <a:fillRect/>
                    </a:stretch>
                  </pic:blipFill>
                  <pic:spPr>
                    <a:xfrm>
                      <a:off x="0" y="0"/>
                      <a:ext cx="637814" cy="351260"/>
                    </a:xfrm>
                    <a:prstGeom prst="rect">
                      <a:avLst/>
                    </a:prstGeom>
                  </pic:spPr>
                </pic:pic>
              </a:graphicData>
            </a:graphic>
          </wp:inline>
        </w:drawing>
      </w:r>
      <w:r>
        <w:rPr>
          <w:rFonts w:hint="eastAsia" w:asciiTheme="minorEastAsia" w:hAnsiTheme="minorEastAsia" w:eastAsiaTheme="minorEastAsia" w:cstheme="minorEastAsia"/>
          <w:sz w:val="24"/>
          <w:szCs w:val="24"/>
        </w:rPr>
        <w:t>和</w:t>
      </w:r>
      <w:r>
        <w:rPr>
          <w:rFonts w:asciiTheme="minorEastAsia" w:hAnsiTheme="minorEastAsia" w:eastAsiaTheme="minorEastAsia" w:cstheme="minorEastAsia"/>
          <w:sz w:val="24"/>
          <w:szCs w:val="24"/>
        </w:rPr>
        <w:drawing>
          <wp:inline distT="0" distB="0" distL="0" distR="0">
            <wp:extent cx="414655" cy="287020"/>
            <wp:effectExtent l="19050" t="0" r="4430" b="0"/>
            <wp:docPr id="12" name="图片 11" descr="03032110120303031132507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0303211012030303113250713.png"/>
                    <pic:cNvPicPr>
                      <a:picLocks noChangeAspect="1"/>
                    </pic:cNvPicPr>
                  </pic:nvPicPr>
                  <pic:blipFill>
                    <a:blip r:embed="rId20" cstate="print"/>
                    <a:stretch>
                      <a:fillRect/>
                    </a:stretch>
                  </pic:blipFill>
                  <pic:spPr>
                    <a:xfrm>
                      <a:off x="0" y="0"/>
                      <a:ext cx="417983" cy="289372"/>
                    </a:xfrm>
                    <a:prstGeom prst="rect">
                      <a:avLst/>
                    </a:prstGeom>
                  </pic:spPr>
                </pic:pic>
              </a:graphicData>
            </a:graphic>
          </wp:inline>
        </w:drawing>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分别构成的物质，组成元素相同但分子构成不同</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该</w:t>
      </w:r>
      <w:r>
        <w:rPr>
          <w:rFonts w:asciiTheme="minorEastAsia" w:hAnsiTheme="minorEastAsia" w:eastAsiaTheme="minorEastAsia" w:cstheme="minorEastAsia"/>
          <w:sz w:val="24"/>
          <w:szCs w:val="24"/>
        </w:rPr>
        <w:t>反应</w:t>
      </w:r>
      <w:r>
        <w:rPr>
          <w:rFonts w:hint="eastAsia" w:asciiTheme="minorEastAsia" w:hAnsiTheme="minorEastAsia" w:eastAsiaTheme="minorEastAsia" w:cstheme="minorEastAsia"/>
          <w:sz w:val="24"/>
          <w:szCs w:val="24"/>
        </w:rPr>
        <w:t>利用了温室气体，兼具环保和经济价值</w:t>
      </w:r>
    </w:p>
    <w:p>
      <w:pPr>
        <w:spacing w:line="360" w:lineRule="auto"/>
        <w:ind w:left="719" w:leftChars="114" w:hanging="480" w:hangingChars="200"/>
        <w:jc w:val="left"/>
        <w:textAlignment w:val="center"/>
        <w:rPr>
          <w:rFonts w:cs="宋体" w:asciiTheme="minorEastAsia" w:hAnsiTheme="minorEastAsia" w:eastAsiaTheme="minorEastAsia"/>
          <w:sz w:val="24"/>
          <w:szCs w:val="24"/>
        </w:rPr>
      </w:pPr>
      <w:r>
        <w:rPr>
          <w:rFonts w:hint="eastAsia" w:asciiTheme="minorEastAsia" w:hAnsiTheme="minorEastAsia" w:eastAsiaTheme="minorEastAsia" w:cstheme="minorEastAsia"/>
          <w:sz w:val="24"/>
          <w:szCs w:val="24"/>
        </w:rPr>
        <w:t>15．</w:t>
      </w:r>
      <w:r>
        <w:rPr>
          <w:rFonts w:hint="eastAsia" w:cs="宋体" w:asciiTheme="minorEastAsia" w:hAnsiTheme="minorEastAsia" w:eastAsiaTheme="minorEastAsia"/>
          <w:sz w:val="24"/>
          <w:szCs w:val="24"/>
        </w:rPr>
        <w:t>“低碳经济、低碳生活”已成为社会发展和家庭生活的主流。下列行为不符合“低碳”理念的是（　</w:t>
      </w:r>
      <w:r>
        <w:rPr>
          <w:rFonts w:hint="eastAsia" w:asciiTheme="minorEastAsia" w:hAnsiTheme="minorEastAsia" w:eastAsiaTheme="minorEastAsia" w:cstheme="minorEastAsia"/>
          <w:sz w:val="24"/>
          <w:szCs w:val="24"/>
        </w:rPr>
        <w:t xml:space="preserve">  </w:t>
      </w:r>
      <w:r>
        <w:rPr>
          <w:rFonts w:hint="eastAsia" w:cs="宋体" w:asciiTheme="minorEastAsia" w:hAnsiTheme="minorEastAsia" w:eastAsiaTheme="minorEastAsia"/>
          <w:sz w:val="24"/>
          <w:szCs w:val="24"/>
        </w:rPr>
        <w:t>）</w:t>
      </w:r>
    </w:p>
    <w:p>
      <w:pPr>
        <w:spacing w:line="360" w:lineRule="auto"/>
        <w:ind w:firstLine="720" w:firstLineChars="300"/>
        <w:jc w:val="left"/>
        <w:textAlignment w:val="center"/>
        <w:rPr>
          <w:rFonts w:cs="宋体" w:asciiTheme="minorEastAsia" w:hAnsiTheme="minorEastAsia" w:eastAsiaTheme="minorEastAsia"/>
          <w:sz w:val="24"/>
          <w:szCs w:val="24"/>
        </w:rPr>
      </w:pPr>
      <w:r>
        <w:rPr>
          <w:rFonts w:hint="eastAsia" w:asciiTheme="minorEastAsia" w:hAnsiTheme="minorEastAsia" w:eastAsiaTheme="minorEastAsia" w:cstheme="minorEastAsia"/>
          <w:sz w:val="24"/>
          <w:szCs w:val="24"/>
        </w:rPr>
        <w:t>A．</w:t>
      </w:r>
      <w:r>
        <w:rPr>
          <w:rFonts w:hint="eastAsia" w:cs="宋体" w:asciiTheme="minorEastAsia" w:hAnsiTheme="minorEastAsia" w:eastAsiaTheme="minorEastAsia"/>
          <w:sz w:val="24"/>
          <w:szCs w:val="24"/>
        </w:rPr>
        <w:t>近距离时出门，用自行车替代机动车</w:t>
      </w:r>
    </w:p>
    <w:p>
      <w:pPr>
        <w:spacing w:line="360" w:lineRule="auto"/>
        <w:ind w:firstLine="720" w:firstLineChars="300"/>
        <w:jc w:val="left"/>
        <w:textAlignment w:val="center"/>
        <w:rPr>
          <w:rFonts w:cs="宋体" w:asciiTheme="minorEastAsia" w:hAnsiTheme="minorEastAsia" w:eastAsiaTheme="minorEastAsia"/>
          <w:sz w:val="24"/>
          <w:szCs w:val="24"/>
        </w:rPr>
      </w:pPr>
      <w:r>
        <w:rPr>
          <w:rFonts w:hint="eastAsia" w:asciiTheme="minorEastAsia" w:hAnsiTheme="minorEastAsia" w:eastAsiaTheme="minorEastAsia" w:cstheme="minorEastAsia"/>
          <w:sz w:val="24"/>
          <w:szCs w:val="24"/>
        </w:rPr>
        <w:t>B．</w:t>
      </w:r>
      <w:r>
        <w:rPr>
          <w:rFonts w:hint="eastAsia" w:cs="宋体" w:asciiTheme="minorEastAsia" w:hAnsiTheme="minorEastAsia" w:eastAsiaTheme="minorEastAsia"/>
          <w:sz w:val="24"/>
          <w:szCs w:val="24"/>
        </w:rPr>
        <w:t>大量使用一次性木筷，减少疾病传染</w:t>
      </w:r>
    </w:p>
    <w:p>
      <w:pPr>
        <w:spacing w:line="360" w:lineRule="auto"/>
        <w:ind w:firstLine="720" w:firstLineChars="300"/>
        <w:jc w:val="left"/>
        <w:textAlignment w:val="center"/>
        <w:rPr>
          <w:rFonts w:cs="宋体" w:asciiTheme="minorEastAsia" w:hAnsiTheme="minorEastAsia" w:eastAsiaTheme="minorEastAsia"/>
          <w:sz w:val="24"/>
          <w:szCs w:val="24"/>
        </w:rPr>
      </w:pPr>
      <w:r>
        <w:rPr>
          <w:rFonts w:hint="eastAsia" w:asciiTheme="minorEastAsia" w:hAnsiTheme="minorEastAsia" w:eastAsiaTheme="minorEastAsia" w:cstheme="minorEastAsia"/>
          <w:sz w:val="24"/>
          <w:szCs w:val="24"/>
        </w:rPr>
        <w:t>C．</w:t>
      </w:r>
      <w:r>
        <w:rPr>
          <w:rFonts w:hint="eastAsia" w:cs="宋体" w:asciiTheme="minorEastAsia" w:hAnsiTheme="minorEastAsia" w:eastAsiaTheme="minorEastAsia"/>
          <w:sz w:val="24"/>
          <w:szCs w:val="24"/>
        </w:rPr>
        <w:t>优化建筑设计，尽量减少空调的使用</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cs="宋体" w:asciiTheme="minorEastAsia" w:hAnsiTheme="minorEastAsia" w:eastAsiaTheme="minorEastAsia"/>
          <w:sz w:val="24"/>
          <w:szCs w:val="24"/>
        </w:rPr>
        <w:t>节约用电，将家中的白炽灯更换成节能灯</w:t>
      </w:r>
    </w:p>
    <w:p>
      <w:pPr>
        <w:spacing w:line="360" w:lineRule="auto"/>
        <w:ind w:left="753" w:leftChars="130" w:hanging="480" w:hanging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w:t>
      </w:r>
      <w:r>
        <w:rPr>
          <w:rFonts w:asciiTheme="minorEastAsia" w:hAnsiTheme="minorEastAsia" w:eastAsiaTheme="minorEastAsia" w:cstheme="minorEastAsia"/>
          <w:sz w:val="24"/>
          <w:szCs w:val="24"/>
        </w:rPr>
        <w:t>为及时发现煤气泄漏</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常加入少量有特殊气味的乙硫醇(化学式C</w:t>
      </w:r>
      <w:r>
        <w:rPr>
          <w:rFonts w:asciiTheme="minorEastAsia" w:hAnsiTheme="minorEastAsia" w:eastAsiaTheme="minorEastAsia" w:cstheme="minorEastAsia"/>
          <w:sz w:val="24"/>
          <w:szCs w:val="24"/>
          <w:vertAlign w:val="subscript"/>
        </w:rPr>
        <w:t>2</w:t>
      </w:r>
      <w:r>
        <w:rPr>
          <w:rFonts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乙硫醇完全燃烧的化学方程式为</w:t>
      </w:r>
      <w:r>
        <w:rPr>
          <w:rFonts w:hint="eastAsia" w:asciiTheme="minorEastAsia" w:hAnsiTheme="minorEastAsia" w:eastAsiaTheme="minorEastAsia" w:cstheme="minorEastAsia"/>
          <w:sz w:val="24"/>
          <w:szCs w:val="24"/>
        </w:rPr>
        <w:drawing>
          <wp:inline distT="0" distB="0" distL="0" distR="0">
            <wp:extent cx="2266950" cy="295275"/>
            <wp:effectExtent l="19050" t="0" r="0" b="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noChangeArrowheads="1"/>
                    </pic:cNvPicPr>
                  </pic:nvPicPr>
                  <pic:blipFill>
                    <a:blip r:embed="rId21" cstate="print"/>
                    <a:stretch>
                      <a:fillRect/>
                    </a:stretch>
                  </pic:blipFill>
                  <pic:spPr>
                    <a:xfrm>
                      <a:off x="0" y="0"/>
                      <a:ext cx="2266950" cy="295275"/>
                    </a:xfrm>
                    <a:prstGeom prst="rect">
                      <a:avLst/>
                    </a:prstGeom>
                    <a:noFill/>
                    <a:ln w="9525">
                      <a:noFill/>
                      <a:miter lim="800000"/>
                      <a:headEnd/>
                      <a:tailEnd/>
                    </a:ln>
                  </pic:spPr>
                </pic:pic>
              </a:graphicData>
            </a:graphic>
          </wp:inline>
        </w:drawing>
      </w:r>
      <w:r>
        <w:rPr>
          <w:rFonts w:asciiTheme="minorEastAsia" w:hAnsiTheme="minorEastAsia" w:eastAsiaTheme="minorEastAsia" w:cstheme="minorEastAsia"/>
          <w:sz w:val="24"/>
          <w:szCs w:val="24"/>
        </w:rPr>
        <w:t>。下列说法正确的是（  ）</w:t>
      </w:r>
    </w:p>
    <w:p>
      <w:pPr>
        <w:spacing w:line="360" w:lineRule="auto"/>
        <w:ind w:left="239" w:leftChars="114"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A．X的化学式为S</w:t>
      </w:r>
    </w:p>
    <w:p>
      <w:pPr>
        <w:spacing w:line="360" w:lineRule="auto"/>
        <w:ind w:left="239" w:leftChars="114" w:firstLine="240" w:firstLineChars="1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 B．可以在室内放一盆水防止煤气中毒</w:t>
      </w:r>
    </w:p>
    <w:p>
      <w:pPr>
        <w:spacing w:line="360" w:lineRule="auto"/>
        <w:ind w:firstLine="720" w:firstLineChars="3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C．CO、C0</w:t>
      </w:r>
      <w:r>
        <w:rPr>
          <w:rFonts w:asciiTheme="minorEastAsia" w:hAnsiTheme="minorEastAsia" w:eastAsiaTheme="minorEastAsia" w:cstheme="minorEastAsia"/>
          <w:sz w:val="24"/>
          <w:szCs w:val="24"/>
          <w:vertAlign w:val="subscript"/>
        </w:rPr>
        <w:t>2</w:t>
      </w:r>
      <w:r>
        <w:rPr>
          <w:rFonts w:asciiTheme="minorEastAsia" w:hAnsiTheme="minorEastAsia" w:eastAsiaTheme="minorEastAsia" w:cstheme="minorEastAsia"/>
          <w:sz w:val="24"/>
          <w:szCs w:val="24"/>
        </w:rPr>
        <w:t>都是污染空气的有毒气体</w:t>
      </w:r>
    </w:p>
    <w:p>
      <w:pPr>
        <w:spacing w:line="360" w:lineRule="auto"/>
        <w:ind w:left="239" w:leftChars="114"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D．冬季用煤炉取暖时，因燃烧不充分易产生CO发生中毒事件</w:t>
      </w:r>
    </w:p>
    <w:p>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第II卷（非选择题，共68分）</w:t>
      </w:r>
    </w:p>
    <w:p>
      <w:pPr>
        <w:spacing w:line="360" w:lineRule="auto"/>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二、填空题</w:t>
      </w:r>
      <w:r>
        <w:rPr>
          <w:rFonts w:hint="eastAsia" w:asciiTheme="minorEastAsia" w:hAnsiTheme="minorEastAsia" w:eastAsiaTheme="minorEastAsia" w:cstheme="minorEastAsia"/>
          <w:bCs/>
          <w:sz w:val="24"/>
          <w:szCs w:val="24"/>
        </w:rPr>
        <w:t>（方程式每空2分，其余每空1分，共34分）</w:t>
      </w:r>
    </w:p>
    <w:p>
      <w:pPr>
        <w:spacing w:line="360" w:lineRule="auto"/>
        <w:ind w:firstLine="240" w:firstLine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sz w:val="24"/>
          <w:szCs w:val="24"/>
        </w:rPr>
        <w:t>（4分）</w:t>
      </w:r>
      <w:r>
        <w:rPr>
          <w:rFonts w:asciiTheme="minorEastAsia" w:hAnsiTheme="minorEastAsia" w:eastAsiaTheme="minorEastAsia" w:cstheme="minorEastAsia"/>
          <w:sz w:val="24"/>
          <w:szCs w:val="24"/>
        </w:rPr>
        <w:t>请用适当的化学用语填空。</w:t>
      </w:r>
    </w:p>
    <w:p>
      <w:pPr>
        <w:spacing w:line="360" w:lineRule="auto"/>
        <w:ind w:left="838" w:leftChars="342" w:hanging="120" w:hangingChars="5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3个碳原子</w:t>
      </w:r>
      <w:r>
        <w:rPr>
          <w:rFonts w:asciiTheme="minorEastAsia" w:hAnsiTheme="minorEastAsia" w:eastAsiaTheme="minorEastAsia" w:cstheme="minorEastAsia"/>
          <w:sz w:val="24"/>
          <w:szCs w:val="24"/>
        </w:rPr>
        <w:t> ______</w:t>
      </w:r>
      <w:r>
        <w:rPr>
          <w:rFonts w:hint="eastAsia" w:asciiTheme="minorEastAsia" w:hAnsiTheme="minorEastAsia" w:eastAsiaTheme="minorEastAsia" w:cstheme="minorEastAsia"/>
          <w:sz w:val="24"/>
          <w:szCs w:val="24"/>
        </w:rPr>
        <w:t xml:space="preserve"> ；    </w:t>
      </w: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个</w:t>
      </w:r>
      <w:r>
        <w:rPr>
          <w:rFonts w:hint="eastAsia" w:asciiTheme="minorEastAsia" w:hAnsiTheme="minorEastAsia" w:eastAsiaTheme="minorEastAsia" w:cstheme="minorEastAsia"/>
          <w:sz w:val="24"/>
          <w:szCs w:val="24"/>
        </w:rPr>
        <w:t>硫</w:t>
      </w:r>
      <w:r>
        <w:rPr>
          <w:rFonts w:asciiTheme="minorEastAsia" w:hAnsiTheme="minorEastAsia" w:eastAsiaTheme="minorEastAsia" w:cstheme="minorEastAsia"/>
          <w:sz w:val="24"/>
          <w:szCs w:val="24"/>
        </w:rPr>
        <w:t>酸根离子______</w:t>
      </w:r>
      <w:r>
        <w:rPr>
          <w:rFonts w:hint="eastAsia" w:asciiTheme="minorEastAsia" w:hAnsiTheme="minorEastAsia" w:eastAsiaTheme="minorEastAsia" w:cstheme="minorEastAsia"/>
          <w:sz w:val="24"/>
          <w:szCs w:val="24"/>
        </w:rPr>
        <w:t>；</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保持氮气化学性质的微粒</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w:t>
      </w:r>
    </w:p>
    <w:p>
      <w:pPr>
        <w:spacing w:line="360" w:lineRule="auto"/>
        <w:ind w:firstLine="720" w:firstLineChars="3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标出氧化铝中铝元素的化合价</w:t>
      </w:r>
      <w:r>
        <w:rPr>
          <w:rFonts w:asciiTheme="minorEastAsia" w:hAnsiTheme="minorEastAsia" w:eastAsiaTheme="minorEastAsia" w:cstheme="minorEastAsia"/>
          <w:sz w:val="24"/>
          <w:szCs w:val="24"/>
        </w:rPr>
        <w:t>_____。</w:t>
      </w:r>
    </w:p>
    <w:p>
      <w:pPr>
        <w:spacing w:line="360" w:lineRule="auto"/>
        <w:ind w:left="599" w:leftChars="114" w:hanging="360" w:hangingChars="15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sz w:val="24"/>
          <w:szCs w:val="24"/>
        </w:rPr>
        <w:t>4分）规范的操作是实验成功的基本保证。</w:t>
      </w:r>
    </w:p>
    <w:p>
      <w:pPr>
        <w:spacing w:line="360" w:lineRule="auto"/>
        <w:ind w:left="598" w:leftChars="285" w:firstLine="120" w:firstLineChars="5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可燃性的气体在点燃前一定要先</w:t>
      </w:r>
      <w:r>
        <w:rPr>
          <w:rFonts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，再点燃。</w:t>
      </w:r>
    </w:p>
    <w:p>
      <w:pPr>
        <w:spacing w:line="360" w:lineRule="auto"/>
        <w:ind w:left="1078" w:leftChars="342" w:hanging="360" w:hangingChars="15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量取定量液体时，量筒必须放平，视线要与液体</w:t>
      </w:r>
      <w:r>
        <w:rPr>
          <w:rFonts w:asciiTheme="minorEastAsia" w:hAnsiTheme="minorEastAsia" w:eastAsiaTheme="minorEastAsia" w:cstheme="minorEastAsia"/>
          <w:sz w:val="24"/>
          <w:szCs w:val="24"/>
        </w:rPr>
        <w:t>____________</w:t>
      </w:r>
      <w:r>
        <w:rPr>
          <w:rFonts w:hint="eastAsia" w:asciiTheme="minorEastAsia" w:hAnsiTheme="minorEastAsia" w:eastAsiaTheme="minorEastAsia" w:cstheme="minorEastAsia"/>
          <w:sz w:val="24"/>
          <w:szCs w:val="24"/>
        </w:rPr>
        <w:t>保持水平。</w:t>
      </w:r>
    </w:p>
    <w:p>
      <w:pPr>
        <w:spacing w:line="360" w:lineRule="auto"/>
        <w:ind w:left="958" w:leftChars="342" w:hanging="240" w:hangingChars="10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把玻璃管插入带孔橡胶塞时，先把玻璃管口</w:t>
      </w:r>
      <w:r>
        <w:rPr>
          <w:rFonts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，然后稍稍用力转动插入。</w:t>
      </w:r>
    </w:p>
    <w:p>
      <w:pPr>
        <w:spacing w:line="360" w:lineRule="auto"/>
        <w:ind w:left="598" w:leftChars="285" w:firstLine="120" w:firstLineChars="50"/>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做细铁丝在氧气中燃烧的实验时，集气瓶底应预先</w:t>
      </w:r>
      <w:r>
        <w:rPr>
          <w:rFonts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w:t>
      </w:r>
    </w:p>
    <w:p>
      <w:pPr>
        <w:shd w:val="clear" w:color="auto" w:fill="FFFFFF"/>
        <w:spacing w:line="360" w:lineRule="auto"/>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sz w:val="24"/>
          <w:szCs w:val="24"/>
        </w:rPr>
        <w:t>7分）观察下列粒子的结构示意图</w:t>
      </w:r>
      <w:r>
        <w:rPr>
          <w:rFonts w:asciiTheme="minorEastAsia" w:hAnsiTheme="minorEastAsia" w:eastAsiaTheme="minorEastAsia" w:cstheme="minorEastAsia"/>
          <w:sz w:val="24"/>
          <w:szCs w:val="24"/>
        </w:rPr>
        <w:t>，回答相关问题。</w:t>
      </w:r>
      <w:r>
        <w:rPr>
          <w:rFonts w:asciiTheme="minorEastAsia" w:hAnsiTheme="minorEastAsia" w:eastAsiaTheme="minorEastAsia" w:cstheme="minorEastAsia"/>
          <w:sz w:val="24"/>
          <w:szCs w:val="24"/>
        </w:rPr>
        <w:drawing>
          <wp:inline distT="0" distB="0" distL="0" distR="0">
            <wp:extent cx="5286375" cy="1780540"/>
            <wp:effectExtent l="19050" t="0" r="9303" b="0"/>
            <wp:docPr id="10" name="图片 9" descr="image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age035.jpg"/>
                    <pic:cNvPicPr>
                      <a:picLocks noChangeAspect="1"/>
                    </pic:cNvPicPr>
                  </pic:nvPicPr>
                  <pic:blipFill>
                    <a:blip r:embed="rId22" cstate="print"/>
                    <a:stretch>
                      <a:fillRect/>
                    </a:stretch>
                  </pic:blipFill>
                  <pic:spPr>
                    <a:xfrm>
                      <a:off x="0" y="0"/>
                      <a:ext cx="5297523" cy="1784809"/>
                    </a:xfrm>
                    <a:prstGeom prst="rect">
                      <a:avLst/>
                    </a:prstGeom>
                  </pic:spPr>
                </pic:pic>
              </a:graphicData>
            </a:graphic>
          </wp:inline>
        </w:drawing>
      </w:r>
    </w:p>
    <w:p>
      <w:pPr>
        <w:widowControl/>
        <w:shd w:val="clear" w:color="auto" w:fill="FFFFFF"/>
        <w:spacing w:line="360" w:lineRule="auto"/>
        <w:ind w:left="1078" w:leftChars="285" w:hanging="480" w:hangingChars="20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某元素的原子结构示意图如图1所示，该元素名称为溴，元素符</w:t>
      </w:r>
    </w:p>
    <w:p>
      <w:pPr>
        <w:widowControl/>
        <w:shd w:val="clear" w:color="auto" w:fill="FFFFFF"/>
        <w:spacing w:line="360" w:lineRule="auto"/>
        <w:ind w:left="1078" w:leftChars="456" w:hanging="120" w:hangingChars="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号为Br。图1中x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，溴属于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元素（填“金属”或“非金属”）。</w:t>
      </w:r>
    </w:p>
    <w:p>
      <w:pPr>
        <w:widowControl/>
        <w:shd w:val="clear" w:color="auto" w:fill="FFFFFF"/>
        <w:spacing w:line="360" w:lineRule="auto"/>
        <w:ind w:left="958" w:leftChars="285" w:hanging="360" w:hangingChars="1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（2）如图2表示的微粒中，共表示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种元素，表示阳离子的是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（填序号，下同），表示阴离子的是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，与溴化学性质相似的是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widowControl/>
        <w:shd w:val="clear" w:color="auto" w:fill="FFFFFF"/>
        <w:spacing w:line="360" w:lineRule="auto"/>
        <w:ind w:left="958" w:leftChars="285" w:hanging="360" w:hangingChars="15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元素周期表中</w:t>
      </w: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至</w:t>
      </w:r>
      <w:r>
        <w:rPr>
          <w:rFonts w:asciiTheme="minorEastAsia" w:hAnsiTheme="minorEastAsia" w:eastAsiaTheme="minorEastAsia" w:cstheme="minorEastAsia"/>
          <w:sz w:val="24"/>
          <w:szCs w:val="24"/>
        </w:rPr>
        <w:t>10号元素</w:t>
      </w:r>
      <w:r>
        <w:rPr>
          <w:rFonts w:hint="eastAsia" w:asciiTheme="minorEastAsia" w:hAnsiTheme="minorEastAsia" w:eastAsiaTheme="minorEastAsia" w:cstheme="minorEastAsia"/>
          <w:sz w:val="24"/>
          <w:szCs w:val="24"/>
        </w:rPr>
        <w:t>位于第二周期</w:t>
      </w:r>
      <w:r>
        <w:rPr>
          <w:rFonts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至</w:t>
      </w:r>
      <w:r>
        <w:rPr>
          <w:rFonts w:asciiTheme="minorEastAsia" w:hAnsiTheme="minorEastAsia" w:eastAsiaTheme="minorEastAsia" w:cstheme="minorEastAsia"/>
          <w:sz w:val="24"/>
          <w:szCs w:val="24"/>
        </w:rPr>
        <w:t>18号元素</w:t>
      </w:r>
      <w:r>
        <w:rPr>
          <w:rFonts w:hint="eastAsia" w:asciiTheme="minorEastAsia" w:hAnsiTheme="minorEastAsia" w:eastAsiaTheme="minorEastAsia" w:cstheme="minorEastAsia"/>
          <w:sz w:val="24"/>
          <w:szCs w:val="24"/>
        </w:rPr>
        <w:t>位于</w:t>
      </w:r>
      <w:r>
        <w:rPr>
          <w:rFonts w:asciiTheme="minorEastAsia" w:hAnsiTheme="minorEastAsia" w:eastAsiaTheme="minorEastAsia" w:cstheme="minorEastAsia"/>
          <w:sz w:val="24"/>
          <w:szCs w:val="24"/>
        </w:rPr>
        <w:t>第三周期，</w:t>
      </w:r>
      <w:r>
        <w:rPr>
          <w:rFonts w:hint="eastAsia" w:asciiTheme="minorEastAsia" w:hAnsiTheme="minorEastAsia" w:eastAsiaTheme="minorEastAsia" w:cstheme="minorEastAsia"/>
          <w:sz w:val="24"/>
          <w:szCs w:val="24"/>
        </w:rPr>
        <w:t>分析</w:t>
      </w:r>
      <w:r>
        <w:rPr>
          <w:rFonts w:asciiTheme="minorEastAsia" w:hAnsiTheme="minorEastAsia" w:eastAsiaTheme="minorEastAsia" w:cstheme="minorEastAsia"/>
          <w:sz w:val="24"/>
          <w:szCs w:val="24"/>
        </w:rPr>
        <w:t>规律</w:t>
      </w:r>
      <w:r>
        <w:rPr>
          <w:rFonts w:hint="eastAsia" w:asciiTheme="minorEastAsia" w:hAnsiTheme="minorEastAsia" w:eastAsiaTheme="minorEastAsia" w:cstheme="minorEastAsia"/>
          <w:sz w:val="24"/>
          <w:szCs w:val="24"/>
        </w:rPr>
        <w:t>可知，同</w:t>
      </w:r>
      <w:r>
        <w:rPr>
          <w:rFonts w:asciiTheme="minorEastAsia" w:hAnsiTheme="minorEastAsia" w:eastAsiaTheme="minorEastAsia" w:cstheme="minorEastAsia"/>
          <w:sz w:val="24"/>
          <w:szCs w:val="24"/>
        </w:rPr>
        <w:t>一周期元素原子的</w:t>
      </w:r>
      <w:r>
        <w:rPr>
          <w:rFonts w:hint="eastAsia" w:asciiTheme="minorEastAsia" w:hAnsiTheme="minorEastAsia" w:eastAsiaTheme="minorEastAsia" w:cstheme="minorEastAsia"/>
          <w:sz w:val="24"/>
          <w:szCs w:val="24"/>
          <w:u w:val="single"/>
        </w:rPr>
        <w:t>    </w:t>
      </w:r>
      <w:r>
        <w:rPr>
          <w:rFonts w:asciiTheme="minorEastAsia" w:hAnsiTheme="minorEastAsia" w:eastAsiaTheme="minorEastAsia" w:cstheme="minorEastAsia"/>
          <w:sz w:val="24"/>
          <w:szCs w:val="24"/>
        </w:rPr>
        <w:t>相同</w:t>
      </w:r>
      <w:r>
        <w:rPr>
          <w:rFonts w:hint="eastAsia" w:asciiTheme="minorEastAsia" w:hAnsiTheme="minorEastAsia" w:eastAsiaTheme="minorEastAsia" w:cstheme="minorEastAsia"/>
          <w:sz w:val="24"/>
          <w:szCs w:val="24"/>
        </w:rPr>
        <w:t>。</w:t>
      </w:r>
    </w:p>
    <w:p>
      <w:pPr>
        <w:shd w:val="clear" w:color="auto" w:fill="FFFFFF"/>
        <w:spacing w:line="360" w:lineRule="auto"/>
        <w:ind w:left="646" w:leftChars="136" w:hanging="360" w:hangingChars="15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（7</w:t>
      </w:r>
      <w:r>
        <w:rPr>
          <w:rFonts w:hint="eastAsia" w:asciiTheme="minorEastAsia" w:hAnsiTheme="minorEastAsia" w:eastAsiaTheme="minorEastAsia" w:cstheme="minorEastAsia"/>
          <w:sz w:val="24"/>
          <w:szCs w:val="24"/>
        </w:rPr>
        <w:t>分）水是一种宝贵的自然资源，请利用所学知识回答下列问题。</w:t>
      </w:r>
    </w:p>
    <w:p>
      <w:pPr>
        <w:shd w:val="clear" w:color="auto" w:fill="FFFFFF"/>
        <w:spacing w:line="360" w:lineRule="auto"/>
        <w:ind w:left="645" w:leftChars="307"/>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4751070</wp:posOffset>
            </wp:positionH>
            <wp:positionV relativeFrom="paragraph">
              <wp:posOffset>177165</wp:posOffset>
            </wp:positionV>
            <wp:extent cx="1095375" cy="1260475"/>
            <wp:effectExtent l="19050" t="0" r="9525" b="0"/>
            <wp:wrapNone/>
            <wp:docPr id="25" name="图片 25" descr="image0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image044.gif"/>
                    <pic:cNvPicPr>
                      <a:picLocks noChangeAspect="1"/>
                    </pic:cNvPicPr>
                  </pic:nvPicPr>
                  <pic:blipFill>
                    <a:blip r:embed="rId23" cstate="print"/>
                    <a:stretch>
                      <a:fillRect/>
                    </a:stretch>
                  </pic:blipFill>
                  <pic:spPr>
                    <a:xfrm>
                      <a:off x="0" y="0"/>
                      <a:ext cx="1095375" cy="1260766"/>
                    </a:xfrm>
                    <a:prstGeom prst="rect">
                      <a:avLst/>
                    </a:prstGeom>
                  </pic:spPr>
                </pic:pic>
              </a:graphicData>
            </a:graphic>
          </wp:anchor>
        </w:drawing>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）①如</w:t>
      </w:r>
      <w:r>
        <w:rPr>
          <w:rFonts w:hint="eastAsia" w:asciiTheme="minorEastAsia" w:hAnsiTheme="minorEastAsia" w:eastAsiaTheme="minorEastAsia" w:cstheme="minorEastAsia"/>
          <w:sz w:val="24"/>
          <w:szCs w:val="24"/>
        </w:rPr>
        <w:t>右</w:t>
      </w:r>
      <w:r>
        <w:rPr>
          <w:rFonts w:asciiTheme="minorEastAsia" w:hAnsiTheme="minorEastAsia" w:eastAsiaTheme="minorEastAsia" w:cstheme="minorEastAsia"/>
          <w:sz w:val="24"/>
          <w:szCs w:val="24"/>
        </w:rPr>
        <w:t>图电解水实验中</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试管</w:t>
      </w: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中收集到的气体是______。</w:t>
      </w:r>
    </w:p>
    <w:p>
      <w:pPr>
        <w:spacing w:line="360" w:lineRule="auto"/>
        <w:ind w:left="958" w:leftChars="456"/>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②通电前</w:t>
      </w:r>
      <w:r>
        <w:rPr>
          <w:rFonts w:hint="eastAsia" w:asciiTheme="minorEastAsia" w:hAnsiTheme="minorEastAsia" w:eastAsiaTheme="minorEastAsia" w:cstheme="minorEastAsia"/>
          <w:sz w:val="24"/>
          <w:szCs w:val="24"/>
        </w:rPr>
        <w:t>，往</w:t>
      </w:r>
      <w:r>
        <w:rPr>
          <w:rFonts w:asciiTheme="minorEastAsia" w:hAnsiTheme="minorEastAsia" w:eastAsiaTheme="minorEastAsia" w:cstheme="minorEastAsia"/>
          <w:sz w:val="24"/>
          <w:szCs w:val="24"/>
        </w:rPr>
        <w:t>水中加入氢氧化钠溶液或硫酸溶液</w:t>
      </w:r>
      <w:r>
        <w:rPr>
          <w:rFonts w:hint="eastAsia" w:asciiTheme="minorEastAsia" w:hAnsiTheme="minorEastAsia" w:eastAsiaTheme="minorEastAsia" w:cstheme="minorEastAsia"/>
          <w:sz w:val="24"/>
          <w:szCs w:val="24"/>
        </w:rPr>
        <w:t>的</w:t>
      </w:r>
      <w:r>
        <w:rPr>
          <w:rFonts w:asciiTheme="minorEastAsia" w:hAnsiTheme="minorEastAsia" w:eastAsiaTheme="minorEastAsia" w:cstheme="minorEastAsia"/>
          <w:sz w:val="24"/>
          <w:szCs w:val="24"/>
        </w:rPr>
        <w:t>目的是____________，该实验得出</w:t>
      </w:r>
      <w:r>
        <w:rPr>
          <w:rFonts w:hint="eastAsia" w:asciiTheme="minorEastAsia" w:hAnsiTheme="minorEastAsia" w:eastAsiaTheme="minorEastAsia" w:cstheme="minorEastAsia"/>
          <w:sz w:val="24"/>
          <w:szCs w:val="24"/>
        </w:rPr>
        <w:t>结论：</w:t>
      </w:r>
      <w:r>
        <w:rPr>
          <w:rFonts w:asciiTheme="minorEastAsia" w:hAnsiTheme="minorEastAsia" w:eastAsiaTheme="minorEastAsia" w:cstheme="minorEastAsia"/>
          <w:sz w:val="24"/>
          <w:szCs w:val="24"/>
        </w:rPr>
        <w:t>水是由____________</w:t>
      </w:r>
    </w:p>
    <w:p>
      <w:pPr>
        <w:spacing w:line="360" w:lineRule="auto"/>
        <w:ind w:firstLine="960" w:firstLineChars="4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组成的</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  </w:t>
      </w:r>
    </w:p>
    <w:p>
      <w:pPr>
        <w:spacing w:line="360" w:lineRule="auto"/>
        <w:ind w:left="1078" w:leftChars="456" w:hanging="120" w:hanging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③电解水的过程，除了生成新物质外，还是一个将</w:t>
      </w:r>
      <w:r>
        <w:rPr>
          <w:rFonts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能</w:t>
      </w:r>
    </w:p>
    <w:p>
      <w:pPr>
        <w:spacing w:line="360" w:lineRule="auto"/>
        <w:ind w:left="1078" w:leftChars="456" w:hanging="120" w:hangingChars="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转化成化学能的过程。</w:t>
      </w:r>
      <w:r>
        <w:rPr>
          <w:rFonts w:asciiTheme="minorEastAsia" w:hAnsiTheme="minorEastAsia" w:eastAsiaTheme="minorEastAsia" w:cstheme="minorEastAsia"/>
          <w:sz w:val="24"/>
          <w:szCs w:val="24"/>
        </w:rPr>
        <w:t> </w:t>
      </w:r>
    </w:p>
    <w:p>
      <w:pPr>
        <w:spacing w:line="360" w:lineRule="auto"/>
        <w:ind w:left="958" w:leftChars="342" w:hanging="240" w:hangingChars="1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硬水给生活和生产带来了很多麻烦，可用</w:t>
      </w:r>
      <w:r>
        <w:rPr>
          <w:rFonts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来区分硬水和软水；为了降低水的硬度，生活中可采用的方法是</w:t>
      </w:r>
      <w:r>
        <w:rPr>
          <w:rFonts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w:t>
      </w:r>
    </w:p>
    <w:p>
      <w:pPr>
        <w:spacing w:line="360" w:lineRule="auto"/>
        <w:ind w:left="958" w:leftChars="342" w:hanging="240" w:hangingChars="10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生活用水在净化过程中常用活性炭除去水中的色素和异味，这是利用</w:t>
      </w:r>
      <w:r>
        <w:rPr>
          <w:rFonts w:asciiTheme="minorEastAsia" w:hAnsiTheme="minorEastAsia" w:eastAsiaTheme="minorEastAsia" w:cstheme="minorEastAsia"/>
          <w:sz w:val="24"/>
          <w:szCs w:val="24"/>
        </w:rPr>
        <w:t>活性炭</w:t>
      </w:r>
      <w:r>
        <w:rPr>
          <w:rFonts w:hint="eastAsia" w:asciiTheme="minorEastAsia" w:hAnsiTheme="minorEastAsia" w:eastAsiaTheme="minorEastAsia" w:cstheme="minorEastAsia"/>
          <w:sz w:val="24"/>
          <w:szCs w:val="24"/>
        </w:rPr>
        <w:t>的</w:t>
      </w:r>
      <w:r>
        <w:rPr>
          <w:rFonts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作用。</w:t>
      </w:r>
    </w:p>
    <w:p>
      <w:pPr>
        <w:spacing w:line="360" w:lineRule="auto"/>
        <w:ind w:firstLine="360" w:firstLineChars="150"/>
        <w:jc w:val="left"/>
        <w:textAlignment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21．（6分</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能源</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环境</w:t>
      </w:r>
      <w:r>
        <w:rPr>
          <w:rFonts w:hint="eastAsia" w:asciiTheme="minorEastAsia" w:hAnsiTheme="minorEastAsia" w:eastAsiaTheme="minorEastAsia" w:cstheme="minorEastAsia"/>
          <w:sz w:val="24"/>
          <w:szCs w:val="24"/>
        </w:rPr>
        <w:t>和安全已成为人类日益</w:t>
      </w:r>
      <w:r>
        <w:rPr>
          <w:rFonts w:asciiTheme="minorEastAsia" w:hAnsiTheme="minorEastAsia" w:eastAsiaTheme="minorEastAsia" w:cstheme="minorEastAsia"/>
          <w:sz w:val="24"/>
          <w:szCs w:val="24"/>
        </w:rPr>
        <w:t>关注的问题。</w:t>
      </w:r>
    </w:p>
    <w:p>
      <w:pPr>
        <w:spacing w:line="360" w:lineRule="auto"/>
        <w:ind w:left="718" w:leftChars="342"/>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（1）化石燃料主要包括煤、石油和_________</w:t>
      </w:r>
      <w:r>
        <w:rPr>
          <w:rFonts w:hint="eastAsia" w:asciiTheme="minorEastAsia" w:hAnsiTheme="minorEastAsia" w:eastAsiaTheme="minorEastAsia" w:cstheme="minorEastAsia"/>
          <w:sz w:val="24"/>
          <w:szCs w:val="24"/>
        </w:rPr>
        <w:t>，属于</w:t>
      </w:r>
      <w:r>
        <w:rPr>
          <w:rFonts w:asciiTheme="minorEastAsia" w:hAnsiTheme="minorEastAsia" w:eastAsiaTheme="minorEastAsia" w:cstheme="minorEastAsia"/>
          <w:sz w:val="24"/>
          <w:szCs w:val="24"/>
        </w:rPr>
        <w:t>__________</w:t>
      </w:r>
      <w:r>
        <w:rPr>
          <w:rFonts w:hint="eastAsia" w:asciiTheme="minorEastAsia" w:hAnsiTheme="minorEastAsia" w:eastAsiaTheme="minorEastAsia" w:cstheme="minorEastAsia"/>
          <w:sz w:val="24"/>
          <w:szCs w:val="24"/>
        </w:rPr>
        <w:t>（填“可再生”或“不可再生”）能源。</w:t>
      </w:r>
    </w:p>
    <w:p>
      <w:pPr>
        <w:spacing w:line="360" w:lineRule="auto"/>
        <w:ind w:left="977" w:leftChars="351" w:hanging="240" w:hangingChars="1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（2）工厂锅炉用的煤通常加工成粉末状，</w:t>
      </w:r>
      <w:r>
        <w:rPr>
          <w:rFonts w:hint="eastAsia" w:asciiTheme="minorEastAsia" w:hAnsiTheme="minorEastAsia" w:eastAsiaTheme="minorEastAsia" w:cstheme="minorEastAsia"/>
          <w:sz w:val="24"/>
          <w:szCs w:val="24"/>
        </w:rPr>
        <w:t>目的</w:t>
      </w:r>
      <w:r>
        <w:rPr>
          <w:rFonts w:asciiTheme="minorEastAsia" w:hAnsiTheme="minorEastAsia" w:eastAsiaTheme="minorEastAsia" w:cstheme="minorEastAsia"/>
          <w:sz w:val="24"/>
          <w:szCs w:val="24"/>
        </w:rPr>
        <w:t>是_________________。</w:t>
      </w:r>
    </w:p>
    <w:p>
      <w:pPr>
        <w:spacing w:line="360" w:lineRule="auto"/>
        <w:ind w:left="977" w:leftChars="351" w:hanging="240" w:hangingChars="1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煤要在空气中燃烧需要满足的条件是</w:t>
      </w:r>
      <w:r>
        <w:rPr>
          <w:rFonts w:asciiTheme="minorEastAsia" w:hAnsiTheme="minorEastAsia" w:eastAsiaTheme="minorEastAsia" w:cstheme="minorEastAsia"/>
          <w:sz w:val="24"/>
          <w:szCs w:val="24"/>
        </w:rPr>
        <w:t>___________</w:t>
      </w:r>
      <w:r>
        <w:rPr>
          <w:rFonts w:hint="eastAsia" w:asciiTheme="minorEastAsia" w:hAnsiTheme="minorEastAsia" w:eastAsiaTheme="minorEastAsia" w:cstheme="minorEastAsia"/>
          <w:sz w:val="24"/>
          <w:szCs w:val="24"/>
        </w:rPr>
        <w:t>，煤和燃油等的燃烧是造成空气污染的重要原因，下列排放物能形成酸雨的</w:t>
      </w:r>
      <w:r>
        <w:rPr>
          <w:rFonts w:asciiTheme="minorEastAsia" w:hAnsiTheme="minorEastAsia" w:eastAsiaTheme="minorEastAsia" w:cstheme="minorEastAsia"/>
          <w:sz w:val="24"/>
          <w:szCs w:val="24"/>
        </w:rPr>
        <w:t>是__________</w:t>
      </w:r>
      <w:r>
        <w:rPr>
          <w:rFonts w:hint="eastAsia" w:asciiTheme="minorEastAsia" w:hAnsiTheme="minorEastAsia" w:eastAsiaTheme="minorEastAsia" w:cstheme="minorEastAsia"/>
          <w:sz w:val="24"/>
          <w:szCs w:val="24"/>
        </w:rPr>
        <w:t>（填序号）。</w:t>
      </w:r>
    </w:p>
    <w:p>
      <w:pPr>
        <w:spacing w:line="360" w:lineRule="auto"/>
        <w:ind w:left="1025" w:leftChars="374" w:hanging="240" w:hangingChars="10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①烟尘   ②未充分燃烧的汽油    ③SO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④CO、CO</w:t>
      </w:r>
      <w:r>
        <w:rPr>
          <w:rFonts w:hint="eastAsia" w:asciiTheme="minorEastAsia" w:hAnsiTheme="minorEastAsia" w:eastAsiaTheme="minorEastAsia" w:cstheme="minorEastAsia"/>
          <w:sz w:val="24"/>
          <w:szCs w:val="24"/>
          <w:vertAlign w:val="subscript"/>
        </w:rPr>
        <w:t>2</w:t>
      </w:r>
    </w:p>
    <w:p>
      <w:pPr>
        <w:spacing w:line="360" w:lineRule="auto"/>
        <w:ind w:left="1198" w:leftChars="399" w:hanging="360" w:hangingChars="150"/>
        <w:jc w:val="left"/>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4）加油站必备的消防用品之一是沙子，用沙子灭火的原理是</w:t>
      </w:r>
      <w:r>
        <w:rPr>
          <w:rFonts w:asciiTheme="minorEastAsia" w:hAnsiTheme="minorEastAsia" w:eastAsiaTheme="minorEastAsia" w:cstheme="minorEastAsia"/>
          <w:sz w:val="24"/>
          <w:szCs w:val="24"/>
        </w:rPr>
        <w:t>__________________</w:t>
      </w:r>
      <w:r>
        <w:rPr>
          <w:rFonts w:hint="eastAsia" w:asciiTheme="minorEastAsia" w:hAnsiTheme="minorEastAsia" w:eastAsiaTheme="minorEastAsia" w:cstheme="minorEastAsia"/>
          <w:sz w:val="24"/>
          <w:szCs w:val="24"/>
        </w:rPr>
        <w:t>。</w:t>
      </w:r>
    </w:p>
    <w:p>
      <w:pPr>
        <w:spacing w:line="360" w:lineRule="auto"/>
        <w:ind w:left="753" w:leftChars="187" w:hanging="360" w:hangingChars="1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sz w:val="24"/>
          <w:szCs w:val="24"/>
        </w:rPr>
        <w:t>6分）</w:t>
      </w:r>
      <w:r>
        <w:rPr>
          <w:rFonts w:asciiTheme="minorEastAsia" w:hAnsiTheme="minorEastAsia" w:eastAsiaTheme="minorEastAsia" w:cstheme="minorEastAsia"/>
          <w:sz w:val="24"/>
          <w:szCs w:val="24"/>
        </w:rPr>
        <w:t>图中A～E是初中化学常见的物质，已知A和E都有可燃性，C</w:t>
      </w:r>
      <w:r>
        <w:rPr>
          <w:rFonts w:hint="eastAsia" w:asciiTheme="minorEastAsia" w:hAnsiTheme="minorEastAsia" w:eastAsiaTheme="minorEastAsia" w:cstheme="minorEastAsia"/>
          <w:sz w:val="24"/>
          <w:szCs w:val="24"/>
        </w:rPr>
        <w:t>的固态可用于人工降雨</w:t>
      </w:r>
      <w:r>
        <w:rPr>
          <w:rFonts w:asciiTheme="minorEastAsia" w:hAnsiTheme="minorEastAsia" w:eastAsiaTheme="minorEastAsia" w:cstheme="minorEastAsia"/>
          <w:sz w:val="24"/>
          <w:szCs w:val="24"/>
        </w:rPr>
        <w:t>，D是实验室常见的一种液体</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请分析回答：</w:t>
      </w:r>
    </w:p>
    <w:p>
      <w:pPr>
        <w:widowControl/>
        <w:shd w:val="clear" w:color="auto" w:fill="FFFFFF"/>
        <w:ind w:firstLine="1320" w:firstLineChars="55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2495550" cy="1171575"/>
            <wp:effectExtent l="19050" t="0" r="0" b="0"/>
            <wp:docPr id="19" name="图片 17" descr="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image017.jpg"/>
                    <pic:cNvPicPr>
                      <a:picLocks noChangeAspect="1"/>
                    </pic:cNvPicPr>
                  </pic:nvPicPr>
                  <pic:blipFill>
                    <a:blip r:embed="rId24" cstate="print"/>
                    <a:stretch>
                      <a:fillRect/>
                    </a:stretch>
                  </pic:blipFill>
                  <pic:spPr>
                    <a:xfrm>
                      <a:off x="0" y="0"/>
                      <a:ext cx="2495550" cy="1171575"/>
                    </a:xfrm>
                    <a:prstGeom prst="rect">
                      <a:avLst/>
                    </a:prstGeom>
                  </pic:spPr>
                </pic:pic>
              </a:graphicData>
            </a:graphic>
          </wp:inline>
        </w:drawing>
      </w:r>
    </w:p>
    <w:p>
      <w:pPr>
        <w:widowControl/>
        <w:shd w:val="clear" w:color="auto" w:fill="FFFFFF"/>
        <w:spacing w:line="360" w:lineRule="auto"/>
        <w:ind w:firstLine="600" w:firstLineChars="250"/>
        <w:jc w:val="left"/>
        <w:rPr>
          <w:rFonts w:cs="宋体" w:asciiTheme="minorEastAsia" w:hAnsiTheme="minorEastAsia" w:eastAsiaTheme="minorEastAsia"/>
          <w:color w:val="333333"/>
          <w:kern w:val="0"/>
          <w:sz w:val="24"/>
          <w:szCs w:val="24"/>
        </w:rPr>
      </w:pPr>
      <w:r>
        <w:rPr>
          <w:rFonts w:asciiTheme="minorEastAsia" w:hAnsiTheme="minorEastAsia" w:eastAsiaTheme="minorEastAsia" w:cstheme="minorEastAsia"/>
          <w:sz w:val="24"/>
          <w:szCs w:val="24"/>
        </w:rPr>
        <w:t>（1）写出物质的</w:t>
      </w:r>
      <w:r>
        <w:rPr>
          <w:rFonts w:asciiTheme="minorEastAsia" w:hAnsiTheme="minorEastAsia" w:eastAsiaTheme="minorEastAsia" w:cstheme="minorEastAsia"/>
          <w:b/>
          <w:sz w:val="24"/>
          <w:szCs w:val="24"/>
        </w:rPr>
        <w:t>化学式</w:t>
      </w:r>
      <w:r>
        <w:rPr>
          <w:rFonts w:asciiTheme="minorEastAsia" w:hAnsiTheme="minorEastAsia" w:eastAsiaTheme="minorEastAsia" w:cstheme="minorEastAsia"/>
          <w:sz w:val="24"/>
          <w:szCs w:val="24"/>
        </w:rPr>
        <w:t>：C</w:t>
      </w:r>
      <w:r>
        <w:rPr>
          <w:rFonts w:cs="宋体" w:asciiTheme="minorEastAsia" w:hAnsiTheme="minorEastAsia" w:eastAsiaTheme="minorEastAsia"/>
          <w:color w:val="333333"/>
          <w:kern w:val="0"/>
          <w:sz w:val="24"/>
          <w:szCs w:val="24"/>
          <w:u w:val="single"/>
        </w:rPr>
        <w:t>　　</w:t>
      </w:r>
      <w:r>
        <w:rPr>
          <w:rFonts w:cs="宋体" w:asciiTheme="minorEastAsia" w:hAnsiTheme="minorEastAsia" w:eastAsiaTheme="minorEastAsia"/>
          <w:color w:val="333333"/>
          <w:kern w:val="0"/>
          <w:sz w:val="24"/>
          <w:szCs w:val="24"/>
        </w:rPr>
        <w:t>；</w:t>
      </w:r>
      <w:r>
        <w:rPr>
          <w:rFonts w:asciiTheme="minorEastAsia" w:hAnsiTheme="minorEastAsia" w:eastAsiaTheme="minorEastAsia" w:cstheme="minorEastAsia"/>
          <w:sz w:val="24"/>
          <w:szCs w:val="24"/>
        </w:rPr>
        <w:t>D</w:t>
      </w:r>
      <w:r>
        <w:rPr>
          <w:rFonts w:cs="宋体" w:asciiTheme="minorEastAsia" w:hAnsiTheme="minorEastAsia" w:eastAsiaTheme="minorEastAsia"/>
          <w:color w:val="333333"/>
          <w:kern w:val="0"/>
          <w:sz w:val="24"/>
          <w:szCs w:val="24"/>
          <w:u w:val="single"/>
        </w:rPr>
        <w:t>　　</w:t>
      </w:r>
      <w:r>
        <w:rPr>
          <w:rFonts w:cs="宋体" w:asciiTheme="minorEastAsia" w:hAnsiTheme="minorEastAsia" w:eastAsiaTheme="minorEastAsia"/>
          <w:color w:val="333333"/>
          <w:kern w:val="0"/>
          <w:sz w:val="24"/>
          <w:szCs w:val="24"/>
        </w:rPr>
        <w:t>；</w:t>
      </w:r>
      <w:r>
        <w:rPr>
          <w:rFonts w:asciiTheme="minorEastAsia" w:hAnsiTheme="minorEastAsia" w:eastAsiaTheme="minorEastAsia" w:cstheme="minorEastAsia"/>
          <w:sz w:val="24"/>
          <w:szCs w:val="24"/>
        </w:rPr>
        <w:t>E</w:t>
      </w:r>
      <w:r>
        <w:rPr>
          <w:rFonts w:cs="宋体" w:asciiTheme="minorEastAsia" w:hAnsiTheme="minorEastAsia" w:eastAsiaTheme="minorEastAsia"/>
          <w:color w:val="333333"/>
          <w:kern w:val="0"/>
          <w:sz w:val="24"/>
          <w:szCs w:val="24"/>
          <w:u w:val="single"/>
        </w:rPr>
        <w:t>　　</w:t>
      </w:r>
      <w:r>
        <w:rPr>
          <w:rFonts w:hint="eastAsia" w:cs="宋体" w:asciiTheme="minorEastAsia" w:hAnsiTheme="minorEastAsia" w:eastAsiaTheme="minorEastAsia"/>
          <w:color w:val="333333"/>
          <w:kern w:val="0"/>
          <w:sz w:val="24"/>
          <w:szCs w:val="24"/>
        </w:rPr>
        <w:t>。</w:t>
      </w:r>
    </w:p>
    <w:p>
      <w:pPr>
        <w:widowControl/>
        <w:shd w:val="clear" w:color="auto" w:fill="FFFFFF"/>
        <w:spacing w:line="360" w:lineRule="auto"/>
        <w:ind w:left="958" w:leftChars="285" w:hanging="360" w:hangingChars="15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（2）反应</w:t>
      </w:r>
      <w:r>
        <w:rPr>
          <w:rFonts w:hint="eastAsia" w:asciiTheme="minorEastAsia" w:hAnsiTheme="minorEastAsia" w:eastAsiaTheme="minorEastAsia" w:cstheme="minorEastAsia"/>
          <w:sz w:val="24"/>
          <w:szCs w:val="24"/>
        </w:rPr>
        <w:t>②</w:t>
      </w:r>
      <w:r>
        <w:rPr>
          <w:rFonts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化学方程</w:t>
      </w:r>
      <w:r>
        <w:rPr>
          <w:rFonts w:asciiTheme="minorEastAsia" w:hAnsiTheme="minorEastAsia" w:eastAsiaTheme="minorEastAsia" w:cstheme="minorEastAsia"/>
          <w:sz w:val="24"/>
          <w:szCs w:val="24"/>
        </w:rPr>
        <w:t>式为</w:t>
      </w:r>
      <w:r>
        <w:rPr>
          <w:rFonts w:cs="宋体" w:asciiTheme="minorEastAsia" w:hAnsiTheme="minorEastAsia" w:eastAsiaTheme="minorEastAsia"/>
          <w:color w:val="333333"/>
          <w:kern w:val="0"/>
          <w:sz w:val="24"/>
          <w:szCs w:val="24"/>
          <w:u w:val="single"/>
        </w:rPr>
        <w:t>　</w:t>
      </w:r>
      <w:r>
        <w:rPr>
          <w:rFonts w:hint="eastAsia" w:cs="宋体" w:asciiTheme="minorEastAsia" w:hAnsiTheme="minorEastAsia" w:eastAsiaTheme="minorEastAsia"/>
          <w:color w:val="333333"/>
          <w:kern w:val="0"/>
          <w:sz w:val="24"/>
          <w:szCs w:val="24"/>
          <w:u w:val="single"/>
        </w:rPr>
        <w:t xml:space="preserve">               </w:t>
      </w:r>
      <w:r>
        <w:rPr>
          <w:rFonts w:cs="宋体" w:asciiTheme="minorEastAsia" w:hAnsiTheme="minorEastAsia" w:eastAsiaTheme="minorEastAsia"/>
          <w:color w:val="333333"/>
          <w:kern w:val="0"/>
          <w:sz w:val="24"/>
          <w:szCs w:val="24"/>
          <w:u w:val="single"/>
        </w:rPr>
        <w:t>　</w:t>
      </w:r>
      <w:r>
        <w:rPr>
          <w:rFonts w:hint="eastAsia" w:asciiTheme="minorEastAsia" w:hAnsiTheme="minorEastAsia" w:eastAsiaTheme="minorEastAsia" w:cstheme="minorEastAsia"/>
          <w:sz w:val="24"/>
          <w:szCs w:val="24"/>
        </w:rPr>
        <w:t>,反应类型为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三、计算题</w:t>
      </w:r>
      <w:r>
        <w:rPr>
          <w:rFonts w:hint="eastAsia" w:asciiTheme="minorEastAsia" w:hAnsiTheme="minorEastAsia" w:eastAsiaTheme="minorEastAsia" w:cstheme="minorEastAsia"/>
          <w:sz w:val="24"/>
          <w:szCs w:val="24"/>
        </w:rPr>
        <w:t>（本题包括2个小题，共11分）</w:t>
      </w:r>
    </w:p>
    <w:p>
      <w:pPr>
        <w:shd w:val="clear" w:color="auto" w:fill="FFFFFF"/>
        <w:ind w:firstLine="285" w:firstLineChars="119"/>
        <w:rPr>
          <w:rFonts w:cs="宋体" w:asciiTheme="minorEastAsia" w:hAnsiTheme="minorEastAsia" w:eastAsiaTheme="minorEastAsia"/>
          <w:color w:val="333333"/>
          <w:kern w:val="0"/>
          <w:sz w:val="24"/>
          <w:szCs w:val="24"/>
        </w:rPr>
      </w:pPr>
      <w:r>
        <w:rPr>
          <w:rFonts w:hint="eastAsia" w:asciiTheme="minorEastAsia" w:hAnsiTheme="minorEastAsia" w:eastAsiaTheme="minorEastAsia" w:cstheme="minorEastAsia"/>
          <w:kern w:val="0"/>
          <w:sz w:val="24"/>
          <w:szCs w:val="24"/>
        </w:rPr>
        <w:t>23．（5</w:t>
      </w:r>
      <w:r>
        <w:rPr>
          <w:rFonts w:hint="eastAsia" w:asciiTheme="minorEastAsia" w:hAnsiTheme="minorEastAsia" w:eastAsiaTheme="minorEastAsia" w:cstheme="minorEastAsia"/>
          <w:sz w:val="24"/>
          <w:szCs w:val="24"/>
        </w:rPr>
        <w:t>分）</w:t>
      </w:r>
      <w:r>
        <w:rPr>
          <w:rFonts w:asciiTheme="minorEastAsia" w:hAnsiTheme="minorEastAsia" w:eastAsiaTheme="minorEastAsia" w:cstheme="minorEastAsia"/>
          <w:sz w:val="24"/>
          <w:szCs w:val="24"/>
        </w:rPr>
        <w:t>某药厂生产的葡萄糖酸锌口服液的标签如下图所示：</w:t>
      </w:r>
    </w:p>
    <w:p>
      <w:pPr>
        <w:spacing w:line="360" w:lineRule="auto"/>
        <w:ind w:left="479" w:leftChars="228" w:firstLine="1200" w:firstLineChars="5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2466975" cy="1266825"/>
            <wp:effectExtent l="19050" t="0" r="9525" b="0"/>
            <wp:docPr id="41" name="图片 37" descr="image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descr="image017.gif"/>
                    <pic:cNvPicPr>
                      <a:picLocks noChangeAspect="1"/>
                    </pic:cNvPicPr>
                  </pic:nvPicPr>
                  <pic:blipFill>
                    <a:blip r:embed="rId25" cstate="print"/>
                    <a:stretch>
                      <a:fillRect/>
                    </a:stretch>
                  </pic:blipFill>
                  <pic:spPr>
                    <a:xfrm>
                      <a:off x="0" y="0"/>
                      <a:ext cx="2466975" cy="1266825"/>
                    </a:xfrm>
                    <a:prstGeom prst="rect">
                      <a:avLst/>
                    </a:prstGeom>
                  </pic:spPr>
                </pic:pic>
              </a:graphicData>
            </a:graphic>
          </wp:inline>
        </w:drawing>
      </w:r>
    </w:p>
    <w:p>
      <w:pPr>
        <w:spacing w:line="360" w:lineRule="auto"/>
        <w:ind w:left="479" w:leftChars="228" w:firstLine="120" w:firstLineChars="5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已知葡萄糖酸锌的相对分子质量是455，请回答下列问题：</w:t>
      </w:r>
    </w:p>
    <w:p>
      <w:pPr>
        <w:spacing w:line="360" w:lineRule="auto"/>
        <w:ind w:left="599" w:leftChars="228" w:hanging="120" w:hangingChars="5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）每支口服液含锌6.5 mg，“锌”指的是_____（填“元素”、“原子”或“分子”）。</w:t>
      </w:r>
    </w:p>
    <w:p>
      <w:pPr>
        <w:spacing w:line="360" w:lineRule="auto"/>
        <w:ind w:left="479" w:leftChars="228"/>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）其中碳、氢</w:t>
      </w:r>
      <w:r>
        <w:rPr>
          <w:rFonts w:hint="eastAsia" w:asciiTheme="minorEastAsia" w:hAnsiTheme="minorEastAsia" w:eastAsiaTheme="minorEastAsia" w:cstheme="minorEastAsia"/>
          <w:sz w:val="24"/>
          <w:szCs w:val="24"/>
        </w:rPr>
        <w:t>、氧</w:t>
      </w:r>
      <w:r>
        <w:rPr>
          <w:rFonts w:asciiTheme="minorEastAsia" w:hAnsiTheme="minorEastAsia" w:eastAsiaTheme="minorEastAsia" w:cstheme="minorEastAsia"/>
          <w:sz w:val="24"/>
          <w:szCs w:val="24"/>
        </w:rPr>
        <w:t>元素的质量比是_____</w:t>
      </w:r>
      <w:r>
        <w:rPr>
          <w:rFonts w:hint="eastAsia" w:asciiTheme="minorEastAsia" w:hAnsiTheme="minorEastAsia" w:eastAsiaTheme="minorEastAsia" w:cstheme="minorEastAsia"/>
          <w:sz w:val="24"/>
          <w:szCs w:val="24"/>
        </w:rPr>
        <w:t>（化为最简整数比）</w:t>
      </w:r>
      <w:r>
        <w:rPr>
          <w:rFonts w:asciiTheme="minorEastAsia" w:hAnsiTheme="minorEastAsia" w:eastAsiaTheme="minorEastAsia" w:cstheme="minorEastAsia"/>
          <w:sz w:val="24"/>
          <w:szCs w:val="24"/>
        </w:rPr>
        <w:t>。</w:t>
      </w:r>
    </w:p>
    <w:p>
      <w:pPr>
        <w:spacing w:line="360" w:lineRule="auto"/>
        <w:ind w:left="479" w:leftChars="228"/>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）葡萄糖酸锌中锌元素的质量分数是_____（精确到0.1%）。</w:t>
      </w:r>
    </w:p>
    <w:p>
      <w:pPr>
        <w:spacing w:line="360" w:lineRule="auto"/>
        <w:ind w:left="839" w:leftChars="114" w:hanging="600" w:hangingChars="2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24．（6分）实验室常用过氧化氢溶液和二氧化锰混合制取氧气。若要制取1.6g氧气，至少需要过氧化氢的质量是多少？（写出计算过程）</w:t>
      </w:r>
    </w:p>
    <w:p>
      <w:pPr>
        <w:spacing w:line="360" w:lineRule="auto"/>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四、实验题与科学探究题</w:t>
      </w:r>
      <w:r>
        <w:rPr>
          <w:rFonts w:hint="eastAsia" w:asciiTheme="minorEastAsia" w:hAnsiTheme="minorEastAsia" w:eastAsiaTheme="minorEastAsia" w:cstheme="minorEastAsia"/>
          <w:bCs/>
          <w:sz w:val="24"/>
          <w:szCs w:val="24"/>
        </w:rPr>
        <w:t>（方程式每空2分，其余每空1分，共23分）</w:t>
      </w:r>
    </w:p>
    <w:p>
      <w:pPr>
        <w:shd w:val="clear" w:color="auto" w:fill="FFFFFF"/>
        <w:spacing w:line="360" w:lineRule="auto"/>
        <w:ind w:left="766" w:leftChars="79" w:hanging="600" w:hangingChars="2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25．（1</w:t>
      </w:r>
      <w:r>
        <w:rPr>
          <w:rFonts w:hint="eastAsia" w:asciiTheme="minorEastAsia" w:hAnsiTheme="minorEastAsia" w:eastAsiaTheme="minorEastAsia" w:cstheme="minorEastAsia"/>
          <w:sz w:val="24"/>
          <w:szCs w:val="24"/>
        </w:rPr>
        <w:t>2分）</w:t>
      </w:r>
      <w:r>
        <w:rPr>
          <w:rFonts w:asciiTheme="minorEastAsia" w:hAnsiTheme="minorEastAsia" w:eastAsiaTheme="minorEastAsia" w:cstheme="minorEastAsia"/>
          <w:sz w:val="24"/>
          <w:szCs w:val="24"/>
        </w:rPr>
        <w:t>化学是一门以实验为基础的科学，请结合下列装置图回答问题</w:t>
      </w:r>
      <w:r>
        <w:rPr>
          <w:rFonts w:hint="eastAsia" w:asciiTheme="minorEastAsia" w:hAnsiTheme="minorEastAsia" w:eastAsiaTheme="minorEastAsia" w:cstheme="minorEastAsia"/>
          <w:sz w:val="24"/>
          <w:szCs w:val="24"/>
        </w:rPr>
        <w:t>。</w:t>
      </w:r>
    </w:p>
    <w:p>
      <w:pPr>
        <w:widowControl/>
        <w:shd w:val="clear" w:color="auto" w:fill="FFFFFF"/>
        <w:spacing w:line="360" w:lineRule="auto"/>
        <w:ind w:firstLine="360" w:firstLineChars="1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864735" cy="1572260"/>
            <wp:effectExtent l="19050" t="0" r="0" b="0"/>
            <wp:docPr id="31" name="图片 30" descr="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descr="image016.gif"/>
                    <pic:cNvPicPr>
                      <a:picLocks noChangeAspect="1"/>
                    </pic:cNvPicPr>
                  </pic:nvPicPr>
                  <pic:blipFill>
                    <a:blip r:embed="rId26" cstate="print"/>
                    <a:stretch>
                      <a:fillRect/>
                    </a:stretch>
                  </pic:blipFill>
                  <pic:spPr>
                    <a:xfrm>
                      <a:off x="0" y="0"/>
                      <a:ext cx="4863122" cy="1572080"/>
                    </a:xfrm>
                    <a:prstGeom prst="rect">
                      <a:avLst/>
                    </a:prstGeom>
                  </pic:spPr>
                </pic:pic>
              </a:graphicData>
            </a:graphic>
          </wp:inline>
        </w:drawing>
      </w:r>
    </w:p>
    <w:p>
      <w:pPr>
        <w:widowControl/>
        <w:shd w:val="clear" w:color="auto" w:fill="FFFFFF"/>
        <w:spacing w:line="360" w:lineRule="auto"/>
        <w:ind w:firstLine="600" w:firstLineChars="25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仪器</w:t>
      </w:r>
      <w:r>
        <w:rPr>
          <w:rFonts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的名称</w:t>
      </w:r>
      <w:r>
        <w:rPr>
          <w:rFonts w:asciiTheme="minorEastAsia" w:hAnsiTheme="minorEastAsia" w:eastAsiaTheme="minorEastAsia" w:cstheme="minorEastAsia"/>
          <w:sz w:val="24"/>
          <w:szCs w:val="24"/>
        </w:rPr>
        <w:t>： ___</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pStyle w:val="14"/>
        <w:widowControl/>
        <w:shd w:val="clear" w:color="auto" w:fill="FFFFFF"/>
        <w:spacing w:line="360" w:lineRule="auto"/>
        <w:ind w:left="857" w:leftChars="294" w:hanging="240" w:hangingChars="10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w:t>
      </w:r>
      <w:r>
        <w:rPr>
          <w:rFonts w:asciiTheme="minorEastAsia" w:hAnsiTheme="minorEastAsia" w:eastAsiaTheme="minorEastAsia" w:cstheme="minorEastAsia"/>
          <w:sz w:val="24"/>
          <w:szCs w:val="24"/>
        </w:rPr>
        <w:t>用</w:t>
      </w:r>
      <w:r>
        <w:rPr>
          <w:rFonts w:hint="eastAsia" w:asciiTheme="minorEastAsia" w:hAnsiTheme="minorEastAsia" w:eastAsiaTheme="minorEastAsia" w:cstheme="minorEastAsia"/>
          <w:sz w:val="24"/>
          <w:szCs w:val="24"/>
        </w:rPr>
        <w:t>A装置加热高锰酸钾制取氧气，A装置还需要改进的是</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，反应的化学方程式是__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w:t>
      </w:r>
    </w:p>
    <w:p>
      <w:pPr>
        <w:pStyle w:val="14"/>
        <w:widowControl/>
        <w:shd w:val="clear" w:color="auto" w:fill="FFFFFF"/>
        <w:spacing w:line="360" w:lineRule="auto"/>
        <w:ind w:left="857" w:leftChars="294" w:hanging="240" w:hangingChars="10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若用D装置收集氧气,验满氧气的方法是：将</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，若看到</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现象，则证明氧气已经收集满。</w:t>
      </w:r>
    </w:p>
    <w:p>
      <w:pPr>
        <w:pStyle w:val="14"/>
        <w:widowControl/>
        <w:shd w:val="clear" w:color="auto" w:fill="FFFFFF"/>
        <w:spacing w:line="360" w:lineRule="auto"/>
        <w:ind w:left="857" w:leftChars="294" w:hanging="240" w:hangingChars="10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4665980</wp:posOffset>
            </wp:positionH>
            <wp:positionV relativeFrom="paragraph">
              <wp:posOffset>828675</wp:posOffset>
            </wp:positionV>
            <wp:extent cx="857250" cy="1019175"/>
            <wp:effectExtent l="19050" t="0" r="0" b="0"/>
            <wp:wrapNone/>
            <wp:docPr id="14" name="图片 13" descr="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image110.png"/>
                    <pic:cNvPicPr>
                      <a:picLocks noChangeAspect="1"/>
                    </pic:cNvPicPr>
                  </pic:nvPicPr>
                  <pic:blipFill>
                    <a:blip r:embed="rId27" cstate="print"/>
                    <a:stretch>
                      <a:fillRect/>
                    </a:stretch>
                  </pic:blipFill>
                  <pic:spPr>
                    <a:xfrm>
                      <a:off x="0" y="0"/>
                      <a:ext cx="857250" cy="1019175"/>
                    </a:xfrm>
                    <a:prstGeom prst="rect">
                      <a:avLst/>
                    </a:prstGeom>
                  </pic:spPr>
                </pic:pic>
              </a:graphicData>
            </a:graphic>
          </wp:anchor>
        </w:drawing>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若用F装置收集的氧气不纯，原因可能是</w:t>
      </w:r>
      <w:r>
        <w:rPr>
          <w:rFonts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（写一条）。收集满氧气的集气瓶应</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（填“正”或“倒”）放在桌面上。</w:t>
      </w:r>
    </w:p>
    <w:p>
      <w:pPr>
        <w:pStyle w:val="14"/>
        <w:widowControl/>
        <w:shd w:val="clear" w:color="auto" w:fill="FFFFFF"/>
        <w:spacing w:line="360" w:lineRule="auto"/>
        <w:ind w:left="857" w:leftChars="294" w:hanging="240" w:hangingChars="10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实验室制取二</w:t>
      </w:r>
      <w:r>
        <w:rPr>
          <w:rFonts w:asciiTheme="minorEastAsia" w:hAnsiTheme="minorEastAsia" w:eastAsiaTheme="minorEastAsia" w:cstheme="minorEastAsia"/>
          <w:sz w:val="24"/>
          <w:szCs w:val="24"/>
        </w:rPr>
        <w:t>氧化碳</w:t>
      </w:r>
      <w:r>
        <w:rPr>
          <w:rFonts w:hint="eastAsia" w:asciiTheme="minorEastAsia" w:hAnsiTheme="minorEastAsia" w:eastAsiaTheme="minorEastAsia" w:cstheme="minorEastAsia"/>
          <w:sz w:val="24"/>
          <w:szCs w:val="24"/>
        </w:rPr>
        <w:t>， C装置相对于B装置的优点是</w:t>
      </w:r>
      <w:r>
        <w:rPr>
          <w:rFonts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反应的化学方程式为_________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w:t>
      </w:r>
    </w:p>
    <w:p>
      <w:pPr>
        <w:pStyle w:val="14"/>
        <w:widowControl/>
        <w:shd w:val="clear" w:color="auto" w:fill="FFFFFF"/>
        <w:spacing w:line="360" w:lineRule="auto"/>
        <w:ind w:left="857" w:leftChars="294" w:hanging="240" w:hanging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若用右图装置来收集二氧化碳，气体应从</w:t>
      </w:r>
      <w:r>
        <w:rPr>
          <w:rFonts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端进入(选填</w:t>
      </w:r>
    </w:p>
    <w:p>
      <w:pPr>
        <w:pStyle w:val="14"/>
        <w:widowControl/>
        <w:shd w:val="clear" w:color="auto" w:fill="FFFFFF"/>
        <w:spacing w:line="360" w:lineRule="auto"/>
        <w:ind w:left="857" w:leftChars="294" w:hanging="240" w:hangingChars="1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“a”或“b”）。</w:t>
      </w:r>
    </w:p>
    <w:p>
      <w:pPr>
        <w:spacing w:line="360" w:lineRule="auto"/>
        <w:ind w:left="600" w:hanging="600" w:hangingChars="250"/>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26．（4分）</w:t>
      </w:r>
      <w:r>
        <w:rPr>
          <w:rFonts w:asciiTheme="minorEastAsia" w:hAnsiTheme="minorEastAsia" w:eastAsiaTheme="minorEastAsia" w:cstheme="minorEastAsia"/>
          <w:sz w:val="24"/>
          <w:szCs w:val="24"/>
        </w:rPr>
        <w:t>为了</w:t>
      </w:r>
      <w:r>
        <w:rPr>
          <w:rFonts w:hint="eastAsia" w:asciiTheme="minorEastAsia" w:hAnsiTheme="minorEastAsia" w:eastAsiaTheme="minorEastAsia" w:cstheme="minorEastAsia"/>
          <w:sz w:val="24"/>
          <w:szCs w:val="24"/>
        </w:rPr>
        <w:t>验证</w:t>
      </w:r>
      <w:r>
        <w:rPr>
          <w:rFonts w:asciiTheme="minorEastAsia" w:hAnsiTheme="minorEastAsia" w:eastAsiaTheme="minorEastAsia" w:cstheme="minorEastAsia"/>
          <w:sz w:val="24"/>
          <w:szCs w:val="24"/>
        </w:rPr>
        <w:t>质量守恒定律，设计了如图“</w:t>
      </w:r>
      <w:r>
        <w:rPr>
          <w:rFonts w:hint="eastAsia" w:asciiTheme="minorEastAsia" w:hAnsiTheme="minorEastAsia" w:eastAsiaTheme="minorEastAsia" w:cstheme="minorEastAsia"/>
          <w:sz w:val="24"/>
          <w:szCs w:val="24"/>
        </w:rPr>
        <w:t>红</w:t>
      </w:r>
      <w:r>
        <w:rPr>
          <w:rFonts w:asciiTheme="minorEastAsia" w:hAnsiTheme="minorEastAsia" w:eastAsiaTheme="minorEastAsia" w:cstheme="minorEastAsia"/>
          <w:sz w:val="24"/>
          <w:szCs w:val="24"/>
        </w:rPr>
        <w:t>磷燃烧前后质量测定”的实验，请分析有关问题：</w:t>
      </w:r>
    </w:p>
    <w:p>
      <w:pPr>
        <w:widowControl/>
        <w:shd w:val="clear" w:color="auto" w:fill="FFFFFF"/>
        <w:ind w:firstLine="840" w:firstLineChars="35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1711960" cy="1490980"/>
            <wp:effectExtent l="19050" t="0" r="2468" b="0"/>
            <wp:docPr id="1" name="图片 0" descr="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image015.jpg"/>
                    <pic:cNvPicPr>
                      <a:picLocks noChangeAspect="1"/>
                    </pic:cNvPicPr>
                  </pic:nvPicPr>
                  <pic:blipFill>
                    <a:blip r:embed="rId28" cstate="print"/>
                    <a:stretch>
                      <a:fillRect/>
                    </a:stretch>
                  </pic:blipFill>
                  <pic:spPr>
                    <a:xfrm>
                      <a:off x="0" y="0"/>
                      <a:ext cx="1715535" cy="1494174"/>
                    </a:xfrm>
                    <a:prstGeom prst="rect">
                      <a:avLst/>
                    </a:prstGeom>
                  </pic:spPr>
                </pic:pic>
              </a:graphicData>
            </a:graphic>
          </wp:inline>
        </w:drawing>
      </w:r>
    </w:p>
    <w:p>
      <w:pPr>
        <w:widowControl/>
        <w:shd w:val="clear" w:color="auto" w:fill="FFFFFF"/>
        <w:spacing w:line="360" w:lineRule="auto"/>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实验前锥</w:t>
      </w:r>
      <w:r>
        <w:rPr>
          <w:rFonts w:asciiTheme="minorEastAsia" w:hAnsiTheme="minorEastAsia" w:eastAsiaTheme="minorEastAsia" w:cstheme="minorEastAsia"/>
          <w:sz w:val="24"/>
          <w:szCs w:val="24"/>
        </w:rPr>
        <w:t>形瓶的底部</w:t>
      </w:r>
      <w:r>
        <w:rPr>
          <w:rFonts w:hint="eastAsia" w:asciiTheme="minorEastAsia" w:hAnsiTheme="minorEastAsia" w:eastAsiaTheme="minorEastAsia" w:cstheme="minorEastAsia"/>
          <w:sz w:val="24"/>
          <w:szCs w:val="24"/>
        </w:rPr>
        <w:t>要铺</w:t>
      </w:r>
      <w:r>
        <w:rPr>
          <w:rFonts w:asciiTheme="minorEastAsia" w:hAnsiTheme="minorEastAsia" w:eastAsiaTheme="minorEastAsia" w:cstheme="minorEastAsia"/>
          <w:sz w:val="24"/>
          <w:szCs w:val="24"/>
        </w:rPr>
        <w:t>一层细沙，</w:t>
      </w:r>
      <w:r>
        <w:rPr>
          <w:rFonts w:hint="eastAsia" w:asciiTheme="minorEastAsia" w:hAnsiTheme="minorEastAsia" w:eastAsiaTheme="minorEastAsia" w:cstheme="minorEastAsia"/>
          <w:sz w:val="24"/>
          <w:szCs w:val="24"/>
        </w:rPr>
        <w:t>目的</w:t>
      </w:r>
      <w:r>
        <w:rPr>
          <w:rFonts w:asciiTheme="minorEastAsia" w:hAnsiTheme="minorEastAsia" w:eastAsiaTheme="minorEastAsia" w:cstheme="minorEastAsia"/>
          <w:sz w:val="24"/>
          <w:szCs w:val="24"/>
        </w:rPr>
        <w:t>是</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widowControl/>
        <w:shd w:val="clear" w:color="auto" w:fill="FFFFFF"/>
        <w:spacing w:line="360" w:lineRule="auto"/>
        <w:ind w:left="839" w:leftChars="228" w:hanging="360" w:hangingChars="15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用红热的玻璃管引燃红磷，实验现象是：红磷燃烧，</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widowControl/>
        <w:shd w:val="clear" w:color="auto" w:fill="FFFFFF"/>
        <w:spacing w:line="360" w:lineRule="auto"/>
        <w:ind w:left="838" w:leftChars="342" w:hanging="120" w:hangingChars="5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放出大量的热。实验过程</w:t>
      </w:r>
      <w:r>
        <w:rPr>
          <w:rFonts w:asciiTheme="minorEastAsia" w:hAnsiTheme="minorEastAsia" w:eastAsiaTheme="minorEastAsia" w:cstheme="minorEastAsia"/>
          <w:sz w:val="24"/>
          <w:szCs w:val="24"/>
        </w:rPr>
        <w:t>中气球会出现的现象是</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widowControl/>
        <w:shd w:val="clear" w:color="auto" w:fill="FFFFFF"/>
        <w:spacing w:line="360" w:lineRule="auto"/>
        <w:ind w:left="719" w:leftChars="228" w:hanging="240" w:hangingChars="100"/>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燃烧后称量，由于空气的浮力作用干扰了实验结果，使得托盘天平指针偏向右边。反思：红磷燃烧</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（填“遵守”或“不遵守”）质量</w:t>
      </w:r>
      <w:r>
        <w:rPr>
          <w:rFonts w:asciiTheme="minorEastAsia" w:hAnsiTheme="minorEastAsia" w:eastAsiaTheme="minorEastAsia" w:cstheme="minorEastAsia"/>
          <w:sz w:val="24"/>
          <w:szCs w:val="24"/>
        </w:rPr>
        <w:t>守恒定律</w:t>
      </w:r>
      <w:r>
        <w:rPr>
          <w:rFonts w:hint="eastAsia" w:asciiTheme="minorEastAsia" w:hAnsiTheme="minorEastAsia" w:eastAsiaTheme="minorEastAsia" w:cstheme="minorEastAsia"/>
          <w:sz w:val="24"/>
          <w:szCs w:val="24"/>
        </w:rPr>
        <w:t>。</w:t>
      </w:r>
    </w:p>
    <w:p>
      <w:pPr>
        <w:spacing w:line="360" w:lineRule="auto"/>
        <w:ind w:left="600" w:hanging="600" w:hangingChars="25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27．（7分）草酸（H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又名乙二酸，是一种有机酸，易溶于水，广泛存在于植物源食品中。草酸不稳定，在浓硫酸的催化作用下，草酸固体受热分解生成碳的氧化物和水。某化学课外兴趣小组对生成物中碳的氧化物种类进行了如下实验探究：</w:t>
      </w:r>
    </w:p>
    <w:p>
      <w:pPr>
        <w:spacing w:line="360" w:lineRule="auto"/>
        <w:ind w:left="479" w:leftChars="228"/>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【提出问题】生成物中有哪几种碳的氧化物？</w:t>
      </w:r>
    </w:p>
    <w:p>
      <w:pPr>
        <w:spacing w:line="360" w:lineRule="auto"/>
        <w:ind w:left="479" w:leftChars="228"/>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【实验猜想】猜想1：只有CO；</w:t>
      </w:r>
    </w:p>
    <w:p>
      <w:pPr>
        <w:spacing w:line="360" w:lineRule="auto"/>
        <w:ind w:left="479" w:leftChars="228" w:firstLine="120" w:firstLineChars="5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猜想2：只有</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（填化学式）；</w:t>
      </w:r>
    </w:p>
    <w:p>
      <w:pPr>
        <w:spacing w:line="360" w:lineRule="auto"/>
        <w:ind w:left="479" w:leftChars="228" w:firstLine="120" w:firstLineChars="5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猜想3：含有CO和CO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ind w:left="599" w:leftChars="228" w:hanging="120" w:hangingChars="5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【设计实验】基于猜想3，根据CO和CO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的性质，兴趣小组同学设计了如下实验：</w:t>
      </w:r>
    </w:p>
    <w:p>
      <w:pPr>
        <w:spacing w:line="360" w:lineRule="auto"/>
        <w:ind w:left="479" w:leftChars="228"/>
        <w:textAlignment w:val="center"/>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drawing>
          <wp:inline distT="0" distB="0" distL="0" distR="0">
            <wp:extent cx="5024755" cy="1814830"/>
            <wp:effectExtent l="19050" t="0" r="4445" b="0"/>
            <wp:docPr id="38" name="图片 32" descr="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2" descr="image127.png"/>
                    <pic:cNvPicPr>
                      <a:picLocks noChangeAspect="1"/>
                    </pic:cNvPicPr>
                  </pic:nvPicPr>
                  <pic:blipFill>
                    <a:blip r:embed="rId29" cstate="print"/>
                    <a:stretch>
                      <a:fillRect/>
                    </a:stretch>
                  </pic:blipFill>
                  <pic:spPr>
                    <a:xfrm>
                      <a:off x="0" y="0"/>
                      <a:ext cx="5024755" cy="1815066"/>
                    </a:xfrm>
                    <a:prstGeom prst="rect">
                      <a:avLst/>
                    </a:prstGeom>
                  </pic:spPr>
                </pic:pic>
              </a:graphicData>
            </a:graphic>
          </wp:inline>
        </w:drawing>
      </w:r>
    </w:p>
    <w:p>
      <w:pPr>
        <w:spacing w:line="360" w:lineRule="auto"/>
        <w:ind w:left="479" w:leftChars="228" w:firstLine="120" w:firstLineChars="5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【实验探究】</w:t>
      </w:r>
    </w:p>
    <w:p>
      <w:pPr>
        <w:pStyle w:val="14"/>
        <w:numPr>
          <w:ilvl w:val="0"/>
          <w:numId w:val="2"/>
        </w:numPr>
        <w:spacing w:line="360" w:lineRule="auto"/>
        <w:ind w:firstLineChars="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观察到A装置中的澄清石灰水变浑浊，证明草酸分解有CO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气体生成，请写出A装置中的化学反应方程式：</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ind w:left="479"/>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（2）有两种实验现象都能分别证明草酸分解的气体中含有CO：</w:t>
      </w:r>
    </w:p>
    <w:p>
      <w:pPr>
        <w:pStyle w:val="14"/>
        <w:spacing w:line="360" w:lineRule="auto"/>
        <w:ind w:left="1199" w:firstLine="0" w:firstLineChars="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①C装置澄清石灰水不变浑浊，F装置中出现</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的现象；②E装置中出现</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的现象。</w:t>
      </w:r>
    </w:p>
    <w:p>
      <w:pPr>
        <w:spacing w:line="360" w:lineRule="auto"/>
        <w:ind w:firstLine="480" w:firstLineChars="20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【实验结论】通过实验探究证明：猜想3成立。</w:t>
      </w:r>
    </w:p>
    <w:p>
      <w:pPr>
        <w:spacing w:line="360" w:lineRule="auto"/>
        <w:ind w:firstLine="480" w:firstLineChars="200"/>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【问题讨论】</w:t>
      </w:r>
    </w:p>
    <w:p>
      <w:pPr>
        <w:spacing w:line="360" w:lineRule="auto"/>
        <w:ind w:left="479" w:leftChars="228"/>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（3）B装置的作用是</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ind w:left="479" w:leftChars="228"/>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（4）实验装置的设计中还有一处明显不足（实验前已排尽装置内的空   </w:t>
      </w:r>
    </w:p>
    <w:p>
      <w:pPr>
        <w:spacing w:line="360" w:lineRule="auto"/>
        <w:ind w:left="479" w:leftChars="228"/>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气），请提出一条改进措施</w:t>
      </w:r>
      <w:r>
        <w:rPr>
          <w:rFonts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spacing w:line="360" w:lineRule="auto"/>
        <w:jc w:val="left"/>
        <w:textAlignment w:val="center"/>
        <w:rPr>
          <w:rFonts w:asciiTheme="minorEastAsia" w:hAnsiTheme="minorEastAsia" w:eastAsiaTheme="minorEastAsia" w:cstheme="minorEastAsia"/>
          <w:sz w:val="24"/>
          <w:szCs w:val="24"/>
        </w:rPr>
      </w:pPr>
    </w:p>
    <w:p>
      <w:pPr>
        <w:spacing w:line="360" w:lineRule="auto"/>
        <w:rPr>
          <w:rFonts w:asciiTheme="minorEastAsia" w:hAnsiTheme="minorEastAsia" w:eastAsiaTheme="minorEastAsia" w:cstheme="minorEastAsia"/>
          <w:b/>
          <w:sz w:val="24"/>
          <w:szCs w:val="24"/>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EF8B9"/>
    <w:multiLevelType w:val="singleLevel"/>
    <w:tmpl w:val="418EF8B9"/>
    <w:lvl w:ilvl="0" w:tentative="0">
      <w:start w:val="1"/>
      <w:numFmt w:val="chineseCounting"/>
      <w:suff w:val="nothing"/>
      <w:lvlText w:val="%1、"/>
      <w:lvlJc w:val="left"/>
      <w:rPr>
        <w:rFonts w:hint="eastAsia"/>
      </w:rPr>
    </w:lvl>
  </w:abstractNum>
  <w:abstractNum w:abstractNumId="1">
    <w:nsid w:val="7CA75631"/>
    <w:multiLevelType w:val="multilevel"/>
    <w:tmpl w:val="7CA75631"/>
    <w:lvl w:ilvl="0" w:tentative="0">
      <w:start w:val="1"/>
      <w:numFmt w:val="decimal"/>
      <w:lvlText w:val="（%1）"/>
      <w:lvlJc w:val="left"/>
      <w:pPr>
        <w:ind w:left="1199" w:hanging="72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06358"/>
    <w:rsid w:val="000107F3"/>
    <w:rsid w:val="0001222A"/>
    <w:rsid w:val="000156AB"/>
    <w:rsid w:val="000170C6"/>
    <w:rsid w:val="0001763E"/>
    <w:rsid w:val="000232A6"/>
    <w:rsid w:val="00026BB4"/>
    <w:rsid w:val="00026C90"/>
    <w:rsid w:val="000366B6"/>
    <w:rsid w:val="00037755"/>
    <w:rsid w:val="00043B54"/>
    <w:rsid w:val="00044D52"/>
    <w:rsid w:val="00045806"/>
    <w:rsid w:val="00052BC9"/>
    <w:rsid w:val="000537E5"/>
    <w:rsid w:val="00065CD2"/>
    <w:rsid w:val="0006602C"/>
    <w:rsid w:val="00067F10"/>
    <w:rsid w:val="000751E3"/>
    <w:rsid w:val="00080E1A"/>
    <w:rsid w:val="00085CB3"/>
    <w:rsid w:val="000929D3"/>
    <w:rsid w:val="00095B38"/>
    <w:rsid w:val="000A4522"/>
    <w:rsid w:val="000A6803"/>
    <w:rsid w:val="000A6A98"/>
    <w:rsid w:val="000B48D6"/>
    <w:rsid w:val="000B5327"/>
    <w:rsid w:val="000C3077"/>
    <w:rsid w:val="000C5B5F"/>
    <w:rsid w:val="000C7A14"/>
    <w:rsid w:val="000D09E5"/>
    <w:rsid w:val="000D166D"/>
    <w:rsid w:val="000D1E77"/>
    <w:rsid w:val="000D2024"/>
    <w:rsid w:val="000D49EB"/>
    <w:rsid w:val="000D4A11"/>
    <w:rsid w:val="000D6A5D"/>
    <w:rsid w:val="000E2345"/>
    <w:rsid w:val="000F0387"/>
    <w:rsid w:val="000F4D22"/>
    <w:rsid w:val="000F637E"/>
    <w:rsid w:val="00107D8B"/>
    <w:rsid w:val="00114D63"/>
    <w:rsid w:val="00120B05"/>
    <w:rsid w:val="00125D7D"/>
    <w:rsid w:val="001268AA"/>
    <w:rsid w:val="0013086E"/>
    <w:rsid w:val="0013160F"/>
    <w:rsid w:val="00132C57"/>
    <w:rsid w:val="0013600B"/>
    <w:rsid w:val="00141E0E"/>
    <w:rsid w:val="001507A7"/>
    <w:rsid w:val="001615DF"/>
    <w:rsid w:val="001722EA"/>
    <w:rsid w:val="00173014"/>
    <w:rsid w:val="00182608"/>
    <w:rsid w:val="001827F2"/>
    <w:rsid w:val="00183DC3"/>
    <w:rsid w:val="00183F61"/>
    <w:rsid w:val="0019153E"/>
    <w:rsid w:val="00195578"/>
    <w:rsid w:val="00196939"/>
    <w:rsid w:val="001A2F18"/>
    <w:rsid w:val="001A5E87"/>
    <w:rsid w:val="001A7A3D"/>
    <w:rsid w:val="001B1220"/>
    <w:rsid w:val="001B2623"/>
    <w:rsid w:val="001B3D32"/>
    <w:rsid w:val="001C1DF0"/>
    <w:rsid w:val="001C3953"/>
    <w:rsid w:val="001C471E"/>
    <w:rsid w:val="001C4BA7"/>
    <w:rsid w:val="001D64C9"/>
    <w:rsid w:val="001D692F"/>
    <w:rsid w:val="001E3B3E"/>
    <w:rsid w:val="001F1DC4"/>
    <w:rsid w:val="001F6139"/>
    <w:rsid w:val="001F6553"/>
    <w:rsid w:val="001F7FC5"/>
    <w:rsid w:val="00200D4D"/>
    <w:rsid w:val="00200E6C"/>
    <w:rsid w:val="00213153"/>
    <w:rsid w:val="00225FE9"/>
    <w:rsid w:val="002309B9"/>
    <w:rsid w:val="00232350"/>
    <w:rsid w:val="002338B2"/>
    <w:rsid w:val="00243631"/>
    <w:rsid w:val="00244D7E"/>
    <w:rsid w:val="002459E5"/>
    <w:rsid w:val="0025163E"/>
    <w:rsid w:val="002545AF"/>
    <w:rsid w:val="00256228"/>
    <w:rsid w:val="00256D8D"/>
    <w:rsid w:val="002612D8"/>
    <w:rsid w:val="00261D3A"/>
    <w:rsid w:val="0027484C"/>
    <w:rsid w:val="00277747"/>
    <w:rsid w:val="00284AA1"/>
    <w:rsid w:val="00286A03"/>
    <w:rsid w:val="0029256B"/>
    <w:rsid w:val="002938C7"/>
    <w:rsid w:val="002A1C39"/>
    <w:rsid w:val="002A1D27"/>
    <w:rsid w:val="002A2283"/>
    <w:rsid w:val="002A2386"/>
    <w:rsid w:val="002A280D"/>
    <w:rsid w:val="002A37E0"/>
    <w:rsid w:val="002A4604"/>
    <w:rsid w:val="002B3303"/>
    <w:rsid w:val="002B3987"/>
    <w:rsid w:val="002C096D"/>
    <w:rsid w:val="002C15E7"/>
    <w:rsid w:val="002C52CB"/>
    <w:rsid w:val="002C7661"/>
    <w:rsid w:val="002C7990"/>
    <w:rsid w:val="002D1EBF"/>
    <w:rsid w:val="002D714E"/>
    <w:rsid w:val="002E0BAA"/>
    <w:rsid w:val="002E0CD4"/>
    <w:rsid w:val="002F2F36"/>
    <w:rsid w:val="002F52C4"/>
    <w:rsid w:val="003005CA"/>
    <w:rsid w:val="003031FB"/>
    <w:rsid w:val="00306775"/>
    <w:rsid w:val="00306FFE"/>
    <w:rsid w:val="00312B89"/>
    <w:rsid w:val="00312F24"/>
    <w:rsid w:val="00322DB1"/>
    <w:rsid w:val="003262D8"/>
    <w:rsid w:val="00327FDC"/>
    <w:rsid w:val="00330024"/>
    <w:rsid w:val="00331283"/>
    <w:rsid w:val="00335105"/>
    <w:rsid w:val="0033684E"/>
    <w:rsid w:val="003431D5"/>
    <w:rsid w:val="003477B2"/>
    <w:rsid w:val="0035320E"/>
    <w:rsid w:val="00354721"/>
    <w:rsid w:val="003570AA"/>
    <w:rsid w:val="00357595"/>
    <w:rsid w:val="0036069D"/>
    <w:rsid w:val="003630CE"/>
    <w:rsid w:val="00364395"/>
    <w:rsid w:val="00375060"/>
    <w:rsid w:val="003810EB"/>
    <w:rsid w:val="003A0829"/>
    <w:rsid w:val="003A131E"/>
    <w:rsid w:val="003A1F2F"/>
    <w:rsid w:val="003A3610"/>
    <w:rsid w:val="003A48EE"/>
    <w:rsid w:val="003A7B6F"/>
    <w:rsid w:val="003B0B58"/>
    <w:rsid w:val="003B2AA1"/>
    <w:rsid w:val="003B3AC9"/>
    <w:rsid w:val="003B5169"/>
    <w:rsid w:val="003B581C"/>
    <w:rsid w:val="003C2379"/>
    <w:rsid w:val="003C31F6"/>
    <w:rsid w:val="003D01BA"/>
    <w:rsid w:val="003D033C"/>
    <w:rsid w:val="003D0D26"/>
    <w:rsid w:val="003D40B2"/>
    <w:rsid w:val="003D53C2"/>
    <w:rsid w:val="003F1505"/>
    <w:rsid w:val="003F1ECD"/>
    <w:rsid w:val="003F2542"/>
    <w:rsid w:val="003F3136"/>
    <w:rsid w:val="003F38F2"/>
    <w:rsid w:val="003F7E77"/>
    <w:rsid w:val="00401982"/>
    <w:rsid w:val="004049B2"/>
    <w:rsid w:val="0041066B"/>
    <w:rsid w:val="004151FC"/>
    <w:rsid w:val="00416947"/>
    <w:rsid w:val="00416EAA"/>
    <w:rsid w:val="0042478F"/>
    <w:rsid w:val="004268A9"/>
    <w:rsid w:val="00426C16"/>
    <w:rsid w:val="00427C75"/>
    <w:rsid w:val="0044452E"/>
    <w:rsid w:val="00446319"/>
    <w:rsid w:val="0045238D"/>
    <w:rsid w:val="00454B30"/>
    <w:rsid w:val="00455C72"/>
    <w:rsid w:val="004579BA"/>
    <w:rsid w:val="00462090"/>
    <w:rsid w:val="00476A21"/>
    <w:rsid w:val="00477984"/>
    <w:rsid w:val="004815B2"/>
    <w:rsid w:val="00484D0C"/>
    <w:rsid w:val="004927E3"/>
    <w:rsid w:val="00496622"/>
    <w:rsid w:val="00496D29"/>
    <w:rsid w:val="004A2328"/>
    <w:rsid w:val="004A3FD4"/>
    <w:rsid w:val="004A6160"/>
    <w:rsid w:val="004A767C"/>
    <w:rsid w:val="004B7EE8"/>
    <w:rsid w:val="004C194F"/>
    <w:rsid w:val="004C5006"/>
    <w:rsid w:val="004C5389"/>
    <w:rsid w:val="004C65F3"/>
    <w:rsid w:val="004D42A0"/>
    <w:rsid w:val="004D5CAA"/>
    <w:rsid w:val="004E63D0"/>
    <w:rsid w:val="004E719C"/>
    <w:rsid w:val="004F1935"/>
    <w:rsid w:val="004F50CB"/>
    <w:rsid w:val="004F67D4"/>
    <w:rsid w:val="004F7173"/>
    <w:rsid w:val="005007DE"/>
    <w:rsid w:val="0050161C"/>
    <w:rsid w:val="005038FE"/>
    <w:rsid w:val="005044BE"/>
    <w:rsid w:val="00504B5E"/>
    <w:rsid w:val="005059C5"/>
    <w:rsid w:val="005073A8"/>
    <w:rsid w:val="0051261B"/>
    <w:rsid w:val="005210FA"/>
    <w:rsid w:val="00522D0F"/>
    <w:rsid w:val="00531807"/>
    <w:rsid w:val="005334D9"/>
    <w:rsid w:val="0053393A"/>
    <w:rsid w:val="00535AB8"/>
    <w:rsid w:val="00537482"/>
    <w:rsid w:val="00540BCC"/>
    <w:rsid w:val="00541F71"/>
    <w:rsid w:val="0054498A"/>
    <w:rsid w:val="00551F16"/>
    <w:rsid w:val="005532A0"/>
    <w:rsid w:val="00554126"/>
    <w:rsid w:val="00554B31"/>
    <w:rsid w:val="005560E0"/>
    <w:rsid w:val="0056095D"/>
    <w:rsid w:val="00562323"/>
    <w:rsid w:val="00563221"/>
    <w:rsid w:val="00565D76"/>
    <w:rsid w:val="00567BE1"/>
    <w:rsid w:val="00570E1C"/>
    <w:rsid w:val="00570FC8"/>
    <w:rsid w:val="00581E38"/>
    <w:rsid w:val="0059065B"/>
    <w:rsid w:val="00591B1E"/>
    <w:rsid w:val="00594AFA"/>
    <w:rsid w:val="00596243"/>
    <w:rsid w:val="005A1A0E"/>
    <w:rsid w:val="005A7943"/>
    <w:rsid w:val="005B3F1F"/>
    <w:rsid w:val="005B3F24"/>
    <w:rsid w:val="005B5F19"/>
    <w:rsid w:val="005B651E"/>
    <w:rsid w:val="005C334B"/>
    <w:rsid w:val="005C44A3"/>
    <w:rsid w:val="005C461F"/>
    <w:rsid w:val="005C7CA8"/>
    <w:rsid w:val="005D1CD9"/>
    <w:rsid w:val="005D7104"/>
    <w:rsid w:val="005E2393"/>
    <w:rsid w:val="005E6521"/>
    <w:rsid w:val="005E6E29"/>
    <w:rsid w:val="005E751E"/>
    <w:rsid w:val="005E77DE"/>
    <w:rsid w:val="005E7D1E"/>
    <w:rsid w:val="005F0C1B"/>
    <w:rsid w:val="005F2A66"/>
    <w:rsid w:val="005F3A88"/>
    <w:rsid w:val="005F3BD1"/>
    <w:rsid w:val="005F54C8"/>
    <w:rsid w:val="005F5C75"/>
    <w:rsid w:val="005F7F13"/>
    <w:rsid w:val="006000C0"/>
    <w:rsid w:val="00604D0A"/>
    <w:rsid w:val="00605C81"/>
    <w:rsid w:val="00606C53"/>
    <w:rsid w:val="00611B1B"/>
    <w:rsid w:val="006123DC"/>
    <w:rsid w:val="00612833"/>
    <w:rsid w:val="00621836"/>
    <w:rsid w:val="0062392F"/>
    <w:rsid w:val="00623E15"/>
    <w:rsid w:val="00624BB6"/>
    <w:rsid w:val="00633C75"/>
    <w:rsid w:val="00640A08"/>
    <w:rsid w:val="00640F26"/>
    <w:rsid w:val="0064153B"/>
    <w:rsid w:val="006419F9"/>
    <w:rsid w:val="00644F60"/>
    <w:rsid w:val="00654358"/>
    <w:rsid w:val="006557AA"/>
    <w:rsid w:val="00655D56"/>
    <w:rsid w:val="00656C09"/>
    <w:rsid w:val="00660372"/>
    <w:rsid w:val="00665551"/>
    <w:rsid w:val="006725CC"/>
    <w:rsid w:val="00674C91"/>
    <w:rsid w:val="006766B9"/>
    <w:rsid w:val="00691044"/>
    <w:rsid w:val="006A381C"/>
    <w:rsid w:val="006A5441"/>
    <w:rsid w:val="006A7BDA"/>
    <w:rsid w:val="006B307C"/>
    <w:rsid w:val="006B6228"/>
    <w:rsid w:val="006C0DC4"/>
    <w:rsid w:val="006C7562"/>
    <w:rsid w:val="006D269F"/>
    <w:rsid w:val="006D5747"/>
    <w:rsid w:val="006D5B07"/>
    <w:rsid w:val="006D6A41"/>
    <w:rsid w:val="006E0222"/>
    <w:rsid w:val="006E04DC"/>
    <w:rsid w:val="006E1EA2"/>
    <w:rsid w:val="006E3587"/>
    <w:rsid w:val="006F225A"/>
    <w:rsid w:val="006F2E18"/>
    <w:rsid w:val="006F50B6"/>
    <w:rsid w:val="006F5A58"/>
    <w:rsid w:val="00702591"/>
    <w:rsid w:val="00703D31"/>
    <w:rsid w:val="00703E3A"/>
    <w:rsid w:val="007045BD"/>
    <w:rsid w:val="00705BAC"/>
    <w:rsid w:val="00707C79"/>
    <w:rsid w:val="007148C8"/>
    <w:rsid w:val="00715EF9"/>
    <w:rsid w:val="00717DCA"/>
    <w:rsid w:val="00717EFA"/>
    <w:rsid w:val="007224DB"/>
    <w:rsid w:val="00724428"/>
    <w:rsid w:val="007267CC"/>
    <w:rsid w:val="00726BA6"/>
    <w:rsid w:val="00750113"/>
    <w:rsid w:val="00751FEB"/>
    <w:rsid w:val="007526CA"/>
    <w:rsid w:val="007542B3"/>
    <w:rsid w:val="007543DC"/>
    <w:rsid w:val="0075785D"/>
    <w:rsid w:val="007629B1"/>
    <w:rsid w:val="00762A0E"/>
    <w:rsid w:val="00766411"/>
    <w:rsid w:val="00771D19"/>
    <w:rsid w:val="00773148"/>
    <w:rsid w:val="00773582"/>
    <w:rsid w:val="0077584F"/>
    <w:rsid w:val="00776A02"/>
    <w:rsid w:val="00783ECC"/>
    <w:rsid w:val="00784A86"/>
    <w:rsid w:val="0078795F"/>
    <w:rsid w:val="007963AD"/>
    <w:rsid w:val="007A55E5"/>
    <w:rsid w:val="007A64BA"/>
    <w:rsid w:val="007B6FA3"/>
    <w:rsid w:val="007C09BE"/>
    <w:rsid w:val="007C2A0E"/>
    <w:rsid w:val="007C440B"/>
    <w:rsid w:val="007D5EC9"/>
    <w:rsid w:val="007E627C"/>
    <w:rsid w:val="007F191F"/>
    <w:rsid w:val="00804DD4"/>
    <w:rsid w:val="0080597B"/>
    <w:rsid w:val="0080794E"/>
    <w:rsid w:val="00811F3A"/>
    <w:rsid w:val="0081734B"/>
    <w:rsid w:val="00823AD3"/>
    <w:rsid w:val="0082418E"/>
    <w:rsid w:val="00831694"/>
    <w:rsid w:val="0083222C"/>
    <w:rsid w:val="00841D7E"/>
    <w:rsid w:val="0084717E"/>
    <w:rsid w:val="00854209"/>
    <w:rsid w:val="00855687"/>
    <w:rsid w:val="00855D0C"/>
    <w:rsid w:val="008561D4"/>
    <w:rsid w:val="00864C1A"/>
    <w:rsid w:val="00871BBC"/>
    <w:rsid w:val="0087301D"/>
    <w:rsid w:val="008735FE"/>
    <w:rsid w:val="0088171F"/>
    <w:rsid w:val="00883A68"/>
    <w:rsid w:val="00890AB8"/>
    <w:rsid w:val="00895BC8"/>
    <w:rsid w:val="00897E22"/>
    <w:rsid w:val="008B1254"/>
    <w:rsid w:val="008B4B83"/>
    <w:rsid w:val="008C055C"/>
    <w:rsid w:val="008C1129"/>
    <w:rsid w:val="008C136C"/>
    <w:rsid w:val="008C5E1F"/>
    <w:rsid w:val="008C7347"/>
    <w:rsid w:val="008C7534"/>
    <w:rsid w:val="008D16EF"/>
    <w:rsid w:val="008D38AD"/>
    <w:rsid w:val="008E3704"/>
    <w:rsid w:val="008E71BD"/>
    <w:rsid w:val="008E7DF3"/>
    <w:rsid w:val="008F0C75"/>
    <w:rsid w:val="008F0E79"/>
    <w:rsid w:val="008F220C"/>
    <w:rsid w:val="008F2C6C"/>
    <w:rsid w:val="008F3706"/>
    <w:rsid w:val="008F383F"/>
    <w:rsid w:val="008F39C2"/>
    <w:rsid w:val="008F52A2"/>
    <w:rsid w:val="00902A06"/>
    <w:rsid w:val="00905FCF"/>
    <w:rsid w:val="009060DA"/>
    <w:rsid w:val="009073E5"/>
    <w:rsid w:val="009106F4"/>
    <w:rsid w:val="009111F4"/>
    <w:rsid w:val="0092358A"/>
    <w:rsid w:val="00924AA6"/>
    <w:rsid w:val="00926821"/>
    <w:rsid w:val="00926FAA"/>
    <w:rsid w:val="0093560D"/>
    <w:rsid w:val="00950B67"/>
    <w:rsid w:val="0095757E"/>
    <w:rsid w:val="009622EC"/>
    <w:rsid w:val="009625F2"/>
    <w:rsid w:val="00965A47"/>
    <w:rsid w:val="00966C26"/>
    <w:rsid w:val="00971C53"/>
    <w:rsid w:val="00982306"/>
    <w:rsid w:val="0098612C"/>
    <w:rsid w:val="009900EC"/>
    <w:rsid w:val="009918BA"/>
    <w:rsid w:val="00992A07"/>
    <w:rsid w:val="0099392C"/>
    <w:rsid w:val="00997AB9"/>
    <w:rsid w:val="009A32A8"/>
    <w:rsid w:val="009A6A5D"/>
    <w:rsid w:val="009B003C"/>
    <w:rsid w:val="009B2E68"/>
    <w:rsid w:val="009B33BD"/>
    <w:rsid w:val="009B37DA"/>
    <w:rsid w:val="009B6281"/>
    <w:rsid w:val="009C0381"/>
    <w:rsid w:val="009C38D0"/>
    <w:rsid w:val="009C5DAF"/>
    <w:rsid w:val="009D1144"/>
    <w:rsid w:val="009D2A92"/>
    <w:rsid w:val="009D3352"/>
    <w:rsid w:val="009D4A0F"/>
    <w:rsid w:val="009D6A52"/>
    <w:rsid w:val="009E1FB8"/>
    <w:rsid w:val="009E320E"/>
    <w:rsid w:val="009E37DC"/>
    <w:rsid w:val="009E395A"/>
    <w:rsid w:val="009E46B9"/>
    <w:rsid w:val="009E49E3"/>
    <w:rsid w:val="009E5BFE"/>
    <w:rsid w:val="009E611B"/>
    <w:rsid w:val="009F6C8C"/>
    <w:rsid w:val="00A0138B"/>
    <w:rsid w:val="00A027BB"/>
    <w:rsid w:val="00A02FD3"/>
    <w:rsid w:val="00A030B8"/>
    <w:rsid w:val="00A06011"/>
    <w:rsid w:val="00A06099"/>
    <w:rsid w:val="00A06CD1"/>
    <w:rsid w:val="00A07156"/>
    <w:rsid w:val="00A152D0"/>
    <w:rsid w:val="00A15A58"/>
    <w:rsid w:val="00A20DE0"/>
    <w:rsid w:val="00A2277C"/>
    <w:rsid w:val="00A24B40"/>
    <w:rsid w:val="00A27B72"/>
    <w:rsid w:val="00A314F7"/>
    <w:rsid w:val="00A376BD"/>
    <w:rsid w:val="00A3796C"/>
    <w:rsid w:val="00A379F4"/>
    <w:rsid w:val="00A41C32"/>
    <w:rsid w:val="00A4296F"/>
    <w:rsid w:val="00A5262D"/>
    <w:rsid w:val="00A54C24"/>
    <w:rsid w:val="00A55A40"/>
    <w:rsid w:val="00A56A70"/>
    <w:rsid w:val="00A635FF"/>
    <w:rsid w:val="00A64316"/>
    <w:rsid w:val="00A65C23"/>
    <w:rsid w:val="00A6741B"/>
    <w:rsid w:val="00A67C82"/>
    <w:rsid w:val="00A71146"/>
    <w:rsid w:val="00A711A5"/>
    <w:rsid w:val="00A7138D"/>
    <w:rsid w:val="00A77B3E"/>
    <w:rsid w:val="00A8446B"/>
    <w:rsid w:val="00A859AB"/>
    <w:rsid w:val="00AA0B32"/>
    <w:rsid w:val="00AA22C0"/>
    <w:rsid w:val="00AA5899"/>
    <w:rsid w:val="00AA6250"/>
    <w:rsid w:val="00AA67BF"/>
    <w:rsid w:val="00AB31A0"/>
    <w:rsid w:val="00AB4E01"/>
    <w:rsid w:val="00AC5A90"/>
    <w:rsid w:val="00AC6B59"/>
    <w:rsid w:val="00AC7D63"/>
    <w:rsid w:val="00AD0316"/>
    <w:rsid w:val="00AD12E6"/>
    <w:rsid w:val="00AD3992"/>
    <w:rsid w:val="00AD5F87"/>
    <w:rsid w:val="00AE2956"/>
    <w:rsid w:val="00AE52F1"/>
    <w:rsid w:val="00AE54EF"/>
    <w:rsid w:val="00AE5FF7"/>
    <w:rsid w:val="00AE6933"/>
    <w:rsid w:val="00AF028B"/>
    <w:rsid w:val="00AF14D5"/>
    <w:rsid w:val="00AF33BD"/>
    <w:rsid w:val="00B0441B"/>
    <w:rsid w:val="00B047ED"/>
    <w:rsid w:val="00B14271"/>
    <w:rsid w:val="00B16CD2"/>
    <w:rsid w:val="00B1778D"/>
    <w:rsid w:val="00B2246F"/>
    <w:rsid w:val="00B229BF"/>
    <w:rsid w:val="00B23522"/>
    <w:rsid w:val="00B25C46"/>
    <w:rsid w:val="00B27953"/>
    <w:rsid w:val="00B30533"/>
    <w:rsid w:val="00B3086B"/>
    <w:rsid w:val="00B32F18"/>
    <w:rsid w:val="00B330CD"/>
    <w:rsid w:val="00B35285"/>
    <w:rsid w:val="00B37EB7"/>
    <w:rsid w:val="00B41AE6"/>
    <w:rsid w:val="00B547DB"/>
    <w:rsid w:val="00B549A7"/>
    <w:rsid w:val="00B55975"/>
    <w:rsid w:val="00B619C4"/>
    <w:rsid w:val="00B62D0B"/>
    <w:rsid w:val="00B654CA"/>
    <w:rsid w:val="00B71C7E"/>
    <w:rsid w:val="00B759E8"/>
    <w:rsid w:val="00B75DC0"/>
    <w:rsid w:val="00B80FB7"/>
    <w:rsid w:val="00B81E73"/>
    <w:rsid w:val="00B83D34"/>
    <w:rsid w:val="00B85922"/>
    <w:rsid w:val="00B91CC7"/>
    <w:rsid w:val="00B923F8"/>
    <w:rsid w:val="00B964B0"/>
    <w:rsid w:val="00BA02AC"/>
    <w:rsid w:val="00BA754E"/>
    <w:rsid w:val="00BB34D4"/>
    <w:rsid w:val="00BB44B1"/>
    <w:rsid w:val="00BB66AD"/>
    <w:rsid w:val="00BB7F18"/>
    <w:rsid w:val="00BC1C85"/>
    <w:rsid w:val="00BC2A35"/>
    <w:rsid w:val="00BC39FE"/>
    <w:rsid w:val="00BC45CF"/>
    <w:rsid w:val="00BC4E32"/>
    <w:rsid w:val="00BC62FB"/>
    <w:rsid w:val="00BD6C4D"/>
    <w:rsid w:val="00BD76A5"/>
    <w:rsid w:val="00BE45EA"/>
    <w:rsid w:val="00BE4761"/>
    <w:rsid w:val="00BE79FC"/>
    <w:rsid w:val="00BF020B"/>
    <w:rsid w:val="00BF7F5E"/>
    <w:rsid w:val="00C02F9A"/>
    <w:rsid w:val="00C02FC6"/>
    <w:rsid w:val="00C06828"/>
    <w:rsid w:val="00C10083"/>
    <w:rsid w:val="00C114C1"/>
    <w:rsid w:val="00C120E8"/>
    <w:rsid w:val="00C141EB"/>
    <w:rsid w:val="00C16075"/>
    <w:rsid w:val="00C177EB"/>
    <w:rsid w:val="00C2594E"/>
    <w:rsid w:val="00C25DA3"/>
    <w:rsid w:val="00C30C05"/>
    <w:rsid w:val="00C35591"/>
    <w:rsid w:val="00C448F7"/>
    <w:rsid w:val="00C45146"/>
    <w:rsid w:val="00C454A4"/>
    <w:rsid w:val="00C46789"/>
    <w:rsid w:val="00C47EDF"/>
    <w:rsid w:val="00C54584"/>
    <w:rsid w:val="00C61CE3"/>
    <w:rsid w:val="00C64218"/>
    <w:rsid w:val="00C71A8C"/>
    <w:rsid w:val="00C75B1D"/>
    <w:rsid w:val="00C8026D"/>
    <w:rsid w:val="00C8257F"/>
    <w:rsid w:val="00C83525"/>
    <w:rsid w:val="00C900F2"/>
    <w:rsid w:val="00C93DDE"/>
    <w:rsid w:val="00C966C7"/>
    <w:rsid w:val="00CA1A50"/>
    <w:rsid w:val="00CA1CC7"/>
    <w:rsid w:val="00CA43F9"/>
    <w:rsid w:val="00CA5E49"/>
    <w:rsid w:val="00CC7F34"/>
    <w:rsid w:val="00CD4D34"/>
    <w:rsid w:val="00CD5E45"/>
    <w:rsid w:val="00CE14FD"/>
    <w:rsid w:val="00CE754B"/>
    <w:rsid w:val="00CF34FF"/>
    <w:rsid w:val="00D11715"/>
    <w:rsid w:val="00D11754"/>
    <w:rsid w:val="00D15530"/>
    <w:rsid w:val="00D16109"/>
    <w:rsid w:val="00D2361C"/>
    <w:rsid w:val="00D26D1B"/>
    <w:rsid w:val="00D32193"/>
    <w:rsid w:val="00D35890"/>
    <w:rsid w:val="00D43B22"/>
    <w:rsid w:val="00D43EE7"/>
    <w:rsid w:val="00D44120"/>
    <w:rsid w:val="00D45298"/>
    <w:rsid w:val="00D6045D"/>
    <w:rsid w:val="00D65834"/>
    <w:rsid w:val="00D70E6B"/>
    <w:rsid w:val="00D7102C"/>
    <w:rsid w:val="00D75527"/>
    <w:rsid w:val="00D8261C"/>
    <w:rsid w:val="00D85118"/>
    <w:rsid w:val="00D93140"/>
    <w:rsid w:val="00D95FE1"/>
    <w:rsid w:val="00DB102E"/>
    <w:rsid w:val="00DB6839"/>
    <w:rsid w:val="00DC1D62"/>
    <w:rsid w:val="00DC1EE9"/>
    <w:rsid w:val="00DC2FF7"/>
    <w:rsid w:val="00DC3F82"/>
    <w:rsid w:val="00DC4754"/>
    <w:rsid w:val="00DC5D78"/>
    <w:rsid w:val="00DC6B45"/>
    <w:rsid w:val="00DD0EBA"/>
    <w:rsid w:val="00DD4002"/>
    <w:rsid w:val="00DD4B4F"/>
    <w:rsid w:val="00DD4DB1"/>
    <w:rsid w:val="00DE094D"/>
    <w:rsid w:val="00DE7120"/>
    <w:rsid w:val="00DF067B"/>
    <w:rsid w:val="00DF3270"/>
    <w:rsid w:val="00E04B9B"/>
    <w:rsid w:val="00E06C5E"/>
    <w:rsid w:val="00E1105E"/>
    <w:rsid w:val="00E113BD"/>
    <w:rsid w:val="00E12BA3"/>
    <w:rsid w:val="00E17932"/>
    <w:rsid w:val="00E17E42"/>
    <w:rsid w:val="00E23FE2"/>
    <w:rsid w:val="00E35E87"/>
    <w:rsid w:val="00E37CC8"/>
    <w:rsid w:val="00E465F2"/>
    <w:rsid w:val="00E500DC"/>
    <w:rsid w:val="00E52D03"/>
    <w:rsid w:val="00E53E16"/>
    <w:rsid w:val="00E55184"/>
    <w:rsid w:val="00E55E0C"/>
    <w:rsid w:val="00E5682C"/>
    <w:rsid w:val="00E63B82"/>
    <w:rsid w:val="00E641E5"/>
    <w:rsid w:val="00E64679"/>
    <w:rsid w:val="00E8193A"/>
    <w:rsid w:val="00E86E29"/>
    <w:rsid w:val="00EA32EF"/>
    <w:rsid w:val="00EA57D5"/>
    <w:rsid w:val="00EA5B71"/>
    <w:rsid w:val="00EA62F6"/>
    <w:rsid w:val="00EA6409"/>
    <w:rsid w:val="00EA770D"/>
    <w:rsid w:val="00EB27B5"/>
    <w:rsid w:val="00EB4A6A"/>
    <w:rsid w:val="00EB58C5"/>
    <w:rsid w:val="00EC2D27"/>
    <w:rsid w:val="00EC44C3"/>
    <w:rsid w:val="00EC5845"/>
    <w:rsid w:val="00ED2DA3"/>
    <w:rsid w:val="00EE650E"/>
    <w:rsid w:val="00EF035E"/>
    <w:rsid w:val="00EF422C"/>
    <w:rsid w:val="00EF7E2F"/>
    <w:rsid w:val="00F01B4C"/>
    <w:rsid w:val="00F10045"/>
    <w:rsid w:val="00F10CA6"/>
    <w:rsid w:val="00F13B0D"/>
    <w:rsid w:val="00F13EB4"/>
    <w:rsid w:val="00F1401E"/>
    <w:rsid w:val="00F22E3E"/>
    <w:rsid w:val="00F2314C"/>
    <w:rsid w:val="00F25289"/>
    <w:rsid w:val="00F25810"/>
    <w:rsid w:val="00F3011B"/>
    <w:rsid w:val="00F31F26"/>
    <w:rsid w:val="00F33D08"/>
    <w:rsid w:val="00F427DC"/>
    <w:rsid w:val="00F43B29"/>
    <w:rsid w:val="00F4483C"/>
    <w:rsid w:val="00F4795D"/>
    <w:rsid w:val="00F54705"/>
    <w:rsid w:val="00F56D61"/>
    <w:rsid w:val="00F57BBC"/>
    <w:rsid w:val="00F60CD0"/>
    <w:rsid w:val="00F6365F"/>
    <w:rsid w:val="00F659FF"/>
    <w:rsid w:val="00F66094"/>
    <w:rsid w:val="00F75108"/>
    <w:rsid w:val="00F775F7"/>
    <w:rsid w:val="00F776CE"/>
    <w:rsid w:val="00F85F6F"/>
    <w:rsid w:val="00F9089A"/>
    <w:rsid w:val="00F9255E"/>
    <w:rsid w:val="00F947DB"/>
    <w:rsid w:val="00F94A46"/>
    <w:rsid w:val="00F9635B"/>
    <w:rsid w:val="00FA0BA6"/>
    <w:rsid w:val="00FA1082"/>
    <w:rsid w:val="00FA1A40"/>
    <w:rsid w:val="00FA2CA3"/>
    <w:rsid w:val="00FA429B"/>
    <w:rsid w:val="00FA4FED"/>
    <w:rsid w:val="00FA5C16"/>
    <w:rsid w:val="00FB5146"/>
    <w:rsid w:val="00FC00CD"/>
    <w:rsid w:val="00FC38F4"/>
    <w:rsid w:val="00FD0165"/>
    <w:rsid w:val="00FD2296"/>
    <w:rsid w:val="00FD35AE"/>
    <w:rsid w:val="00FD39CA"/>
    <w:rsid w:val="00FD54C6"/>
    <w:rsid w:val="00FD57C1"/>
    <w:rsid w:val="00FE38BD"/>
    <w:rsid w:val="00FE4CEC"/>
    <w:rsid w:val="00FE4FD3"/>
    <w:rsid w:val="00FE4FF3"/>
    <w:rsid w:val="00FE4FF5"/>
    <w:rsid w:val="00FF11C5"/>
    <w:rsid w:val="00FF31FA"/>
    <w:rsid w:val="00FF71A6"/>
    <w:rsid w:val="00FF7636"/>
    <w:rsid w:val="02A33173"/>
    <w:rsid w:val="067F2D80"/>
    <w:rsid w:val="07205AF6"/>
    <w:rsid w:val="080A4EDC"/>
    <w:rsid w:val="095E3AEC"/>
    <w:rsid w:val="0A121318"/>
    <w:rsid w:val="0A277E81"/>
    <w:rsid w:val="0BBE455E"/>
    <w:rsid w:val="0E2117C8"/>
    <w:rsid w:val="12276EF9"/>
    <w:rsid w:val="12A63C79"/>
    <w:rsid w:val="152A088F"/>
    <w:rsid w:val="17C62F92"/>
    <w:rsid w:val="196001F4"/>
    <w:rsid w:val="1A4D2CD0"/>
    <w:rsid w:val="1BAB47B8"/>
    <w:rsid w:val="1CE4488C"/>
    <w:rsid w:val="1F5B57B0"/>
    <w:rsid w:val="21B11B13"/>
    <w:rsid w:val="22733F44"/>
    <w:rsid w:val="25D85E02"/>
    <w:rsid w:val="26922268"/>
    <w:rsid w:val="27364DAA"/>
    <w:rsid w:val="27B34CA0"/>
    <w:rsid w:val="28772C1B"/>
    <w:rsid w:val="297A5278"/>
    <w:rsid w:val="2B13411B"/>
    <w:rsid w:val="2BB10F35"/>
    <w:rsid w:val="2DEB2A81"/>
    <w:rsid w:val="30305216"/>
    <w:rsid w:val="315C7A11"/>
    <w:rsid w:val="371D379F"/>
    <w:rsid w:val="37A10650"/>
    <w:rsid w:val="3E3D1C77"/>
    <w:rsid w:val="3E5F6DD4"/>
    <w:rsid w:val="4102768D"/>
    <w:rsid w:val="493556DE"/>
    <w:rsid w:val="4C5871E3"/>
    <w:rsid w:val="4CA76C22"/>
    <w:rsid w:val="4D4D0C51"/>
    <w:rsid w:val="51931505"/>
    <w:rsid w:val="54BF602F"/>
    <w:rsid w:val="56172795"/>
    <w:rsid w:val="59615AF3"/>
    <w:rsid w:val="5F1201BE"/>
    <w:rsid w:val="5F705637"/>
    <w:rsid w:val="65735FAD"/>
    <w:rsid w:val="66357B3F"/>
    <w:rsid w:val="69CD40BE"/>
    <w:rsid w:val="69E27A0E"/>
    <w:rsid w:val="6A054D15"/>
    <w:rsid w:val="6AB71F72"/>
    <w:rsid w:val="6C1A7E94"/>
    <w:rsid w:val="6E0143DF"/>
    <w:rsid w:val="717B6DA8"/>
    <w:rsid w:val="71D037AC"/>
    <w:rsid w:val="746D259D"/>
    <w:rsid w:val="748F20F0"/>
    <w:rsid w:val="78827E8A"/>
    <w:rsid w:val="7DA63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 w:type="paragraph" w:styleId="12">
    <w:name w:val="No Spacing"/>
    <w:link w:val="13"/>
    <w:qFormat/>
    <w:uiPriority w:val="1"/>
    <w:rPr>
      <w:rFonts w:ascii="Times New Roman" w:hAnsi="Times New Roman" w:eastAsia="宋体" w:cs="Times New Roman"/>
      <w:sz w:val="22"/>
      <w:szCs w:val="22"/>
      <w:lang w:val="en-US" w:eastAsia="zh-CN" w:bidi="ar-SA"/>
    </w:rPr>
  </w:style>
  <w:style w:type="character" w:customStyle="1" w:styleId="13">
    <w:name w:val="无间隔 Char"/>
    <w:basedOn w:val="7"/>
    <w:link w:val="12"/>
    <w:qFormat/>
    <w:uiPriority w:val="1"/>
    <w:rPr>
      <w:kern w:val="0"/>
      <w:sz w:val="22"/>
    </w:rPr>
  </w:style>
  <w:style w:type="paragraph" w:styleId="14">
    <w:name w:val="List Paragraph"/>
    <w:basedOn w:val="1"/>
    <w:unhideWhenUsed/>
    <w:qFormat/>
    <w:uiPriority w:val="99"/>
    <w:pPr>
      <w:ind w:firstLine="420" w:firstLineChars="200"/>
    </w:pPr>
  </w:style>
  <w:style w:type="character" w:customStyle="1" w:styleId="15">
    <w:name w:val="标题 1 Char"/>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png"/><Relationship Id="rId22" Type="http://schemas.openxmlformats.org/officeDocument/2006/relationships/image" Target="media/image17.jpe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954285-27E9-4885-98C4-2EBA615906C2}">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8</Pages>
  <Words>692</Words>
  <Characters>3950</Characters>
  <Lines>32</Lines>
  <Paragraphs>9</Paragraphs>
  <TotalTime>14406</TotalTime>
  <ScaleCrop>false</ScaleCrop>
  <LinksUpToDate>false</LinksUpToDate>
  <CharactersWithSpaces>4633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2021-11-21T14:04:00Z</cp:lastPrinted>
  <dcterms:modified xsi:type="dcterms:W3CDTF">2022-09-08T02:35:58Z</dcterms:modified>
  <cp:revision>698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