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12611100</wp:posOffset>
            </wp:positionV>
            <wp:extent cx="431800" cy="4699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bCs/>
          <w:sz w:val="32"/>
          <w:szCs w:val="32"/>
        </w:rPr>
        <w:t>溶江中学2021-2022学年第一学期期末考试试卷</w:t>
      </w:r>
    </w:p>
    <w:p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jc w:val="center"/>
        <w:rPr>
          <w:rFonts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bCs/>
          <w:sz w:val="24"/>
          <w:szCs w:val="24"/>
        </w:rPr>
        <w:t>初三  道德与法治试卷参考答案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单项选择题（每小题3分，共45分。请将各题答案用2B铅笔填涂在答题卡上相应题号的英文字母上）。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1-5 DCCBB   2-10 ACBDC   11-15 ABCAB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  <w:color w:val="000000"/>
          <w:sz w:val="24"/>
        </w:rPr>
      </w:pPr>
      <w:r>
        <w:rPr>
          <w:rFonts w:ascii="宋体" w:hAnsi="宋体" w:cs="宋体"/>
          <w:b/>
          <w:color w:val="000000"/>
          <w:sz w:val="24"/>
        </w:rPr>
        <w:t>二</w:t>
      </w:r>
      <w:r>
        <w:rPr>
          <w:rFonts w:hint="eastAsia" w:ascii="宋体" w:hAnsi="宋体" w:cs="宋体"/>
          <w:b/>
          <w:color w:val="000000"/>
          <w:sz w:val="24"/>
        </w:rPr>
        <w:t xml:space="preserve">． </w:t>
      </w:r>
      <w:r>
        <w:rPr>
          <w:rFonts w:ascii="宋体" w:hAnsi="宋体" w:cs="宋体"/>
          <w:b/>
          <w:color w:val="000000"/>
          <w:sz w:val="24"/>
        </w:rPr>
        <w:t>简答题（共40分）</w:t>
      </w:r>
    </w:p>
    <w:p>
      <w:pPr>
        <w:ind w:firstLine="211" w:firstLineChars="100"/>
        <w:jc w:val="left"/>
        <w:rPr>
          <w:rFonts w:asciiTheme="majorEastAsia" w:hAnsiTheme="majorEastAsia" w:eastAsiaTheme="majorEastAsia" w:cstheme="majorEastAsia"/>
          <w:b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16. 本题共1个小题 共8分（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任意5点满分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szCs w:val="21"/>
        </w:rPr>
        <w:t>言之有理即可。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）</w:t>
      </w:r>
    </w:p>
    <w:p>
      <w:pPr>
        <w:numPr>
          <w:ilvl w:val="0"/>
          <w:numId w:val="2"/>
        </w:num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创新是推动人类社会向前发展的重要力量；</w:t>
      </w:r>
    </w:p>
    <w:p>
      <w:pPr>
        <w:numPr>
          <w:ilvl w:val="0"/>
          <w:numId w:val="2"/>
        </w:num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创新已经成为世界主要国家发展战略的重心；</w:t>
      </w:r>
    </w:p>
    <w:p>
      <w:pPr>
        <w:numPr>
          <w:ilvl w:val="0"/>
          <w:numId w:val="2"/>
        </w:num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创新驱动是国家命运所系；</w:t>
      </w:r>
    </w:p>
    <w:p>
      <w:pPr>
        <w:numPr>
          <w:ilvl w:val="0"/>
          <w:numId w:val="2"/>
        </w:num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创新是改革开放的生命；</w:t>
      </w:r>
    </w:p>
    <w:p>
      <w:pPr>
        <w:numPr>
          <w:ilvl w:val="0"/>
          <w:numId w:val="2"/>
        </w:num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创新成为推动发展的第一动力等 。</w:t>
      </w:r>
    </w:p>
    <w:p>
      <w:pPr>
        <w:ind w:firstLine="211" w:firstLineChars="100"/>
        <w:jc w:val="left"/>
        <w:rPr>
          <w:rFonts w:asciiTheme="majorEastAsia" w:hAnsiTheme="majorEastAsia" w:eastAsiaTheme="majorEastAsia" w:cstheme="majorEastAsia"/>
          <w:b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17. 本题共2个小题  共12分（</w:t>
      </w:r>
      <w:r>
        <w:rPr>
          <w:rFonts w:hint="eastAsia" w:asciiTheme="majorEastAsia" w:hAnsiTheme="majorEastAsia" w:eastAsiaTheme="majorEastAsia" w:cstheme="majorEastAsia"/>
          <w:szCs w:val="21"/>
        </w:rPr>
        <w:t>言之有理即可。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）</w:t>
      </w:r>
    </w:p>
    <w:p>
      <w:pPr>
        <w:ind w:firstLine="210" w:firstLineChars="1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(1)3分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 xml:space="preserve"> ①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民主选举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②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>民主决策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③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 xml:space="preserve"> 民主监督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④</w:t>
      </w:r>
      <w:r>
        <w:rPr>
          <w:rFonts w:hint="eastAsia" w:asciiTheme="majorEastAsia" w:hAnsiTheme="majorEastAsia" w:eastAsiaTheme="majorEastAsia" w:cstheme="majorEastAsia"/>
          <w:b/>
          <w:szCs w:val="21"/>
        </w:rPr>
        <w:t xml:space="preserve">民主管理  </w:t>
      </w:r>
    </w:p>
    <w:p>
      <w:pPr>
        <w:ind w:firstLine="210" w:firstLineChars="100"/>
        <w:jc w:val="left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(2)9分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 xml:space="preserve"> ①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要有社会责任感和主人翁意识，逐步提高依法有序参与民主生活的能力。 </w:t>
      </w:r>
    </w:p>
    <w:p>
      <w:pPr>
        <w:jc w:val="left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②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公民要自觉遵守宪法，始终按照宪法原则和精神参与民主生活。 </w:t>
      </w:r>
    </w:p>
    <w:p>
      <w:pPr>
        <w:jc w:val="left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③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公民要不断积累民主知识，形成尊重、宽容、批判和协商的民主态度。</w:t>
      </w:r>
    </w:p>
    <w:p>
      <w:pPr>
        <w:jc w:val="left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 xml:space="preserve">      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④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公民要通过依法参与公共事务，在实践中逐步增强民主意识。</w:t>
      </w:r>
    </w:p>
    <w:p>
      <w:pPr>
        <w:ind w:firstLine="220" w:firstLineChars="100"/>
        <w:jc w:val="left"/>
        <w:rPr>
          <w:rFonts w:asciiTheme="majorEastAsia" w:hAnsiTheme="majorEastAsia" w:eastAsiaTheme="majorEastAsia" w:cstheme="majorEastAsia"/>
          <w:b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18.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 xml:space="preserve"> 本题共2个小题  共10分（</w:t>
      </w:r>
      <w:r>
        <w:rPr>
          <w:rFonts w:hint="eastAsia" w:asciiTheme="majorEastAsia" w:hAnsiTheme="majorEastAsia" w:eastAsiaTheme="majorEastAsia" w:cstheme="majorEastAsia"/>
          <w:szCs w:val="21"/>
        </w:rPr>
        <w:t>言之有理即可。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）</w:t>
      </w:r>
    </w:p>
    <w:p>
      <w:pPr>
        <w:ind w:firstLine="210" w:firstLineChars="1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(1)2分  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>以人民为中心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(2)8分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①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坚持党的领导、人民当家做主和依法治国有机统一。</w:t>
      </w:r>
    </w:p>
    <w:p>
      <w:pPr>
        <w:ind w:firstLine="880" w:firstLineChars="400"/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②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全体社会成员必须在宪法和法律范围内行使权利，履行义务。</w:t>
      </w:r>
    </w:p>
    <w:p>
      <w:pPr>
        <w:ind w:firstLine="880" w:firstLineChars="400"/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③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国家推进科学立法、严格执法、公正司法、全民守法。</w:t>
      </w:r>
    </w:p>
    <w:p>
      <w:pPr>
        <w:ind w:firstLine="880" w:firstLineChars="400"/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④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公民要增强尊法学法守法用法意识，树立正确的权利义务观念。</w:t>
      </w:r>
    </w:p>
    <w:p>
      <w:pPr>
        <w:ind w:left="840" w:leftChars="400"/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⑤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各级党和政府及其工作人员要率先做尊法守法的榜样,带动其他公民共同守法。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⑥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社会要加强法治宣传,弘扬法治精神,共同营造良好的法治文化环境。</w:t>
      </w:r>
    </w:p>
    <w:p>
      <w:pPr>
        <w:ind w:left="840" w:leftChars="400"/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⑦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国家和社会治理需要法律和道德共同发挥作用,既重视发挥法律的规范作用,又重视发挥道德的教化作用等。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b/>
          <w:color w:val="000000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19．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本题共</w:t>
      </w:r>
      <w:r>
        <w:rPr>
          <w:rFonts w:hint="eastAsia" w:asciiTheme="majorEastAsia" w:hAnsiTheme="majorEastAsia" w:eastAsiaTheme="majorEastAsia" w:cstheme="majorEastAsia"/>
          <w:szCs w:val="21"/>
        </w:rPr>
        <w:t>两个小题，共10分。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（1）（2分）</w:t>
      </w:r>
      <w:r>
        <w:rPr>
          <w:rFonts w:hint="eastAsia" w:asciiTheme="majorEastAsia" w:hAnsiTheme="majorEastAsia" w:eastAsiaTheme="majorEastAsia" w:cstheme="majorEastAsia"/>
          <w:bCs/>
          <w:szCs w:val="21"/>
        </w:rPr>
        <w:t>中国梦：实现中华民族的伟大复兴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（2）8分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（</w:t>
      </w:r>
      <w:r>
        <w:rPr>
          <w:rFonts w:hint="eastAsia" w:asciiTheme="majorEastAsia" w:hAnsiTheme="majorEastAsia" w:eastAsiaTheme="majorEastAsia" w:cstheme="majorEastAsia"/>
          <w:bCs/>
          <w:color w:val="000000"/>
          <w:szCs w:val="21"/>
        </w:rPr>
        <w:t>任意4点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，</w:t>
      </w:r>
      <w:r>
        <w:rPr>
          <w:rFonts w:hint="eastAsia" w:asciiTheme="majorEastAsia" w:hAnsiTheme="majorEastAsia" w:eastAsiaTheme="majorEastAsia" w:cstheme="majorEastAsia"/>
          <w:szCs w:val="21"/>
        </w:rPr>
        <w:t>每点2分，言之有理即可。</w:t>
      </w:r>
      <w:r>
        <w:rPr>
          <w:rFonts w:hint="eastAsia" w:asciiTheme="majorEastAsia" w:hAnsiTheme="majorEastAsia" w:eastAsiaTheme="majorEastAsia" w:cstheme="majorEastAsia"/>
          <w:b/>
          <w:color w:val="000000"/>
          <w:szCs w:val="21"/>
        </w:rPr>
        <w:t>）</w:t>
      </w:r>
    </w:p>
    <w:p>
      <w:pPr>
        <w:ind w:firstLine="220" w:firstLineChars="1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①</w:t>
      </w:r>
      <w:r>
        <w:rPr>
          <w:rFonts w:hint="eastAsia" w:asciiTheme="majorEastAsia" w:hAnsiTheme="majorEastAsia" w:eastAsiaTheme="majorEastAsia" w:cstheme="majorEastAsia"/>
          <w:szCs w:val="21"/>
        </w:rPr>
        <w:t>必须坚持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党的领导</w:t>
      </w:r>
      <w:r>
        <w:rPr>
          <w:rFonts w:hint="eastAsia" w:asciiTheme="majorEastAsia" w:hAnsiTheme="majorEastAsia" w:eastAsiaTheme="majorEastAsia" w:cstheme="majorEastAsia"/>
          <w:szCs w:val="21"/>
        </w:rPr>
        <w:t>，贯彻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五大发展理念</w:t>
      </w:r>
      <w:r>
        <w:rPr>
          <w:rFonts w:hint="eastAsia" w:asciiTheme="majorEastAsia" w:hAnsiTheme="majorEastAsia" w:eastAsiaTheme="majorEastAsia" w:cstheme="majorEastAsia"/>
          <w:szCs w:val="21"/>
        </w:rPr>
        <w:t>，统筹推进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五位一体建设</w:t>
      </w:r>
      <w:r>
        <w:rPr>
          <w:rFonts w:hint="eastAsia" w:asciiTheme="majorEastAsia" w:hAnsiTheme="majorEastAsia" w:eastAsiaTheme="majorEastAsia" w:cstheme="majorEastAsia"/>
          <w:szCs w:val="21"/>
        </w:rPr>
        <w:t>，协调推进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四个全面</w:t>
      </w:r>
      <w:r>
        <w:rPr>
          <w:rFonts w:hint="eastAsia" w:asciiTheme="majorEastAsia" w:hAnsiTheme="majorEastAsia" w:eastAsiaTheme="majorEastAsia" w:cstheme="majorEastAsia"/>
          <w:szCs w:val="21"/>
        </w:rPr>
        <w:t>。</w:t>
      </w:r>
    </w:p>
    <w:p>
      <w:pPr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</w:t>
      </w: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②</w:t>
      </w:r>
      <w:r>
        <w:rPr>
          <w:rFonts w:hint="eastAsia" w:asciiTheme="majorEastAsia" w:hAnsiTheme="majorEastAsia" w:eastAsiaTheme="majorEastAsia" w:cstheme="majorEastAsia"/>
          <w:szCs w:val="21"/>
        </w:rPr>
        <w:t>必须走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中国道路</w:t>
      </w:r>
      <w:r>
        <w:rPr>
          <w:rFonts w:hint="eastAsia" w:asciiTheme="majorEastAsia" w:hAnsiTheme="majorEastAsia" w:eastAsiaTheme="majorEastAsia" w:cstheme="majorEastAsia"/>
          <w:szCs w:val="21"/>
        </w:rPr>
        <w:t>。（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中国特色社会主义道路</w:t>
      </w:r>
      <w:r>
        <w:rPr>
          <w:rFonts w:hint="eastAsia" w:asciiTheme="majorEastAsia" w:hAnsiTheme="majorEastAsia" w:eastAsiaTheme="majorEastAsia" w:cstheme="majorEastAsia"/>
          <w:szCs w:val="21"/>
        </w:rPr>
        <w:t>）</w:t>
      </w:r>
    </w:p>
    <w:p>
      <w:pPr>
        <w:ind w:firstLine="220" w:firstLineChars="1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③</w:t>
      </w:r>
      <w:r>
        <w:rPr>
          <w:rFonts w:hint="eastAsia" w:asciiTheme="majorEastAsia" w:hAnsiTheme="majorEastAsia" w:eastAsiaTheme="majorEastAsia" w:cstheme="majorEastAsia"/>
          <w:szCs w:val="21"/>
        </w:rPr>
        <w:t>必须弘扬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中国精神</w:t>
      </w:r>
      <w:r>
        <w:rPr>
          <w:rFonts w:hint="eastAsia" w:asciiTheme="majorEastAsia" w:hAnsiTheme="majorEastAsia" w:eastAsiaTheme="majorEastAsia" w:cstheme="majorEastAsia"/>
          <w:szCs w:val="21"/>
        </w:rPr>
        <w:t>。（以爱国主义为核心的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民族精神</w:t>
      </w:r>
      <w:r>
        <w:rPr>
          <w:rFonts w:hint="eastAsia" w:asciiTheme="majorEastAsia" w:hAnsiTheme="majorEastAsia" w:eastAsiaTheme="majorEastAsia" w:cstheme="majorEastAsia"/>
          <w:szCs w:val="21"/>
        </w:rPr>
        <w:t>和以改革创新为核心的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时代精神</w:t>
      </w:r>
      <w:r>
        <w:rPr>
          <w:rFonts w:hint="eastAsia" w:asciiTheme="majorEastAsia" w:hAnsiTheme="majorEastAsia" w:eastAsiaTheme="majorEastAsia" w:cstheme="majorEastAsia"/>
          <w:szCs w:val="21"/>
        </w:rPr>
        <w:t>）</w:t>
      </w:r>
    </w:p>
    <w:p>
      <w:pPr>
        <w:tabs>
          <w:tab w:val="left" w:pos="312"/>
        </w:tabs>
        <w:ind w:firstLine="220" w:firstLineChars="1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④</w:t>
      </w:r>
      <w:r>
        <w:rPr>
          <w:rFonts w:hint="eastAsia" w:asciiTheme="majorEastAsia" w:hAnsiTheme="majorEastAsia" w:eastAsiaTheme="majorEastAsia" w:cstheme="majorEastAsia"/>
          <w:szCs w:val="21"/>
        </w:rPr>
        <w:t>必须凝聚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中国力量</w:t>
      </w:r>
      <w:r>
        <w:rPr>
          <w:rFonts w:hint="eastAsia" w:asciiTheme="majorEastAsia" w:hAnsiTheme="majorEastAsia" w:eastAsiaTheme="majorEastAsia" w:cstheme="majorEastAsia"/>
          <w:szCs w:val="21"/>
        </w:rPr>
        <w:t>。（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全国各族人民大团结</w:t>
      </w:r>
      <w:r>
        <w:rPr>
          <w:rFonts w:hint="eastAsia" w:asciiTheme="majorEastAsia" w:hAnsiTheme="majorEastAsia" w:eastAsiaTheme="majorEastAsia" w:cstheme="majorEastAsia"/>
          <w:szCs w:val="21"/>
        </w:rPr>
        <w:t>的力量）</w:t>
      </w:r>
    </w:p>
    <w:p>
      <w:pPr>
        <w:ind w:firstLine="220" w:firstLineChars="100"/>
        <w:jc w:val="left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⑤</w:t>
      </w:r>
      <w:r>
        <w:rPr>
          <w:rFonts w:hint="eastAsia" w:asciiTheme="majorEastAsia" w:hAnsiTheme="majorEastAsia" w:eastAsiaTheme="majorEastAsia" w:cstheme="majorEastAsia"/>
          <w:szCs w:val="21"/>
        </w:rPr>
        <w:t>需要中国人民的</w:t>
      </w:r>
      <w:r>
        <w:rPr>
          <w:rFonts w:hint="eastAsia" w:asciiTheme="majorEastAsia" w:hAnsiTheme="majorEastAsia" w:eastAsiaTheme="majorEastAsia" w:cstheme="majorEastAsia"/>
          <w:b/>
          <w:szCs w:val="21"/>
          <w:u w:val="single"/>
        </w:rPr>
        <w:t>努力奋斗</w:t>
      </w:r>
      <w:r>
        <w:rPr>
          <w:rFonts w:hint="eastAsia" w:asciiTheme="majorEastAsia" w:hAnsiTheme="majorEastAsia" w:eastAsiaTheme="majorEastAsia" w:cstheme="majorEastAsia"/>
          <w:szCs w:val="21"/>
        </w:rPr>
        <w:t>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三．分析说明题（2个小题，共15分。）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21（1）9分。（任意3点满分，言之有理即可。)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①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坚持可持续发展、人与自然和谐共生。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②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坚持节约资源和保护环境的基本国策。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③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坚持创新、协调、绿色、开放、共享的发展理念，实现中华民族永续发展。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④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要处理好经济发展和生态环境保护的关系。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⑤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走绿色发展道路，坚持绿色富国，绿色惠民。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⑥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要坚持节约优先、保护优先、自然恢复为主的方针,大力倡导节能、环保、低碳、文明的绿色生产生活方式；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⑦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建立健全生态环境保护制度。</w:t>
      </w:r>
    </w:p>
    <w:p>
      <w:pPr>
        <w:jc w:val="left"/>
        <w:textAlignment w:val="center"/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⑧</w:t>
      </w:r>
      <w:r>
        <w:rPr>
          <w:rFonts w:hint="eastAsia" w:asciiTheme="majorEastAsia" w:hAnsiTheme="majorEastAsia" w:eastAsiaTheme="majorEastAsia" w:cstheme="majorEastAsia"/>
          <w:color w:val="000000" w:themeColor="text1"/>
          <w:szCs w:val="21"/>
        </w:rPr>
        <w:t>建设资源节约型、环境友好型社会。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pacing w:val="5"/>
          <w:szCs w:val="21"/>
          <w:shd w:val="clear" w:color="auto" w:fill="FFFFFF"/>
        </w:rPr>
        <w:t>（2）6分。（每点2分）</w:t>
      </w:r>
      <w:r>
        <w:rPr>
          <w:rFonts w:hint="eastAsia" w:asciiTheme="majorEastAsia" w:hAnsiTheme="majorEastAsia" w:eastAsiaTheme="majorEastAsia" w:cstheme="majorEastAsia"/>
          <w:szCs w:val="21"/>
        </w:rPr>
        <w:t>答案：略</w:t>
      </w:r>
    </w:p>
    <w:p>
      <w:pPr>
        <w:jc w:val="left"/>
        <w:textAlignment w:val="center"/>
        <w:rPr>
          <w:rFonts w:asciiTheme="majorEastAsia" w:hAnsiTheme="majorEastAsia" w:eastAsiaTheme="majorEastAsia" w:cstheme="majorEastAsia"/>
          <w:color w:val="000000" w:themeColor="text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269B24"/>
    <w:multiLevelType w:val="singleLevel"/>
    <w:tmpl w:val="D5269B2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8723A9C"/>
    <w:multiLevelType w:val="singleLevel"/>
    <w:tmpl w:val="D8723A9C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7615"/>
    <w:rsid w:val="004151FC"/>
    <w:rsid w:val="00732635"/>
    <w:rsid w:val="00A57615"/>
    <w:rsid w:val="00B30790"/>
    <w:rsid w:val="00B521FB"/>
    <w:rsid w:val="00C02FC6"/>
    <w:rsid w:val="00CE72D3"/>
    <w:rsid w:val="183B1090"/>
    <w:rsid w:val="1AEA729C"/>
    <w:rsid w:val="25E21D19"/>
    <w:rsid w:val="58823999"/>
    <w:rsid w:val="70227651"/>
    <w:rsid w:val="70D905EB"/>
    <w:rsid w:val="7D3D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1075</Words>
  <Characters>146</Characters>
  <Lines>1</Lines>
  <Paragraphs>2</Paragraphs>
  <TotalTime>0</TotalTime>
  <ScaleCrop>false</ScaleCrop>
  <LinksUpToDate>false</LinksUpToDate>
  <CharactersWithSpaces>1219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2022-01-05T17:10:00Z</dcterms:created>
  <dc:creator>Administrator</dc:creator>
  <cp:lastModifiedBy>Administrator</cp:lastModifiedBy>
  <cp:lastPrinted>2022-01-06T20:22:00Z</cp:lastPrinted>
  <dcterms:modified xsi:type="dcterms:W3CDTF">2022-09-09T09:31:21Z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