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textAlignment w:val="center"/>
        <w:rPr>
          <w:rFonts w:ascii="宋体"/>
          <w:b/>
          <w:bCs/>
          <w:sz w:val="32"/>
          <w:szCs w:val="32"/>
        </w:rPr>
      </w:pPr>
      <w:r>
        <w:rPr>
          <w:rFonts w:hint="eastAsia" w:ascii="宋体"/>
          <w:b/>
          <w:bCs/>
          <w:sz w:val="32"/>
          <w:szCs w:val="32"/>
        </w:rPr>
        <w:pict>
          <v:shape id="_x0000_s1025" o:spid="_x0000_s1025" o:spt="75" type="#_x0000_t75" style="position:absolute;left:0pt;margin-left:865pt;margin-top:912pt;height:23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宋体"/>
          <w:b/>
          <w:bCs/>
          <w:sz w:val="32"/>
          <w:szCs w:val="32"/>
        </w:rPr>
        <w:pict>
          <v:shape id="_x0000_s1026" o:spid="_x0000_s1026" o:spt="75" type="#_x0000_t75" style="position:absolute;left:0pt;margin-left:860pt;margin-top:911pt;height:37pt;width:2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宋体"/>
          <w:b/>
          <w:bCs/>
          <w:sz w:val="32"/>
          <w:szCs w:val="32"/>
        </w:rPr>
        <w:t>2021——2022学年第一学期学业水检测</w:t>
      </w:r>
    </w:p>
    <w:p>
      <w:pPr>
        <w:spacing w:line="360" w:lineRule="auto"/>
        <w:ind w:left="420"/>
        <w:jc w:val="center"/>
        <w:textAlignment w:val="center"/>
        <w:rPr>
          <w:rFonts w:ascii="宋体"/>
          <w:b/>
          <w:bCs/>
          <w:sz w:val="32"/>
          <w:szCs w:val="32"/>
        </w:rPr>
      </w:pPr>
      <w:r>
        <w:rPr>
          <w:rFonts w:hint="eastAsia" w:ascii="宋体"/>
          <w:b/>
          <w:bCs/>
          <w:sz w:val="32"/>
          <w:szCs w:val="32"/>
        </w:rPr>
        <w:t>九年级道德与法治、历史试题参考答案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单项选择题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1—5:BDBCB   6—10：ACACA   11——12：BC   </w:t>
      </w:r>
      <w:r>
        <w:t xml:space="preserve"> 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二、非选择题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26.（1）</w:t>
      </w:r>
      <w:r>
        <w:rPr>
          <w:rFonts w:hint="eastAsia"/>
          <w:b/>
          <w:bCs/>
        </w:rPr>
        <w:t>①</w:t>
      </w:r>
      <w:r>
        <w:rPr>
          <w:rFonts w:hint="eastAsia" w:ascii="宋体" w:hAnsi="宋体"/>
        </w:rPr>
        <w:t>中华传统美德是中华文化的精髓,蕴含着丰富的道德资源,②熔铸了中华民族坚定的民族志向、高尚的民族品格和远大的民族理想,③是世代相传的民族智慧，④是建设富强民主文明和谐美丽的社会主义现代化强国的精神力量。（一点1分共4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（2）①培育和践行社会主义核心价值观,要与日常生活紧密联系起来,做到落细、落小、落实。（1分）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(2) ②我们应自觉做到勤于学习、敏于思考,注重修养、勇于实践,明辨是非、善于选择,认真做事、路实做人。（2分，其它言之有理的答案可酌情给分）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27.（1）科教兴国战略、人才强国战略、创新驱动发展战略。（每个1分，若回答可持续发展战略可给1分）；创新发展理念（1分）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①要处理好经济发展与生态环境保护的关系，绿水青山就是金山银山。②坚持绿色富国,让人民群众切实感受到经济发展带来的环境效益。③走绿色、循环、低碳发展之路,要坚持节约优先、保护优先、自然恢复的方针,大力倡导节能、环保、低碳、文明的绿色生产生活方式。④必须严守资源消耗上限、环境质量底线、生态保护红线。（每点1分共4分，其它言之有理的答案可酌情给分）</w:t>
      </w:r>
    </w:p>
    <w:p>
      <w:pPr>
        <w:spacing w:line="360" w:lineRule="auto"/>
      </w:pPr>
      <w:r>
        <w:rPr>
          <w:rFonts w:hint="eastAsia" w:ascii="宋体" w:hAnsi="宋体"/>
        </w:rPr>
        <w:t>28.（1）</w:t>
      </w:r>
      <w:r>
        <w:rPr>
          <w:rFonts w:hint="eastAsia"/>
        </w:rPr>
        <w:t>①人民代表大会制度、人民检察院。（1分）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/>
        </w:rPr>
        <w:t>②</w:t>
      </w:r>
      <w:r>
        <w:rPr>
          <w:rFonts w:hint="eastAsia" w:ascii="宋体" w:hAnsi="宋体"/>
        </w:rPr>
        <w:t>科学立法、严格执法、公正司法、全民守法（2分）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color w:val="333333"/>
          <w:spacing w:val="8"/>
          <w:sz w:val="21"/>
          <w:szCs w:val="21"/>
        </w:rPr>
      </w:pPr>
      <w:r>
        <w:rPr>
          <w:rFonts w:hint="eastAsia"/>
        </w:rPr>
        <w:t>（2）</w:t>
      </w:r>
      <w:r>
        <w:rPr>
          <w:rFonts w:hint="eastAsia"/>
          <w:color w:val="333333"/>
          <w:spacing w:val="8"/>
          <w:sz w:val="21"/>
          <w:szCs w:val="21"/>
        </w:rPr>
        <w:t>①</w:t>
      </w:r>
      <w:r>
        <w:rPr>
          <w:rFonts w:hint="eastAsia"/>
          <w:b/>
          <w:bCs/>
          <w:color w:val="333333"/>
          <w:spacing w:val="8"/>
          <w:sz w:val="21"/>
          <w:szCs w:val="21"/>
        </w:rPr>
        <w:t>公民的权利与义务相互依存、相互促进。权利的实现需要义务的履行，义务的履行促进权利的实现</w:t>
      </w:r>
      <w:r>
        <w:rPr>
          <w:rFonts w:hint="eastAsia"/>
          <w:color w:val="333333"/>
          <w:spacing w:val="8"/>
          <w:sz w:val="21"/>
          <w:szCs w:val="21"/>
        </w:rPr>
        <w:t>；②公民</w:t>
      </w:r>
      <w:r>
        <w:rPr>
          <w:rFonts w:hint="eastAsia"/>
          <w:b/>
          <w:bCs/>
          <w:color w:val="333333"/>
          <w:spacing w:val="8"/>
          <w:sz w:val="21"/>
          <w:szCs w:val="21"/>
        </w:rPr>
        <w:t>既是</w:t>
      </w:r>
      <w:r>
        <w:rPr>
          <w:rFonts w:hint="eastAsia"/>
          <w:color w:val="333333"/>
          <w:spacing w:val="8"/>
          <w:sz w:val="21"/>
          <w:szCs w:val="21"/>
        </w:rPr>
        <w:t>合法权利的享有者，</w:t>
      </w:r>
      <w:r>
        <w:rPr>
          <w:rFonts w:hint="eastAsia"/>
          <w:b/>
          <w:bCs/>
          <w:color w:val="333333"/>
          <w:spacing w:val="8"/>
          <w:sz w:val="21"/>
          <w:szCs w:val="21"/>
        </w:rPr>
        <w:t>又是</w:t>
      </w:r>
      <w:r>
        <w:rPr>
          <w:rFonts w:hint="eastAsia"/>
          <w:color w:val="333333"/>
          <w:spacing w:val="8"/>
          <w:sz w:val="21"/>
          <w:szCs w:val="21"/>
        </w:rPr>
        <w:t>法定义务的承担者，任何公民享有权利，</w:t>
      </w:r>
      <w:r>
        <w:rPr>
          <w:rFonts w:hint="eastAsia"/>
          <w:b/>
          <w:bCs/>
          <w:color w:val="333333"/>
          <w:spacing w:val="8"/>
          <w:sz w:val="21"/>
          <w:szCs w:val="21"/>
        </w:rPr>
        <w:t>同时</w:t>
      </w:r>
      <w:r>
        <w:rPr>
          <w:rFonts w:hint="eastAsia"/>
          <w:color w:val="333333"/>
          <w:spacing w:val="8"/>
          <w:sz w:val="21"/>
          <w:szCs w:val="21"/>
        </w:rPr>
        <w:t>必须履行义务。③任何公民</w:t>
      </w:r>
      <w:r>
        <w:rPr>
          <w:rFonts w:hint="eastAsia"/>
          <w:b/>
          <w:bCs/>
          <w:color w:val="333333"/>
          <w:spacing w:val="8"/>
          <w:sz w:val="21"/>
          <w:szCs w:val="21"/>
        </w:rPr>
        <w:t>既不能</w:t>
      </w:r>
      <w:r>
        <w:rPr>
          <w:rFonts w:hint="eastAsia"/>
          <w:color w:val="333333"/>
          <w:spacing w:val="8"/>
          <w:sz w:val="21"/>
          <w:szCs w:val="21"/>
        </w:rPr>
        <w:t>只享受权利而不承担义务，</w:t>
      </w:r>
      <w:r>
        <w:rPr>
          <w:rFonts w:hint="eastAsia"/>
          <w:b/>
          <w:bCs/>
          <w:color w:val="333333"/>
          <w:spacing w:val="8"/>
          <w:sz w:val="21"/>
          <w:szCs w:val="21"/>
        </w:rPr>
        <w:t>也不应</w:t>
      </w:r>
      <w:r>
        <w:rPr>
          <w:rFonts w:hint="eastAsia"/>
          <w:color w:val="333333"/>
          <w:spacing w:val="8"/>
          <w:sz w:val="21"/>
          <w:szCs w:val="21"/>
        </w:rPr>
        <w:t>只承担义务而不享受权利。④公民的某些权利同时也是义务，如受教育、劳动。（答出其中任意三点即可得3分）。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color w:val="333333"/>
          <w:spacing w:val="8"/>
        </w:rPr>
        <w:t>（</w:t>
      </w:r>
      <w:r>
        <w:rPr>
          <w:rFonts w:hint="eastAsia"/>
          <w:color w:val="333333"/>
          <w:spacing w:val="8"/>
        </w:rPr>
        <w:t>3</w:t>
      </w:r>
      <w:r>
        <w:rPr>
          <w:rFonts w:hint="eastAsia" w:ascii="宋体" w:hAnsi="宋体"/>
          <w:color w:val="333333"/>
          <w:spacing w:val="8"/>
        </w:rPr>
        <w:t>）</w:t>
      </w:r>
      <w:r>
        <w:rPr>
          <w:rFonts w:hint="eastAsia"/>
        </w:rPr>
        <w:t>①</w:t>
      </w:r>
      <w:r>
        <w:rPr>
          <w:rFonts w:hint="eastAsia" w:ascii="宋体" w:hAnsi="宋体"/>
        </w:rPr>
        <w:t>严格遵守宪法和法律规定；</w:t>
      </w:r>
      <w:r>
        <w:rPr>
          <w:rFonts w:hint="eastAsia"/>
        </w:rPr>
        <w:t>②</w:t>
      </w:r>
      <w:r>
        <w:rPr>
          <w:rFonts w:hint="eastAsia" w:ascii="宋体" w:hAnsi="宋体"/>
        </w:rPr>
        <w:t>学会运用宪法精神来分析和解决学习和生活中的实际问题；</w:t>
      </w:r>
      <w:r>
        <w:rPr>
          <w:rFonts w:hint="eastAsia"/>
        </w:rPr>
        <w:t>③</w:t>
      </w:r>
      <w:r>
        <w:rPr>
          <w:rFonts w:hint="eastAsia" w:ascii="宋体" w:hAnsi="宋体"/>
        </w:rPr>
        <w:t>坚决维护宪法的权威，自觉抵制各种妨碍宪法实施、损害宪法尊严的行为。（一点1分，共3分，其它言之有理的答案可酌情给分）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29.（1）可以从经济、政治、文化、科技、外交、社会、生态文明建设等不同的角度列举成就，一个角度正确给1分，共3分。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第二个百年奋斗目标把：我国建成富强、民主、文明、和谐、美丽的社会主义现代化强国。（2分）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（2）只要是实现中国梦的途径措施都可以，一点1分共4分。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（3）</w:t>
      </w:r>
      <w:r>
        <w:rPr>
          <w:rFonts w:hint="eastAsia" w:ascii="宋体" w:hAnsi="宋体"/>
          <w:b/>
          <w:bCs/>
        </w:rPr>
        <w:t>四个自信</w:t>
      </w:r>
      <w:r>
        <w:rPr>
          <w:rFonts w:hint="eastAsia" w:ascii="宋体" w:hAnsi="宋体"/>
        </w:rPr>
        <w:t>：道路自信、理论自信、制度自信、文化自信。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  <w:bCs/>
        </w:rPr>
        <w:t>新发展理念</w:t>
      </w:r>
      <w:r>
        <w:rPr>
          <w:rFonts w:hint="eastAsia" w:ascii="宋体" w:hAnsi="宋体"/>
        </w:rPr>
        <w:t>：创新、协调、绿色、开放、共享。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  <w:bCs/>
        </w:rPr>
        <w:t>“五位一体”总体布局</w:t>
      </w:r>
      <w:r>
        <w:rPr>
          <w:rFonts w:hint="eastAsia" w:ascii="宋体" w:hAnsi="宋体"/>
        </w:rPr>
        <w:t>：经济建设、政治建设、文化建设、社会建设、生态文明建设。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  <w:b/>
          <w:bCs/>
        </w:rPr>
        <w:t>“四个全面”战略布局</w:t>
      </w:r>
      <w:r>
        <w:rPr>
          <w:rFonts w:hint="eastAsia" w:ascii="宋体" w:hAnsi="宋体"/>
        </w:rPr>
        <w:t>：全面建设社会主义现代化国家、全面深化改革、全面依法治国、全面从严治党。</w:t>
      </w:r>
    </w:p>
    <w:p>
      <w:pPr>
        <w:spacing w:line="360" w:lineRule="auto"/>
        <w:sectPr>
          <w:pgSz w:w="11906" w:h="16838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宋体" w:hAnsi="宋体"/>
          <w:b/>
          <w:bCs/>
        </w:rPr>
        <w:t>新发展阶段</w:t>
      </w:r>
      <w:r>
        <w:rPr>
          <w:rFonts w:hint="eastAsia" w:ascii="宋体" w:hAnsi="宋体"/>
        </w:rPr>
        <w:t>：全面建设社会主义现代化国家、向第二个百年奋斗目标进军的阶段。（3分）</w:t>
      </w:r>
      <w: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050A4"/>
    <w:multiLevelType w:val="multilevel"/>
    <w:tmpl w:val="46D050A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BE"/>
    <w:rsid w:val="00017242"/>
    <w:rsid w:val="000200AA"/>
    <w:rsid w:val="002118FB"/>
    <w:rsid w:val="00955720"/>
    <w:rsid w:val="009E331B"/>
    <w:rsid w:val="00A01ABE"/>
    <w:rsid w:val="00BA5B19"/>
    <w:rsid w:val="239A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5">
    <w:name w:val="Table Grid"/>
    <w:basedOn w:val="4"/>
    <w:unhideWhenUsed/>
    <w:uiPriority w:val="99"/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1023</Characters>
  <Lines>8</Lines>
  <Paragraphs>2</Paragraphs>
  <TotalTime>0</TotalTime>
  <ScaleCrop>false</ScaleCrop>
  <LinksUpToDate>false</LinksUpToDate>
  <CharactersWithSpaces>1200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2021-12-22T06:48:00Z</dcterms:created>
  <dc:creator>Administrator</dc:creator>
  <cp:lastModifiedBy>Administrator</cp:lastModifiedBy>
  <dcterms:modified xsi:type="dcterms:W3CDTF">2022-09-11T09:42:33Z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