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11912600</wp:posOffset>
            </wp:positionV>
            <wp:extent cx="419100" cy="4318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19100" cy="431800"/>
                    </a:xfrm>
                    <a:prstGeom prst="rect">
                      <a:avLst/>
                    </a:prstGeom>
                  </pic:spPr>
                </pic:pic>
              </a:graphicData>
            </a:graphic>
          </wp:anchor>
        </w:drawing>
      </w:r>
      <w:r>
        <w:rPr>
          <w:rFonts w:hint="eastAsia"/>
          <w:sz w:val="32"/>
          <w:szCs w:val="32"/>
          <w:lang w:eastAsia="zh-CN"/>
        </w:rPr>
        <w:t>河北省邢台市威县2021-2022学年九年级上学期期末考试</w:t>
      </w:r>
    </w:p>
    <w:p>
      <w:pPr>
        <w:jc w:val="center"/>
        <w:rPr>
          <w:rFonts w:hint="eastAsia"/>
          <w:sz w:val="32"/>
          <w:szCs w:val="32"/>
          <w:lang w:eastAsia="zh-CN"/>
        </w:rPr>
      </w:pPr>
      <w:r>
        <w:rPr>
          <w:rFonts w:hint="eastAsia"/>
          <w:sz w:val="32"/>
          <w:szCs w:val="32"/>
          <w:lang w:eastAsia="zh-CN"/>
        </w:rPr>
        <w:t>道德与法治试题</w:t>
      </w:r>
    </w:p>
    <w:p>
      <w:pPr>
        <w:rPr>
          <w:rFonts w:hint="eastAsia"/>
          <w:lang w:eastAsia="zh-CN"/>
        </w:rPr>
      </w:pPr>
      <w:r>
        <w:rPr>
          <w:rFonts w:hint="eastAsia"/>
          <w:lang w:eastAsia="zh-CN"/>
        </w:rPr>
        <w:t>说明∶1.本试卷共 6 页，满分 100分。</w:t>
      </w:r>
    </w:p>
    <w:p>
      <w:pPr>
        <w:rPr>
          <w:rFonts w:hint="eastAsia"/>
          <w:lang w:eastAsia="zh-CN"/>
        </w:rPr>
      </w:pPr>
      <w:r>
        <w:rPr>
          <w:rFonts w:hint="eastAsia"/>
          <w:lang w:eastAsia="zh-CN"/>
        </w:rPr>
        <w:t>2.请将所有答案填写在答题卡上，答在试卷上无效。</w:t>
      </w:r>
    </w:p>
    <w:p>
      <w:pPr>
        <w:rPr>
          <w:rFonts w:hint="eastAsia"/>
          <w:lang w:eastAsia="zh-CN"/>
        </w:rPr>
      </w:pPr>
      <w:r>
        <w:rPr>
          <w:rFonts w:hint="eastAsia"/>
          <w:lang w:eastAsia="zh-CN"/>
        </w:rPr>
        <w:t>卷</w:t>
      </w:r>
      <w:r>
        <w:rPr>
          <w:rFonts w:hint="eastAsia"/>
          <w:lang w:val="en-US" w:eastAsia="zh-CN"/>
        </w:rPr>
        <w:t>l</w:t>
      </w:r>
      <w:r>
        <w:rPr>
          <w:rFonts w:hint="eastAsia"/>
          <w:lang w:eastAsia="zh-CN"/>
        </w:rPr>
        <w:t>（选择题，共 50分）</w:t>
      </w:r>
    </w:p>
    <w:p>
      <w:pPr>
        <w:rPr>
          <w:rFonts w:hint="eastAsia"/>
          <w:lang w:eastAsia="zh-CN"/>
        </w:rPr>
      </w:pPr>
      <w:r>
        <w:rPr>
          <w:rFonts w:hint="eastAsia"/>
          <w:lang w:eastAsia="zh-CN"/>
        </w:rPr>
        <w:t>本卷共 25题，每题2分，共50分。在每题列出的四个选项中，只有一项是最符合题目要求的。</w:t>
      </w:r>
    </w:p>
    <w:p>
      <w:pPr>
        <w:rPr>
          <w:rFonts w:hint="eastAsia"/>
          <w:lang w:eastAsia="zh-CN"/>
        </w:rPr>
      </w:pPr>
      <w:r>
        <w:rPr>
          <w:rFonts w:hint="eastAsia"/>
          <w:lang w:eastAsia="zh-CN"/>
        </w:rPr>
        <w:t>1.道德与法治课上，同学们分享了以下新闻∶</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★40多年来，中国7亿多人口摆脱贫困，对世界减贫贡献率超过70%:</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★北京召开以"全球服务，互忠共享"为主题的2020年中国国际服务贸易交场会;</w:t>
      </w:r>
    </w:p>
    <w:p>
      <w:pPr>
        <w:pBdr>
          <w:top w:val="single" w:color="auto" w:sz="4" w:space="0"/>
          <w:left w:val="single" w:color="auto" w:sz="4" w:space="0"/>
          <w:bottom w:val="single" w:color="auto" w:sz="4" w:space="0"/>
          <w:right w:val="single" w:color="auto" w:sz="4" w:space="0"/>
        </w:pBdr>
        <w:rPr>
          <w:rFonts w:hint="eastAsia"/>
          <w:lang w:eastAsia="zh-CN"/>
        </w:rPr>
      </w:pPr>
      <w:r>
        <w:rPr>
          <w:rFonts w:hint="eastAsia"/>
          <w:lang w:eastAsia="zh-CN"/>
        </w:rPr>
        <w:t>★经过40多年的发展，深圳从边陲小镇发展成为国际化大都市。</w:t>
      </w:r>
    </w:p>
    <w:p>
      <w:pPr>
        <w:rPr>
          <w:rFonts w:hint="eastAsia"/>
          <w:lang w:eastAsia="zh-CN"/>
        </w:rPr>
      </w:pPr>
      <w:r>
        <w:rPr>
          <w:rFonts w:hint="eastAsia"/>
          <w:lang w:eastAsia="zh-CN"/>
        </w:rPr>
        <w:t>如果给这组新闻拟一个主题，最恰当的是（ ）</w:t>
      </w:r>
    </w:p>
    <w:p>
      <w:pPr>
        <w:numPr>
          <w:ilvl w:val="0"/>
          <w:numId w:val="1"/>
        </w:numPr>
        <w:rPr>
          <w:rFonts w:hint="eastAsia"/>
          <w:lang w:eastAsia="zh-CN"/>
        </w:rPr>
      </w:pPr>
      <w:r>
        <w:rPr>
          <w:rFonts w:hint="eastAsia"/>
          <w:lang w:eastAsia="zh-CN"/>
        </w:rPr>
        <w:t>共享发展B.尊重人权C.改革开放D.共同富裕</w:t>
      </w:r>
    </w:p>
    <w:p>
      <w:pPr>
        <w:numPr>
          <w:ilvl w:val="0"/>
          <w:numId w:val="2"/>
        </w:numPr>
        <w:rPr>
          <w:rFonts w:hint="eastAsia"/>
          <w:lang w:eastAsia="zh-CN"/>
        </w:rPr>
      </w:pPr>
      <w:r>
        <w:rPr>
          <w:rFonts w:hint="eastAsia"/>
          <w:lang w:eastAsia="zh-CN"/>
        </w:rPr>
        <w:t>党的十四五规划指出，中国特色社会主义制度优势显著，人民生活需求不断提高，同时我国发展不平衡不充分问题仍然突出。它体现了（）</w:t>
      </w:r>
    </w:p>
    <w:p>
      <w:pPr>
        <w:numPr>
          <w:ilvl w:val="0"/>
          <w:numId w:val="3"/>
        </w:numPr>
        <w:rPr>
          <w:rFonts w:hint="eastAsia"/>
          <w:lang w:eastAsia="zh-CN"/>
        </w:rPr>
      </w:pPr>
      <w:r>
        <w:rPr>
          <w:rFonts w:hint="eastAsia"/>
          <w:lang w:eastAsia="zh-CN"/>
        </w:rPr>
        <w:t>我国推进高质量的发展B.我国完善经济发展体系</w:t>
      </w:r>
    </w:p>
    <w:p>
      <w:pPr>
        <w:numPr>
          <w:ilvl w:val="0"/>
          <w:numId w:val="0"/>
        </w:numPr>
        <w:rPr>
          <w:rFonts w:hint="eastAsia"/>
          <w:lang w:eastAsia="zh-CN"/>
        </w:rPr>
      </w:pPr>
      <w:r>
        <w:rPr>
          <w:rFonts w:hint="eastAsia"/>
          <w:lang w:eastAsia="zh-CN"/>
        </w:rPr>
        <w:t>C.我国科技整体发展水平D.现阶段的社会主要矛盾</w:t>
      </w:r>
    </w:p>
    <w:p>
      <w:pPr>
        <w:rPr>
          <w:rFonts w:hint="eastAsia"/>
          <w:lang w:eastAsia="zh-CN"/>
        </w:rPr>
      </w:pPr>
      <w:r>
        <w:rPr>
          <w:rFonts w:hint="eastAsia"/>
          <w:lang w:eastAsia="zh-CN"/>
        </w:rPr>
        <w:t>3.2021年2月3日，习近平主席来到贵州进行脱贫攻坚目标完成后的第一次春节前考察。他指出，实现小康不是终点，而是新的起点。我们还要巩固脱贫成果，持续推进乡村振兴，创造更加多姿多彩的生活。踏上新征程再出发，需要我们（）</w:t>
      </w:r>
    </w:p>
    <w:p>
      <w:pPr>
        <w:rPr>
          <w:rFonts w:hint="eastAsia"/>
          <w:lang w:eastAsia="zh-CN"/>
        </w:rPr>
      </w:pPr>
      <w:r>
        <w:rPr>
          <w:rFonts w:hint="eastAsia"/>
          <w:lang w:eastAsia="zh-CN"/>
        </w:rPr>
        <w:t>①把增进民生福祉作为发展目的 ②坚持以人民为中心的发展思想③以推动城乡一体化为中心工作 ④全面推进乡村振兴，共享发展</w:t>
      </w:r>
    </w:p>
    <w:p>
      <w:pPr>
        <w:rPr>
          <w:rFonts w:hint="eastAsia"/>
          <w:lang w:eastAsia="zh-CN"/>
        </w:rPr>
      </w:pPr>
      <w:r>
        <w:rPr>
          <w:rFonts w:hint="eastAsia"/>
          <w:lang w:eastAsia="zh-CN"/>
        </w:rPr>
        <w:t>A. ②③④B. ①②④C.①③④D. ①②③</w:t>
      </w:r>
    </w:p>
    <w:p>
      <w:pPr>
        <w:rPr>
          <w:rFonts w:hint="eastAsia"/>
          <w:lang w:eastAsia="zh-CN"/>
        </w:rPr>
      </w:pPr>
      <w:r>
        <w:rPr>
          <w:rFonts w:hint="eastAsia"/>
          <w:lang w:eastAsia="zh-CN"/>
        </w:rPr>
        <w:t>4.新基建、新商业、新城市、新名词不断涌现，远程办公、视频会议、"健康码"、在线教育更成为数学经济、城市建设的新亮点。数字化、网络化的发展表明（ ）</w:t>
      </w:r>
    </w:p>
    <w:p>
      <w:pPr>
        <w:rPr>
          <w:rFonts w:hint="eastAsia"/>
          <w:lang w:eastAsia="zh-CN"/>
        </w:rPr>
      </w:pPr>
      <w:r>
        <w:rPr>
          <w:rFonts w:hint="eastAsia"/>
          <w:lang w:eastAsia="zh-CN"/>
        </w:rPr>
        <w:t xml:space="preserve">①科技提高生产效率、工作效率和学习效率 ②生活处处需要创新，科技为发展提供动力 </w:t>
      </w:r>
    </w:p>
    <w:p>
      <w:pPr>
        <w:rPr>
          <w:rFonts w:hint="eastAsia"/>
          <w:lang w:eastAsia="zh-CN"/>
        </w:rPr>
      </w:pPr>
      <w:r>
        <w:rPr>
          <w:rFonts w:hint="eastAsia"/>
          <w:lang w:eastAsia="zh-CN"/>
        </w:rPr>
        <w:t>③我国实现了建成社会主义现代化强国目标 ④科技创新成为民族振兴、社会进步的基石</w:t>
      </w:r>
    </w:p>
    <w:p>
      <w:pPr>
        <w:rPr>
          <w:rFonts w:hint="eastAsia"/>
          <w:lang w:eastAsia="zh-CN"/>
        </w:rPr>
      </w:pPr>
      <w:r>
        <w:rPr>
          <w:rFonts w:hint="eastAsia"/>
          <w:lang w:eastAsia="zh-CN"/>
        </w:rPr>
        <w:t>A.③④B. ②③C. ①④D.①②</w:t>
      </w:r>
    </w:p>
    <w:p>
      <w:pPr>
        <w:rPr>
          <w:rFonts w:hint="eastAsia"/>
          <w:lang w:eastAsia="zh-CN"/>
        </w:rPr>
      </w:pPr>
      <w:r>
        <w:rPr>
          <w:rFonts w:hint="eastAsia"/>
          <w:lang w:eastAsia="zh-CN"/>
        </w:rPr>
        <w:t>5.对图没画《你选举我监督》理解正确的是（）</w:t>
      </w:r>
    </w:p>
    <w:p>
      <w:pPr>
        <w:rPr>
          <w:rFonts w:hint="eastAsia"/>
          <w:lang w:eastAsia="zh-CN"/>
        </w:rPr>
      </w:pPr>
      <w:r>
        <w:rPr>
          <w:rFonts w:hint="eastAsia"/>
          <w:lang w:eastAsia="zh-CN"/>
        </w:rPr>
        <w:drawing>
          <wp:inline distT="0" distB="0" distL="114300" distR="114300">
            <wp:extent cx="3067050" cy="1781175"/>
            <wp:effectExtent l="0" t="0" r="0" b="9525"/>
            <wp:docPr id="1" name="图片 1" descr="e3848c9f77bcd38f98146c99f7458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3848c9f77bcd38f98146c99f7458d9"/>
                    <pic:cNvPicPr>
                      <a:picLocks noChangeAspect="1"/>
                    </pic:cNvPicPr>
                  </pic:nvPicPr>
                  <pic:blipFill>
                    <a:blip r:embed="rId7"/>
                    <a:stretch>
                      <a:fillRect/>
                    </a:stretch>
                  </pic:blipFill>
                  <pic:spPr>
                    <a:xfrm>
                      <a:off x="0" y="0"/>
                      <a:ext cx="3067050" cy="1781175"/>
                    </a:xfrm>
                    <a:prstGeom prst="rect">
                      <a:avLst/>
                    </a:prstGeom>
                  </pic:spPr>
                </pic:pic>
              </a:graphicData>
            </a:graphic>
          </wp:inline>
        </w:drawing>
      </w:r>
    </w:p>
    <w:p>
      <w:pPr>
        <w:rPr>
          <w:rFonts w:hint="eastAsia"/>
          <w:lang w:eastAsia="zh-CN"/>
        </w:rPr>
      </w:pPr>
      <w:r>
        <w:rPr>
          <w:rFonts w:hint="eastAsia"/>
          <w:lang w:eastAsia="zh-CN"/>
        </w:rPr>
        <w:t>A.民主选举需要坚持公平公开公正的原则</w:t>
      </w:r>
    </w:p>
    <w:p>
      <w:pPr>
        <w:rPr>
          <w:rFonts w:hint="eastAsia"/>
          <w:lang w:eastAsia="zh-CN"/>
        </w:rPr>
      </w:pPr>
      <w:r>
        <w:rPr>
          <w:rFonts w:hint="eastAsia"/>
          <w:lang w:eastAsia="zh-CN"/>
        </w:rPr>
        <w:t>B.选举是我国民主的特有形式和独特优势</w:t>
      </w:r>
    </w:p>
    <w:p>
      <w:pPr>
        <w:rPr>
          <w:rFonts w:hint="eastAsia"/>
          <w:lang w:eastAsia="zh-CN"/>
        </w:rPr>
      </w:pPr>
      <w:r>
        <w:rPr>
          <w:rFonts w:hint="eastAsia"/>
          <w:lang w:eastAsia="zh-CN"/>
        </w:rPr>
        <w:t>C.民主选举可以白由随性参与</w:t>
      </w:r>
    </w:p>
    <w:p>
      <w:pPr>
        <w:rPr>
          <w:rFonts w:hint="eastAsia"/>
          <w:lang w:eastAsia="zh-CN"/>
        </w:rPr>
      </w:pPr>
      <w:r>
        <w:rPr>
          <w:rFonts w:hint="eastAsia"/>
          <w:lang w:eastAsia="zh-CN"/>
        </w:rPr>
        <w:t>D.我们应积极协商再进行选举</w:t>
      </w:r>
    </w:p>
    <w:p>
      <w:pPr>
        <w:rPr>
          <w:rFonts w:hint="eastAsia" w:eastAsiaTheme="minorEastAsia"/>
          <w:lang w:eastAsia="zh-CN"/>
        </w:rPr>
      </w:pPr>
      <w:r>
        <w:rPr>
          <w:rFonts w:hint="eastAsia"/>
          <w:lang w:eastAsia="zh-CN"/>
        </w:rPr>
        <w:t>6."纸上得来终觉浅，绝知此事要躬行。"我们在课堂中学到的东西，不能停留在书本上，不能只装在脑袋里，而应该落实在行动上，做到知行合一、以知促行、以行求知、正所谓"知者行之始，行者知之成"。这启示我们要（）</w:t>
      </w:r>
    </w:p>
    <w:p>
      <w:pPr>
        <w:rPr>
          <w:rFonts w:hint="eastAsia"/>
          <w:lang w:eastAsia="zh-CN"/>
        </w:rPr>
      </w:pPr>
      <w:r>
        <w:rPr>
          <w:rFonts w:hint="eastAsia"/>
          <w:lang w:eastAsia="zh-CN"/>
        </w:rPr>
        <w:t>A.磨研坚强意志，勇于迎难而上B.淡化课堂学习，参加社会生产</w:t>
      </w:r>
    </w:p>
    <w:p>
      <w:pPr>
        <w:rPr>
          <w:rFonts w:hint="eastAsia"/>
          <w:lang w:eastAsia="zh-CN"/>
        </w:rPr>
      </w:pPr>
      <w:r>
        <w:rPr>
          <w:rFonts w:hint="eastAsia"/>
          <w:lang w:eastAsia="zh-CN"/>
        </w:rPr>
        <w:t>C.在实践中学习，注重学以致用D.学会吃苦耐劳，投身大众创业</w:t>
      </w:r>
    </w:p>
    <w:p>
      <w:pPr>
        <w:rPr>
          <w:rFonts w:hint="eastAsia"/>
          <w:lang w:eastAsia="zh-CN"/>
        </w:rPr>
      </w:pPr>
      <w:r>
        <w:rPr>
          <w:rFonts w:hint="eastAsia"/>
          <w:lang w:eastAsia="zh-CN"/>
        </w:rPr>
        <w:t>7、根据下列材料，回答问题。</w:t>
      </w:r>
    </w:p>
    <w:p>
      <w:pPr>
        <w:rPr>
          <w:rFonts w:hint="eastAsia"/>
          <w:lang w:eastAsia="zh-CN"/>
        </w:rPr>
      </w:pPr>
      <w:r>
        <w:rPr>
          <w:rFonts w:hint="eastAsia"/>
          <w:lang w:eastAsia="zh-CN"/>
        </w:rPr>
        <w:t>热点一：绿皮青蛙、彩虹公鸡等老北京玩具，被越来地多的从业者发掘出更流行的载体、更时尚的玩法，从"地摊货"变成"北京礼物"。</w:t>
      </w:r>
    </w:p>
    <w:p>
      <w:pPr>
        <w:rPr>
          <w:rFonts w:hint="eastAsia"/>
          <w:lang w:eastAsia="zh-CN"/>
        </w:rPr>
      </w:pPr>
      <w:r>
        <w:rPr>
          <w:rFonts w:hint="eastAsia"/>
          <w:lang w:eastAsia="zh-CN"/>
        </w:rPr>
        <w:t>热点二∶百年老店同仁堂推出"咖啡近物种"，枸杞拿铁、罗汉果美式咖啡、肉桂卡布奇诺……吸引了众多年轻人到此打卡。这表明（）</w:t>
      </w:r>
    </w:p>
    <w:p>
      <w:pPr>
        <w:rPr>
          <w:rFonts w:hint="eastAsia"/>
          <w:lang w:eastAsia="zh-CN"/>
        </w:rPr>
      </w:pPr>
      <w:r>
        <w:rPr>
          <w:rFonts w:hint="eastAsia"/>
          <w:lang w:eastAsia="zh-CN"/>
        </w:rPr>
        <w:t>①中华文化穿越时空焕发现代活力②要全面继承和发展中华传统文化</w:t>
      </w:r>
    </w:p>
    <w:p>
      <w:pPr>
        <w:rPr>
          <w:rFonts w:hint="eastAsia"/>
          <w:lang w:eastAsia="zh-CN"/>
        </w:rPr>
      </w:pPr>
      <w:r>
        <w:rPr>
          <w:rFonts w:hint="eastAsia"/>
          <w:lang w:eastAsia="zh-CN"/>
        </w:rPr>
        <w:t>③通过创新形式促进传统文化发展④具有实用价值的传统文化才优秀</w:t>
      </w:r>
    </w:p>
    <w:p>
      <w:pPr>
        <w:rPr>
          <w:rFonts w:hint="eastAsia"/>
          <w:lang w:eastAsia="zh-CN"/>
        </w:rPr>
      </w:pPr>
      <w:r>
        <w:rPr>
          <w:rFonts w:hint="eastAsia"/>
          <w:lang w:eastAsia="zh-CN"/>
        </w:rPr>
        <w:t>A. ③④B.①③C.②④D.①②</w:t>
      </w:r>
    </w:p>
    <w:p>
      <w:pPr>
        <w:rPr>
          <w:rFonts w:hint="eastAsia"/>
          <w:lang w:eastAsia="zh-CN"/>
        </w:rPr>
      </w:pPr>
      <w:r>
        <w:rPr>
          <w:rFonts w:hint="eastAsia"/>
          <w:lang w:eastAsia="zh-CN"/>
        </w:rPr>
        <w:t>8.国务院办公厅印发《关于进一步优化地方政务服务便民热线的指导意见》，要求 2021年底前，政务服务便民热线统一为"12345政务服务便民热线"，提供"7×24小时"全天候人工服务;《意见》中专门规定，建立热线工作督办问责机制。该意见出台旨在（）</w:t>
      </w:r>
    </w:p>
    <w:p>
      <w:pPr>
        <w:rPr>
          <w:rFonts w:hint="eastAsia"/>
          <w:lang w:eastAsia="zh-CN"/>
        </w:rPr>
      </w:pPr>
      <w:r>
        <w:rPr>
          <w:rFonts w:hint="eastAsia"/>
          <w:lang w:eastAsia="zh-CN"/>
        </w:rPr>
        <w:t>A.促进政府更好地为人民服务B.充分保障政府科学民主决策</w:t>
      </w:r>
    </w:p>
    <w:p>
      <w:pPr>
        <w:rPr>
          <w:rFonts w:hint="eastAsia"/>
          <w:lang w:eastAsia="zh-CN"/>
        </w:rPr>
      </w:pPr>
      <w:r>
        <w:rPr>
          <w:rFonts w:hint="eastAsia"/>
          <w:lang w:eastAsia="zh-CN"/>
        </w:rPr>
        <w:t>C.确保政府各项权力合法运行D.推进政务公开保障公民权利</w:t>
      </w:r>
    </w:p>
    <w:p>
      <w:pPr>
        <w:rPr>
          <w:rFonts w:hint="eastAsia"/>
          <w:lang w:eastAsia="zh-CN"/>
        </w:rPr>
      </w:pPr>
      <w:r>
        <w:rPr>
          <w:rFonts w:hint="eastAsia"/>
          <w:lang w:eastAsia="zh-CN"/>
        </w:rPr>
        <w:t>9.某省依托大数据平台，要求全省各级政务大厅进行"一窗办理、集成服务"改革，并提升"一网通办"服务能力，让人民群众的政务办理"最多跑一次"。此举的意义在于（）</w:t>
      </w:r>
    </w:p>
    <w:p>
      <w:pPr>
        <w:rPr>
          <w:rFonts w:hint="eastAsia"/>
          <w:lang w:eastAsia="zh-CN"/>
        </w:rPr>
      </w:pPr>
      <w:r>
        <w:rPr>
          <w:rFonts w:hint="eastAsia"/>
          <w:lang w:eastAsia="zh-CN"/>
        </w:rPr>
        <w:t>①深化简政放权，提升治理能力 ②提高办事效率，维护人民权益③减少政府职能，节约行政成本 ④强化政府管理，做到公正司法</w:t>
      </w:r>
    </w:p>
    <w:p>
      <w:pPr>
        <w:rPr>
          <w:rFonts w:hint="eastAsia"/>
          <w:lang w:eastAsia="zh-CN"/>
        </w:rPr>
      </w:pPr>
      <w:r>
        <w:rPr>
          <w:rFonts w:hint="eastAsia"/>
          <w:lang w:eastAsia="zh-CN"/>
        </w:rPr>
        <w:t>A. ③④B.②③C.①④D.①②</w:t>
      </w:r>
    </w:p>
    <w:p>
      <w:pPr>
        <w:rPr>
          <w:rFonts w:hint="eastAsia"/>
          <w:lang w:eastAsia="zh-CN"/>
        </w:rPr>
      </w:pPr>
      <w:r>
        <w:rPr>
          <w:rFonts w:hint="eastAsia"/>
          <w:lang w:eastAsia="zh-CN"/>
        </w:rPr>
        <w:t>10.2021年3月15 日，在中央财经委员会第九次会议上，习近平总书记强调，要如期实现2030年前碳达峰、2060年前碳中和的目标。下列举措有助于实现这一目标的有（ ）</w:t>
      </w:r>
    </w:p>
    <w:p>
      <w:pPr>
        <w:rPr>
          <w:rFonts w:hint="eastAsia"/>
          <w:lang w:eastAsia="zh-CN"/>
        </w:rPr>
      </w:pPr>
      <w:r>
        <w:rPr>
          <w:rFonts w:hint="eastAsia"/>
          <w:lang w:eastAsia="zh-CN"/>
        </w:rPr>
        <w:t>①开发利用水电、风电等可再生能源 ②"中国天眼"正式对全球开放③《中华人民共和国长江保护法》正式施行 ④研究三星堆遗址出土的珍贵文物</w:t>
      </w:r>
    </w:p>
    <w:p>
      <w:pPr>
        <w:rPr>
          <w:rFonts w:hint="eastAsia"/>
          <w:lang w:eastAsia="zh-CN"/>
        </w:rPr>
      </w:pPr>
      <w:r>
        <w:rPr>
          <w:rFonts w:hint="eastAsia"/>
          <w:lang w:eastAsia="zh-CN"/>
        </w:rPr>
        <w:t>A. ③④B.②④C. ①③D. ①②</w:t>
      </w:r>
    </w:p>
    <w:p>
      <w:pPr>
        <w:rPr>
          <w:rFonts w:hint="eastAsia"/>
          <w:lang w:eastAsia="zh-CN"/>
        </w:rPr>
      </w:pPr>
      <w:r>
        <w:rPr>
          <w:rFonts w:hint="eastAsia"/>
          <w:lang w:eastAsia="zh-CN"/>
        </w:rPr>
        <w:t>11.党的十八大以来，我国根据人口变化趋势，先后作出实施单独两孩、全面两孩政策;2021年中央提出一对夫妻可以生育三个子女的政策。实施三孩生育政策（ ）</w:t>
      </w:r>
    </w:p>
    <w:p>
      <w:pPr>
        <w:rPr>
          <w:rFonts w:hint="eastAsia"/>
          <w:lang w:eastAsia="zh-CN"/>
        </w:rPr>
      </w:pPr>
      <w:r>
        <w:rPr>
          <w:rFonts w:hint="eastAsia"/>
          <w:lang w:eastAsia="zh-CN"/>
        </w:rPr>
        <w:t>①有利于促进人口长期均衡发展②有利于缓解人口老龄化的矛盾</w:t>
      </w:r>
    </w:p>
    <w:p>
      <w:pPr>
        <w:rPr>
          <w:rFonts w:hint="eastAsia"/>
          <w:lang w:eastAsia="zh-CN"/>
        </w:rPr>
      </w:pPr>
      <w:r>
        <w:rPr>
          <w:rFonts w:hint="eastAsia"/>
          <w:lang w:eastAsia="zh-CN"/>
        </w:rPr>
        <w:t>③改变了我国计划生育基本国策④根本改变了人口与资源的关系</w:t>
      </w:r>
    </w:p>
    <w:p>
      <w:pPr>
        <w:rPr>
          <w:rFonts w:hint="eastAsia"/>
          <w:lang w:eastAsia="zh-CN"/>
        </w:rPr>
      </w:pPr>
      <w:r>
        <w:rPr>
          <w:rFonts w:hint="eastAsia"/>
          <w:lang w:eastAsia="zh-CN"/>
        </w:rPr>
        <w:t>A. ③④B. ②④C.①③D.①②</w:t>
      </w:r>
    </w:p>
    <w:p>
      <w:pPr>
        <w:rPr>
          <w:rFonts w:hint="eastAsia"/>
          <w:lang w:eastAsia="zh-CN"/>
        </w:rPr>
      </w:pPr>
      <w:r>
        <w:rPr>
          <w:rFonts w:hint="eastAsia"/>
          <w:lang w:eastAsia="zh-CN"/>
        </w:rPr>
        <w:t>12.垃圾是放错地方的资源，做好分类利国利民。生活中，垃圾分类虽是小事，却不是易事。要将"小事"变成"易事"，公民应该（ ）</w:t>
      </w:r>
    </w:p>
    <w:p>
      <w:pPr>
        <w:rPr>
          <w:rFonts w:hint="eastAsia"/>
          <w:lang w:eastAsia="zh-CN"/>
        </w:rPr>
      </w:pPr>
      <w:r>
        <w:rPr>
          <w:rFonts w:hint="eastAsia"/>
          <w:lang w:eastAsia="zh-CN"/>
        </w:rPr>
        <w:t>①完善基础设施，实现垃圾资源化再利用 ②健全法律法规，加大执法和监管力度 ③树立环保意识，掌握垃圾分类常识 ④从身边小事做起，践行绿色低碳理念它句</w:t>
      </w:r>
    </w:p>
    <w:p>
      <w:pPr>
        <w:rPr>
          <w:rFonts w:hint="eastAsia"/>
          <w:lang w:eastAsia="zh-CN"/>
        </w:rPr>
      </w:pPr>
      <w:r>
        <w:rPr>
          <w:rFonts w:hint="eastAsia"/>
          <w:lang w:eastAsia="zh-CN"/>
        </w:rPr>
        <w:t>A. ③④B. ②④C.①③D.①②</w:t>
      </w:r>
    </w:p>
    <w:p>
      <w:pPr>
        <w:rPr>
          <w:rFonts w:hint="eastAsia"/>
          <w:lang w:eastAsia="zh-CN"/>
        </w:rPr>
      </w:pPr>
      <w:r>
        <w:rPr>
          <w:rFonts w:hint="eastAsia"/>
          <w:lang w:eastAsia="zh-CN"/>
        </w:rPr>
        <w:t>13.厉行法治实施有赖于每个公民的积极参与。以下公民的做法不符合这一要求的是（）</w:t>
      </w:r>
    </w:p>
    <w:p>
      <w:pPr>
        <w:rPr>
          <w:rFonts w:hint="eastAsia"/>
          <w:lang w:eastAsia="zh-CN"/>
        </w:rPr>
      </w:pPr>
      <w:r>
        <w:rPr>
          <w:rFonts w:hint="eastAsia"/>
          <w:lang w:eastAsia="zh-CN"/>
        </w:rPr>
        <w:t>①某休闲农庄老板小顾从来不申报纳税②北京一男子吕某在网上发帖诋毁救火英雄</w:t>
      </w:r>
    </w:p>
    <w:p>
      <w:pPr>
        <w:rPr>
          <w:rFonts w:hint="eastAsia"/>
          <w:lang w:eastAsia="zh-CN"/>
        </w:rPr>
      </w:pPr>
      <w:r>
        <w:rPr>
          <w:rFonts w:hint="eastAsia"/>
          <w:lang w:eastAsia="zh-CN"/>
        </w:rPr>
        <w:t>③中学生小军发现有可疑航测器，及时向有关部门报告④"网红"主播在某电商平台直播间销售假冒品牌服饰</w:t>
      </w:r>
    </w:p>
    <w:p>
      <w:pPr>
        <w:rPr>
          <w:rFonts w:hint="eastAsia"/>
          <w:lang w:eastAsia="zh-CN"/>
        </w:rPr>
      </w:pPr>
      <w:r>
        <w:rPr>
          <w:rFonts w:hint="eastAsia"/>
          <w:lang w:eastAsia="zh-CN"/>
        </w:rPr>
        <w:t>A.②③④B. ①③④C.①②④D.①②④</w:t>
      </w:r>
    </w:p>
    <w:p>
      <w:pPr>
        <w:rPr>
          <w:rFonts w:hint="eastAsia"/>
          <w:lang w:eastAsia="zh-CN"/>
        </w:rPr>
      </w:pPr>
      <w:r>
        <w:rPr>
          <w:rFonts w:hint="eastAsia"/>
          <w:lang w:eastAsia="zh-CN"/>
        </w:rPr>
        <w:t>14.王某未按垃圾分类规定投放垃圾，与小区管理员张某发生冲突，致张某多处轻伤。当地法院以寻衅滋事罪判处王某有期徒刑九个月，级刑一年。案发后，王某非常后悔，没有想到两袋垃圾导致自己触犯了法徘。此案例中（）</w:t>
      </w:r>
    </w:p>
    <w:p>
      <w:pPr>
        <w:rPr>
          <w:rFonts w:hint="eastAsia"/>
          <w:lang w:eastAsia="zh-CN"/>
        </w:rPr>
      </w:pPr>
      <w:r>
        <w:rPr>
          <w:rFonts w:hint="eastAsia"/>
          <w:lang w:eastAsia="zh-CN"/>
        </w:rPr>
        <w:t>①法院做到了公正司法 ②管理员张某对王某行使了监督权 ③王某应在法律范围内行使投放垃圾的自由 ④王某增强了法治意识，成为了垃圾分类的坚定捍卫者</w:t>
      </w:r>
    </w:p>
    <w:p>
      <w:pPr>
        <w:rPr>
          <w:rFonts w:hint="eastAsia"/>
          <w:lang w:eastAsia="zh-CN"/>
        </w:rPr>
      </w:pPr>
      <w:r>
        <w:rPr>
          <w:rFonts w:hint="eastAsia"/>
          <w:lang w:eastAsia="zh-CN"/>
        </w:rPr>
        <w:t>A. ②④B.②③C.①④D. ①③</w:t>
      </w:r>
    </w:p>
    <w:p>
      <w:pPr>
        <w:rPr>
          <w:rFonts w:hint="eastAsia"/>
          <w:lang w:eastAsia="zh-CN"/>
        </w:rPr>
      </w:pPr>
      <w:r>
        <w:rPr>
          <w:rFonts w:hint="eastAsia"/>
          <w:lang w:eastAsia="zh-CN"/>
        </w:rPr>
        <w:t>15."十三五"时期，我国脱贫攻坚成果举世嘱目，5575万农村贫困人口实现</w:t>
      </w:r>
    </w:p>
    <w:p>
      <w:pPr>
        <w:rPr>
          <w:rFonts w:hint="eastAsia"/>
          <w:lang w:eastAsia="zh-CN"/>
        </w:rPr>
      </w:pPr>
      <w:r>
        <w:rPr>
          <w:rFonts w:hint="eastAsia"/>
          <w:lang w:eastAsia="zh-CN"/>
        </w:rPr>
        <w:t>脱贫，建成世界上规模最大的社会保障体系，基本医疗保险覆盖超过十三亿人，基本养老保险覆盖近亿……我国取得这些重大成就的根本原因在于（）</w:t>
      </w:r>
    </w:p>
    <w:p>
      <w:pPr>
        <w:rPr>
          <w:rFonts w:hint="eastAsia"/>
          <w:lang w:eastAsia="zh-CN"/>
        </w:rPr>
      </w:pPr>
      <w:r>
        <w:rPr>
          <w:rFonts w:hint="eastAsia"/>
          <w:lang w:eastAsia="zh-CN"/>
        </w:rPr>
        <w:t>①开辟了中国特色社会主义道路②发展了中国特色社会主义教育</w:t>
      </w:r>
    </w:p>
    <w:p>
      <w:pPr>
        <w:rPr>
          <w:rFonts w:hint="eastAsia"/>
          <w:lang w:eastAsia="zh-CN"/>
        </w:rPr>
      </w:pPr>
      <w:r>
        <w:rPr>
          <w:rFonts w:hint="eastAsia"/>
          <w:lang w:eastAsia="zh-CN"/>
        </w:rPr>
        <w:t>③确立了中国特色社会主义制度④形成了中国特色社会主义理论体系</w:t>
      </w:r>
    </w:p>
    <w:p>
      <w:pPr>
        <w:rPr>
          <w:rFonts w:hint="eastAsia"/>
          <w:lang w:eastAsia="zh-CN"/>
        </w:rPr>
      </w:pPr>
      <w:r>
        <w:rPr>
          <w:rFonts w:hint="eastAsia"/>
          <w:lang w:eastAsia="zh-CN"/>
        </w:rPr>
        <w:t>A.②③④B. ①③④C.①②④D. ①②③</w:t>
      </w:r>
    </w:p>
    <w:p>
      <w:pPr>
        <w:rPr>
          <w:rFonts w:hint="eastAsia"/>
          <w:lang w:eastAsia="zh-CN"/>
        </w:rPr>
      </w:pPr>
      <w:r>
        <w:rPr>
          <w:rFonts w:hint="eastAsia"/>
          <w:lang w:eastAsia="zh-CN"/>
        </w:rPr>
        <w:t>16.郑州遭遇特大暴雨灾害，全国多支救援力量星夜驰援。从向险而行的党员干部，到闻"汛"而动的人民子弟兵，从全力以赴的消防救援人员，到众志成城的受灾地区群……全国上下汇聚起防汛抢险救灾的强大力量。由此，我们体会到新时代中国人民的精神品格是（）</w:t>
      </w:r>
    </w:p>
    <w:p>
      <w:pPr>
        <w:rPr>
          <w:rFonts w:hint="eastAsia"/>
          <w:lang w:eastAsia="zh-CN"/>
        </w:rPr>
      </w:pPr>
      <w:r>
        <w:rPr>
          <w:rFonts w:hint="eastAsia"/>
          <w:lang w:eastAsia="zh-CN"/>
        </w:rPr>
        <w:t>①自尊互敬、助人为乐 ②顾全大局、甘于奉献③团结统一、自强不息 ④诚信守法、律已</w:t>
      </w:r>
    </w:p>
    <w:p>
      <w:pPr>
        <w:rPr>
          <w:rFonts w:hint="eastAsia"/>
          <w:lang w:eastAsia="zh-CN"/>
        </w:rPr>
      </w:pPr>
      <w:r>
        <w:rPr>
          <w:rFonts w:hint="eastAsia"/>
          <w:lang w:eastAsia="zh-CN"/>
        </w:rPr>
        <w:t>A.③④B.②③C. ①③D. ①②</w:t>
      </w:r>
    </w:p>
    <w:p>
      <w:pPr>
        <w:rPr>
          <w:rFonts w:hint="eastAsia"/>
          <w:lang w:eastAsia="zh-CN"/>
        </w:rPr>
      </w:pPr>
      <w:r>
        <w:rPr>
          <w:rFonts w:hint="eastAsia"/>
          <w:lang w:eastAsia="zh-CN"/>
        </w:rPr>
        <w:t>17.初三的同学们听了习近平总书记的重要讲话后，纷纷发表评论，下列评论正确的是（ ）</w:t>
      </w:r>
    </w:p>
    <w:p>
      <w:pPr>
        <w:rPr>
          <w:rFonts w:hint="eastAsia"/>
          <w:lang w:eastAsia="zh-CN"/>
        </w:rPr>
      </w:pPr>
    </w:p>
    <w:tbl>
      <w:tblPr>
        <w:tblStyle w:val="5"/>
        <w:tblW w:w="64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12"/>
        <w:gridCol w:w="3791"/>
        <w:gridCol w:w="21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eastAsia" w:ascii="Arial" w:hAnsi="Arial" w:eastAsia="宋体" w:cs="Arial"/>
                <w:i w:val="0"/>
                <w:iCs w:val="0"/>
                <w:color w:val="000000"/>
                <w:sz w:val="20"/>
                <w:szCs w:val="20"/>
                <w:u w:val="none"/>
              </w:rPr>
            </w:pPr>
          </w:p>
        </w:tc>
        <w:tc>
          <w:tcPr>
            <w:tcW w:w="3791"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bidi w:val="0"/>
            </w:pPr>
            <w:r>
              <w:rPr>
                <w:lang w:val="en-US" w:eastAsia="zh-CN"/>
              </w:rPr>
              <w:t>总书记讲话摘要</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bidi w:val="0"/>
              <w:rPr>
                <w:rFonts w:hint="eastAsia"/>
              </w:rPr>
            </w:pPr>
            <w:r>
              <w:rPr>
                <w:lang w:val="en-US" w:eastAsia="zh-CN"/>
              </w:rPr>
              <w:t>同学们评论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MingLiU" w:hAnsi="MingLiU" w:eastAsia="MingLiU" w:cs="MingLiU"/>
                <w:i w:val="0"/>
                <w:iCs w:val="0"/>
                <w:color w:val="000000"/>
                <w:sz w:val="20"/>
                <w:szCs w:val="20"/>
                <w:u w:val="none"/>
              </w:rPr>
            </w:pPr>
            <w:r>
              <w:rPr>
                <w:rStyle w:val="6"/>
                <w:lang w:val="en-US" w:eastAsia="zh-CN" w:bidi="ar"/>
              </w:rPr>
              <w:t>①</w:t>
            </w:r>
          </w:p>
        </w:tc>
        <w:tc>
          <w:tcPr>
            <w:tcW w:w="3791" w:type="dxa"/>
            <w:tcBorders>
              <w:top w:val="single" w:color="000000" w:sz="4" w:space="0"/>
              <w:left w:val="single" w:color="000000" w:sz="4" w:space="0"/>
              <w:bottom w:val="single" w:color="000000" w:sz="4" w:space="0"/>
              <w:right w:val="single" w:color="000000" w:sz="4" w:space="0"/>
            </w:tcBorders>
            <w:shd w:val="clear" w:color="auto" w:fill="auto"/>
            <w:vAlign w:val="bottom"/>
          </w:tcPr>
          <w:p>
            <w:pPr>
              <w:bidi w:val="0"/>
              <w:rPr>
                <w:rFonts w:hint="eastAsia"/>
              </w:rPr>
            </w:pPr>
            <w:r>
              <w:rPr>
                <w:lang w:val="en-US" w:eastAsia="zh-CN"/>
              </w:rPr>
              <w:t>党中央承诺“决不能落下一个贫困地区、一 个贫困群众”</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eastAsia"/>
              </w:rPr>
            </w:pPr>
            <w:r>
              <w:rPr>
                <w:lang w:val="en-US" w:eastAsia="zh-CN"/>
              </w:rPr>
              <w:t>体现了创新发展理念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MingLiU" w:hAnsi="MingLiU" w:eastAsia="MingLiU" w:cs="MingLiU"/>
                <w:i w:val="0"/>
                <w:iCs w:val="0"/>
                <w:color w:val="000000"/>
                <w:sz w:val="20"/>
                <w:szCs w:val="20"/>
                <w:u w:val="none"/>
              </w:rPr>
            </w:pPr>
            <w:r>
              <w:rPr>
                <w:rStyle w:val="6"/>
                <w:lang w:val="en-US" w:eastAsia="zh-CN" w:bidi="ar"/>
              </w:rPr>
              <w:t>②</w:t>
            </w:r>
          </w:p>
        </w:tc>
        <w:tc>
          <w:tcPr>
            <w:tcW w:w="3791" w:type="dxa"/>
            <w:tcBorders>
              <w:top w:val="single" w:color="000000" w:sz="4" w:space="0"/>
              <w:left w:val="single" w:color="000000" w:sz="4" w:space="0"/>
              <w:bottom w:val="single" w:color="000000" w:sz="4" w:space="0"/>
              <w:right w:val="single" w:color="000000" w:sz="4" w:space="0"/>
            </w:tcBorders>
            <w:shd w:val="clear" w:color="auto" w:fill="auto"/>
            <w:vAlign w:val="bottom"/>
          </w:tcPr>
          <w:p>
            <w:pPr>
              <w:bidi w:val="0"/>
              <w:rPr>
                <w:rFonts w:hint="eastAsia"/>
              </w:rPr>
            </w:pPr>
            <w:r>
              <w:rPr>
                <w:lang w:val="en-US" w:eastAsia="zh-CN"/>
              </w:rPr>
              <w:t>全部实现“两不愁三保障”，脱贫群众不愁 吃、不愁穿，义务敎育、基本医疗、住房安 全有保障，饮水安全也都有了保障・</w:t>
            </w: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rPr>
                <w:rFonts w:hint="eastAsia"/>
              </w:rPr>
            </w:pPr>
            <w:r>
              <w:rPr>
                <w:lang w:val="en-US" w:eastAsia="zh-CN"/>
              </w:rPr>
              <w:t>体现尊重和保障人权 理念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5"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MingLiU" w:hAnsi="MingLiU" w:eastAsia="MingLiU" w:cs="MingLiU"/>
                <w:i w:val="0"/>
                <w:iCs w:val="0"/>
                <w:color w:val="000000"/>
                <w:sz w:val="20"/>
                <w:szCs w:val="20"/>
                <w:u w:val="none"/>
              </w:rPr>
            </w:pPr>
            <w:r>
              <w:rPr>
                <w:rStyle w:val="6"/>
                <w:lang w:val="en-US" w:eastAsia="zh-CN" w:bidi="ar"/>
              </w:rPr>
              <w:t>③</w:t>
            </w:r>
          </w:p>
        </w:tc>
        <w:tc>
          <w:tcPr>
            <w:tcW w:w="3791" w:type="dxa"/>
            <w:tcBorders>
              <w:top w:val="single" w:color="000000" w:sz="4" w:space="0"/>
              <w:left w:val="single" w:color="000000" w:sz="4" w:space="0"/>
              <w:bottom w:val="single" w:color="000000" w:sz="4" w:space="0"/>
              <w:right w:val="single" w:color="000000" w:sz="4" w:space="0"/>
            </w:tcBorders>
            <w:shd w:val="clear" w:color="auto" w:fill="auto"/>
            <w:vAlign w:val="center"/>
          </w:tcPr>
          <w:p>
            <w:pPr>
              <w:bidi w:val="0"/>
              <w:rPr>
                <w:rFonts w:hint="eastAsia"/>
              </w:rPr>
            </w:pPr>
            <w:r>
              <w:rPr>
                <w:lang w:val="en-US" w:eastAsia="zh-CN"/>
              </w:rPr>
              <w:t>千万贫困家庭的孩子享受到更公平的教育机会，孩子们告别天天跋山涉水上学，实现了住学校，吃食堂.</w:t>
            </w:r>
          </w:p>
        </w:tc>
        <w:tc>
          <w:tcPr>
            <w:tcW w:w="21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eastAsia"/>
              </w:rPr>
            </w:pPr>
            <w:r>
              <w:rPr>
                <w:lang w:val="en-US" w:eastAsia="zh-CN"/>
              </w:rPr>
              <w:t>维护公民的教育权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jc w:val="left"/>
              <w:rPr>
                <w:rFonts w:hint="default" w:ascii="Arial" w:hAnsi="Arial" w:eastAsia="宋体" w:cs="Arial"/>
                <w:i w:val="0"/>
                <w:iCs w:val="0"/>
                <w:color w:val="000000"/>
                <w:sz w:val="20"/>
                <w:szCs w:val="20"/>
                <w:u w:val="none"/>
              </w:rPr>
            </w:pPr>
            <w:r>
              <w:rPr>
                <w:rFonts w:hint="eastAsia"/>
                <w:lang w:eastAsia="zh-CN"/>
              </w:rPr>
              <w:t>④</w:t>
            </w:r>
          </w:p>
        </w:tc>
        <w:tc>
          <w:tcPr>
            <w:tcW w:w="3791" w:type="dxa"/>
            <w:tcBorders>
              <w:top w:val="single" w:color="000000" w:sz="4" w:space="0"/>
              <w:left w:val="single" w:color="000000" w:sz="4" w:space="0"/>
              <w:bottom w:val="single" w:color="000000" w:sz="4" w:space="0"/>
              <w:right w:val="single" w:color="000000" w:sz="4" w:space="0"/>
            </w:tcBorders>
            <w:shd w:val="clear" w:color="auto" w:fill="auto"/>
            <w:vAlign w:val="top"/>
          </w:tcPr>
          <w:p>
            <w:pPr>
              <w:bidi w:val="0"/>
              <w:rPr>
                <w:rFonts w:hint="eastAsia"/>
              </w:rPr>
            </w:pPr>
            <w:r>
              <w:rPr>
                <w:lang w:val="en-US" w:eastAsia="zh-CN"/>
              </w:rPr>
              <w:t>全国脱贫攻坚总结</w:t>
            </w:r>
            <w:r>
              <w:rPr>
                <w:rFonts w:hint="eastAsia"/>
                <w:lang w:val="en-US" w:eastAsia="zh-CN"/>
              </w:rPr>
              <w:t>表彰</w:t>
            </w:r>
            <w:r>
              <w:rPr>
                <w:lang w:val="en-US" w:eastAsia="zh-CN"/>
              </w:rPr>
              <w:t>大会讲话上引用“胜非其难也，持之者其难也”</w:t>
            </w:r>
          </w:p>
        </w:tc>
        <w:tc>
          <w:tcPr>
            <w:tcW w:w="2106" w:type="dxa"/>
            <w:tcBorders>
              <w:top w:val="single" w:color="000000" w:sz="4" w:space="0"/>
              <w:left w:val="single" w:color="000000" w:sz="4" w:space="0"/>
              <w:bottom w:val="single" w:color="000000" w:sz="4" w:space="0"/>
              <w:right w:val="single" w:color="000000" w:sz="4" w:space="0"/>
            </w:tcBorders>
            <w:shd w:val="clear" w:color="auto" w:fill="auto"/>
            <w:vAlign w:val="top"/>
          </w:tcPr>
          <w:p>
            <w:pPr>
              <w:bidi w:val="0"/>
              <w:rPr>
                <w:rFonts w:hint="eastAsia"/>
              </w:rPr>
            </w:pPr>
            <w:r>
              <w:rPr>
                <w:lang w:val="en-US" w:eastAsia="zh-CN"/>
              </w:rPr>
              <w:t xml:space="preserve">绿水有山就是金山银 山 </w:t>
            </w:r>
          </w:p>
        </w:tc>
      </w:tr>
    </w:tbl>
    <w:p>
      <w:pPr>
        <w:rPr>
          <w:rFonts w:hint="eastAsia"/>
          <w:lang w:eastAsia="zh-CN"/>
        </w:rPr>
      </w:pPr>
    </w:p>
    <w:p>
      <w:pPr>
        <w:rPr>
          <w:rFonts w:hint="eastAsia"/>
          <w:lang w:eastAsia="zh-CN"/>
        </w:rPr>
      </w:pPr>
      <w:r>
        <w:rPr>
          <w:rFonts w:hint="eastAsia"/>
          <w:lang w:eastAsia="zh-CN"/>
        </w:rPr>
        <w:t>A. ③④B. ①④C</w:t>
      </w:r>
      <w:r>
        <w:rPr>
          <w:rFonts w:hint="eastAsia"/>
          <w:lang w:val="en-US" w:eastAsia="zh-CN"/>
        </w:rPr>
        <w:t>.</w:t>
      </w:r>
      <w:r>
        <w:rPr>
          <w:rFonts w:hint="eastAsia"/>
          <w:lang w:eastAsia="zh-CN"/>
        </w:rPr>
        <w:t>②③D. ①②</w:t>
      </w:r>
    </w:p>
    <w:p>
      <w:pPr>
        <w:rPr>
          <w:rFonts w:hint="eastAsia"/>
          <w:lang w:eastAsia="zh-CN"/>
        </w:rPr>
      </w:pPr>
      <w:r>
        <w:rPr>
          <w:rFonts w:hint="eastAsia"/>
          <w:lang w:eastAsia="zh-CN"/>
        </w:rPr>
        <w:t>18.2020年12月11日，"祸港头目"、查传媒创办人黎智英被指控"勾结外国或者境外势力危害国家安全罪"。黎智英被绳之以法是因为（）</w:t>
      </w:r>
    </w:p>
    <w:p>
      <w:pPr>
        <w:rPr>
          <w:rFonts w:hint="eastAsia"/>
          <w:lang w:eastAsia="zh-CN"/>
        </w:rPr>
      </w:pPr>
      <w:r>
        <w:rPr>
          <w:rFonts w:hint="eastAsia"/>
          <w:lang w:eastAsia="zh-CN"/>
        </w:rPr>
        <w:t>①依法治国是党领导人民治理国家的基本方略②维护民族团结是每个公民的基本权利③一切分裂国家的行为都将受到法律的制裁④国家安全是决定当代中国命运的关键抉择</w:t>
      </w:r>
    </w:p>
    <w:p>
      <w:pPr>
        <w:rPr>
          <w:rFonts w:hint="eastAsia"/>
          <w:lang w:eastAsia="zh-CN"/>
        </w:rPr>
      </w:pPr>
      <w:r>
        <w:rPr>
          <w:rFonts w:hint="eastAsia"/>
          <w:lang w:eastAsia="zh-CN"/>
        </w:rPr>
        <w:t>A. ③④B. ②④C.②③D. ①③</w:t>
      </w:r>
    </w:p>
    <w:p>
      <w:pPr>
        <w:rPr>
          <w:rFonts w:hint="eastAsia"/>
          <w:lang w:eastAsia="zh-CN"/>
        </w:rPr>
      </w:pPr>
      <w:r>
        <w:rPr>
          <w:rFonts w:hint="eastAsia"/>
          <w:lang w:eastAsia="zh-CN"/>
        </w:rPr>
        <w:t>19.厦门、上海等地为台湾同胞开通新冠疫苗免费接种绿色通道。截至 2021年6月11日，已有6.2万多台胞来大陆接种疫苗。这做法（）</w:t>
      </w:r>
    </w:p>
    <w:p>
      <w:pPr>
        <w:rPr>
          <w:rFonts w:hint="eastAsia"/>
          <w:lang w:eastAsia="zh-CN"/>
        </w:rPr>
      </w:pPr>
      <w:r>
        <w:rPr>
          <w:rFonts w:hint="eastAsia"/>
          <w:lang w:eastAsia="zh-CN"/>
        </w:rPr>
        <w:t>①能够阻断台湾疫情的蔓延②促进两岸人民沟通和理解信任</w:t>
      </w:r>
    </w:p>
    <w:p>
      <w:pPr>
        <w:rPr>
          <w:rFonts w:hint="eastAsia"/>
          <w:lang w:eastAsia="zh-CN"/>
        </w:rPr>
      </w:pPr>
      <w:r>
        <w:rPr>
          <w:rFonts w:hint="eastAsia"/>
          <w:lang w:eastAsia="zh-CN"/>
        </w:rPr>
        <w:t>③有利于推进祖国完全统一④表明大陆重视台湾同胞健康福祉</w:t>
      </w:r>
    </w:p>
    <w:p>
      <w:pPr>
        <w:rPr>
          <w:rFonts w:hint="eastAsia"/>
          <w:lang w:eastAsia="zh-CN"/>
        </w:rPr>
      </w:pPr>
      <w:r>
        <w:rPr>
          <w:rFonts w:hint="eastAsia"/>
          <w:lang w:eastAsia="zh-CN"/>
        </w:rPr>
        <w:t>A. ②③④B.①③④C.①②④D. ①②③</w:t>
      </w:r>
    </w:p>
    <w:p>
      <w:pPr>
        <w:rPr>
          <w:rFonts w:hint="eastAsia"/>
          <w:lang w:eastAsia="zh-CN"/>
        </w:rPr>
      </w:pPr>
      <w:r>
        <w:rPr>
          <w:rFonts w:hint="eastAsia"/>
          <w:lang w:eastAsia="zh-CN"/>
        </w:rPr>
        <w:t>20.点亮 2022冬奥主题文化活动走进瑞士，与雪国人民一起见证中国的"冰雪奇缘"与"3亿人上冰雪"的憧憬与努力。而中国图书"越洋"、影视节目"出海"以及各种海外公益与志愿服务，与春节文化相得益彰，让"走出去"的中国故事、中国文化更加鲜活生动，为国外民众呈现一个更加立体、更加全面、更加丰富的中国。这（ ）</w:t>
      </w:r>
    </w:p>
    <w:p>
      <w:pPr>
        <w:rPr>
          <w:rFonts w:hint="eastAsia"/>
          <w:lang w:eastAsia="zh-CN"/>
        </w:rPr>
      </w:pPr>
      <w:r>
        <w:rPr>
          <w:rFonts w:hint="eastAsia"/>
          <w:lang w:eastAsia="zh-CN"/>
        </w:rPr>
        <w:t>A.极大提高中国科技创新能力B.有利于中外文明交流互鉴发展</w:t>
      </w:r>
    </w:p>
    <w:p>
      <w:pPr>
        <w:rPr>
          <w:rFonts w:hint="eastAsia"/>
          <w:lang w:eastAsia="zh-CN"/>
        </w:rPr>
      </w:pPr>
      <w:r>
        <w:rPr>
          <w:rFonts w:hint="eastAsia"/>
          <w:lang w:eastAsia="zh-CN"/>
        </w:rPr>
        <w:t>C</w:t>
      </w:r>
      <w:r>
        <w:rPr>
          <w:rFonts w:hint="eastAsia"/>
          <w:lang w:val="en-US" w:eastAsia="zh-CN"/>
        </w:rPr>
        <w:t>.</w:t>
      </w:r>
      <w:r>
        <w:rPr>
          <w:rFonts w:hint="eastAsia"/>
          <w:lang w:eastAsia="zh-CN"/>
        </w:rPr>
        <w:t>体现了世界政治多极化趋势D.说明中国对世界的影响力最大</w:t>
      </w:r>
    </w:p>
    <w:p>
      <w:pPr>
        <w:rPr>
          <w:rFonts w:hint="eastAsia"/>
          <w:lang w:eastAsia="zh-CN"/>
        </w:rPr>
      </w:pPr>
      <w:r>
        <w:rPr>
          <w:rFonts w:hint="eastAsia"/>
          <w:lang w:eastAsia="zh-CN"/>
        </w:rPr>
        <w:t>21.中国对"一带一路"沿线国家投资累计超过 500亿美元，为沿线国家经济发展注人了新的活力，中国企业为有关国家创造近 11亿美元税收和18万个就业岗位。这表明（ ）</w:t>
      </w:r>
    </w:p>
    <w:p>
      <w:pPr>
        <w:rPr>
          <w:rFonts w:hint="eastAsia"/>
          <w:lang w:eastAsia="zh-CN"/>
        </w:rPr>
      </w:pPr>
      <w:r>
        <w:rPr>
          <w:rFonts w:hint="eastAsia"/>
          <w:lang w:eastAsia="zh-CN"/>
        </w:rPr>
        <w:t>①中国在国际社会发挥着更加积极的作用 ②中国正为世界经济增长注人新的活力 ③中国是维护世界和平的重要力量 ④中国是世界上最大的发展中国家</w:t>
      </w:r>
    </w:p>
    <w:p>
      <w:pPr>
        <w:rPr>
          <w:rFonts w:hint="eastAsia"/>
          <w:lang w:eastAsia="zh-CN"/>
        </w:rPr>
      </w:pPr>
      <w:r>
        <w:rPr>
          <w:rFonts w:hint="eastAsia"/>
          <w:lang w:eastAsia="zh-CN"/>
        </w:rPr>
        <w:t>A.③④B. ②④C. ①③D.①②</w:t>
      </w:r>
    </w:p>
    <w:p>
      <w:pPr>
        <w:rPr>
          <w:rFonts w:hint="eastAsia"/>
          <w:lang w:eastAsia="zh-CN"/>
        </w:rPr>
      </w:pPr>
      <w:r>
        <w:rPr>
          <w:rFonts w:hint="eastAsia"/>
          <w:lang w:eastAsia="zh-CN"/>
        </w:rPr>
        <w:t>22.以"新时代，共享未来"为主题的首届中国国际进口博览会，吸引了172个国家、地区和国际组织参会，成交额达到578亿美元。这表明我国（）</w:t>
      </w:r>
    </w:p>
    <w:p>
      <w:pPr>
        <w:rPr>
          <w:rFonts w:hint="eastAsia"/>
          <w:lang w:eastAsia="zh-CN"/>
        </w:rPr>
      </w:pPr>
      <w:r>
        <w:rPr>
          <w:rFonts w:hint="eastAsia"/>
          <w:lang w:eastAsia="zh-CN"/>
        </w:rPr>
        <w:t>①积极谋求发展，共享发展机遇 ②对外经济从出口转向进口</w:t>
      </w:r>
    </w:p>
    <w:p>
      <w:pPr>
        <w:rPr>
          <w:rFonts w:hint="eastAsia"/>
          <w:lang w:eastAsia="zh-CN"/>
        </w:rPr>
      </w:pPr>
      <w:r>
        <w:rPr>
          <w:rFonts w:hint="eastAsia"/>
          <w:lang w:eastAsia="zh-CN"/>
        </w:rPr>
        <w:t>③在世界经济发展中起决定性作用④致力于构建人类命运共同体</w:t>
      </w:r>
    </w:p>
    <w:p>
      <w:pPr>
        <w:rPr>
          <w:rFonts w:hint="eastAsia"/>
          <w:lang w:eastAsia="zh-CN"/>
        </w:rPr>
      </w:pPr>
      <w:r>
        <w:rPr>
          <w:rFonts w:hint="eastAsia"/>
          <w:lang w:eastAsia="zh-CN"/>
        </w:rPr>
        <w:t>A. ③④B. ②③C. ①④D.①②</w:t>
      </w:r>
    </w:p>
    <w:p>
      <w:pPr>
        <w:rPr>
          <w:rFonts w:hint="eastAsia"/>
          <w:lang w:eastAsia="zh-CN"/>
        </w:rPr>
      </w:pPr>
      <w:r>
        <w:rPr>
          <w:rFonts w:hint="eastAsia"/>
          <w:lang w:eastAsia="zh-CN"/>
        </w:rPr>
        <w:t>23.在第 75届联合国大会一般性辩论上，中华人民共和国主席习近平宣布，中国将提高国家自主贡献力度，采取更加有力的政策和措施，二氧化碳排放力争于 2030年前达到峰值，努力争取 2060年前实现碳中和（温室气体排放总量通过植树造林、节能减排等形式抵消。这表明我国（）</w:t>
      </w:r>
    </w:p>
    <w:p>
      <w:pPr>
        <w:rPr>
          <w:rFonts w:hint="eastAsia"/>
          <w:lang w:eastAsia="zh-CN"/>
        </w:rPr>
      </w:pPr>
      <w:r>
        <w:rPr>
          <w:rFonts w:hint="eastAsia"/>
          <w:lang w:eastAsia="zh-CN"/>
        </w:rPr>
        <w:t>①将减缓经济发展步伐 ②有效化解国际危机，显示中国智慧</w:t>
      </w:r>
    </w:p>
    <w:p>
      <w:pPr>
        <w:rPr>
          <w:rFonts w:hint="eastAsia"/>
          <w:lang w:eastAsia="zh-CN"/>
        </w:rPr>
      </w:pPr>
      <w:r>
        <w:rPr>
          <w:rFonts w:hint="eastAsia"/>
          <w:lang w:eastAsia="zh-CN"/>
        </w:rPr>
        <w:t>③坚持走绿色发展道路 ④积极参与全球治理，体现中国担当</w:t>
      </w:r>
    </w:p>
    <w:p>
      <w:pPr>
        <w:rPr>
          <w:rFonts w:hint="eastAsia"/>
          <w:lang w:eastAsia="zh-CN"/>
        </w:rPr>
      </w:pPr>
      <w:r>
        <w:rPr>
          <w:rFonts w:hint="eastAsia"/>
          <w:lang w:eastAsia="zh-CN"/>
        </w:rPr>
        <w:t>A. ③④B. ①④C. ②③D.①②</w:t>
      </w:r>
    </w:p>
    <w:p>
      <w:pPr>
        <w:rPr>
          <w:rFonts w:hint="eastAsia"/>
          <w:lang w:eastAsia="zh-CN"/>
        </w:rPr>
      </w:pPr>
      <w:r>
        <w:rPr>
          <w:rFonts w:hint="eastAsia"/>
          <w:lang w:eastAsia="zh-CN"/>
        </w:rPr>
        <w:t>24.在第73届世界卫生大会视频会议开幕式上，中国国家主席习近平宣布了一系列中国将为国际社会共同抗疫提供的援助措施。2021年2月3日，施计划"，应世卫组织方面请求，中方决中国正式加入"新冠肺炎疫定向国际社会提供 100万剂疫苗。这说明我国（ ）</w:t>
      </w:r>
    </w:p>
    <w:p>
      <w:pPr>
        <w:rPr>
          <w:rFonts w:hint="eastAsia"/>
          <w:lang w:eastAsia="zh-CN"/>
        </w:rPr>
      </w:pPr>
      <w:r>
        <w:rPr>
          <w:rFonts w:hint="eastAsia"/>
          <w:lang w:eastAsia="zh-CN"/>
        </w:rPr>
        <w:t>①事不避难，勇于担当 ②参与全球治理，彰显中国智慧 ③坚持""走出去"发展战略，积极谋求经济发展 ④发挥负责任大国作用，促进人类社会共同发展</w:t>
      </w:r>
    </w:p>
    <w:p>
      <w:pPr>
        <w:rPr>
          <w:rFonts w:hint="eastAsia"/>
          <w:lang w:eastAsia="zh-CN"/>
        </w:rPr>
      </w:pPr>
      <w:r>
        <w:rPr>
          <w:rFonts w:hint="eastAsia"/>
          <w:lang w:eastAsia="zh-CN"/>
        </w:rPr>
        <w:t>A.②③④B. ①②④C.①③④D.①②③</w:t>
      </w:r>
    </w:p>
    <w:p>
      <w:pPr>
        <w:rPr>
          <w:rFonts w:hint="eastAsia"/>
          <w:lang w:eastAsia="zh-CN"/>
        </w:rPr>
      </w:pPr>
      <w:r>
        <w:rPr>
          <w:rFonts w:hint="eastAsia"/>
          <w:lang w:eastAsia="zh-CN"/>
        </w:rPr>
        <w:t>25.中医、西医是两种不同的医学体系，二者看待人体和疾病的角度不同，治病方法也不相同，在应对疾病方面各有所长，应坚持优势互补，人类健康的星空需要中西医联手点亮。这表明（ ）</w:t>
      </w:r>
    </w:p>
    <w:p>
      <w:pPr>
        <w:rPr>
          <w:rFonts w:hint="eastAsia"/>
          <w:lang w:eastAsia="zh-CN"/>
        </w:rPr>
      </w:pPr>
      <w:r>
        <w:rPr>
          <w:rFonts w:hint="eastAsia"/>
          <w:lang w:eastAsia="zh-CN"/>
        </w:rPr>
        <w:t>①不同文化各具特色②不同文化逐渐融合</w:t>
      </w:r>
    </w:p>
    <w:p>
      <w:pPr>
        <w:rPr>
          <w:rFonts w:hint="eastAsia"/>
          <w:lang w:eastAsia="zh-CN"/>
        </w:rPr>
      </w:pPr>
      <w:r>
        <w:rPr>
          <w:rFonts w:hint="eastAsia"/>
          <w:lang w:eastAsia="zh-CN"/>
        </w:rPr>
        <w:t>③文明因互鉴而丰富 ④文明之间没有冲突</w:t>
      </w:r>
    </w:p>
    <w:p>
      <w:pPr>
        <w:rPr>
          <w:rFonts w:hint="eastAsia"/>
          <w:lang w:eastAsia="zh-CN"/>
        </w:rPr>
      </w:pPr>
      <w:r>
        <w:rPr>
          <w:rFonts w:hint="eastAsia"/>
          <w:lang w:eastAsia="zh-CN"/>
        </w:rPr>
        <w:t>A.③④B. ②④C.①③D.①②</w:t>
      </w:r>
    </w:p>
    <w:p>
      <w:pPr>
        <w:rPr>
          <w:rFonts w:hint="eastAsia"/>
          <w:lang w:eastAsia="zh-CN"/>
        </w:rPr>
      </w:pPr>
      <w:r>
        <w:rPr>
          <w:rFonts w:hint="eastAsia"/>
          <w:lang w:eastAsia="zh-CN"/>
        </w:rPr>
        <w:t>卷Ⅱ（非选择题 共50 分）</w:t>
      </w:r>
    </w:p>
    <w:p>
      <w:pPr>
        <w:rPr>
          <w:rFonts w:hint="eastAsia"/>
          <w:lang w:eastAsia="zh-CN"/>
        </w:rPr>
      </w:pPr>
      <w:r>
        <w:rPr>
          <w:rFonts w:hint="eastAsia"/>
          <w:lang w:eastAsia="zh-CN"/>
        </w:rPr>
        <w:t>26.了解传统文化（16分）</w:t>
      </w:r>
    </w:p>
    <w:p>
      <w:pPr>
        <w:rPr>
          <w:rFonts w:hint="eastAsia"/>
          <w:lang w:eastAsia="zh-CN"/>
        </w:rPr>
      </w:pPr>
      <w:r>
        <w:rPr>
          <w:rFonts w:hint="eastAsia"/>
          <w:lang w:eastAsia="zh-CN"/>
        </w:rPr>
        <w:t>材料一 清明节，又称踏青节等，源自上古时代的祖先信仰与春祭礼俗，兼具自然与人文两大内涵，既是自然节气点，也是传统节日。2021年清明假期，北京市文物局以"忆满京城 情思华夏"为主题，指导北京地区博物馆因地制宜开展线上传统节日文化活动。在中国人民抗日战争纪念馆官网上，"缅怀抗战英烈 致敬抗疫英雄"的清明节专题页面，展示了抗战英烈名录、英烈故事、英烈家书、抗疫英雄视频、抗疫诗歌及抗战馆清明节相关活动。不少市民通过"云献花"、网上留言等方式参与"云祭扫"。</w:t>
      </w:r>
    </w:p>
    <w:p>
      <w:pPr>
        <w:rPr>
          <w:rFonts w:hint="eastAsia"/>
          <w:lang w:eastAsia="zh-CN"/>
        </w:rPr>
      </w:pPr>
      <w:r>
        <w:rPr>
          <w:rFonts w:hint="eastAsia"/>
          <w:lang w:eastAsia="zh-CN"/>
        </w:rPr>
        <w:t>材料二 近年来，传统文关注化不断以崭新的姿态出现在公众眼前。曾经饱受争议的汉服社群逐渐从小众迈向大众，成了许多年轻人的精神图腾;古筝、二胡等传统乐器走出了曲高和寡的音乐厅，登上了弹幕视频网站的播放热榜;在小说、影视、游戏、文创等领域中，传统文化为原创者们提供着源源不绝的灵感源泉，而那些从传统文化之中脱胎、嬗变而成的文化作品，更是备受青少年群体的追捧和喜爱。</w:t>
      </w:r>
    </w:p>
    <w:p>
      <w:pPr>
        <w:numPr>
          <w:ilvl w:val="0"/>
          <w:numId w:val="4"/>
        </w:numPr>
        <w:rPr>
          <w:rFonts w:hint="eastAsia"/>
          <w:lang w:eastAsia="zh-CN"/>
        </w:rPr>
      </w:pPr>
      <w:r>
        <w:rPr>
          <w:rFonts w:hint="eastAsia"/>
          <w:lang w:eastAsia="zh-CN"/>
        </w:rPr>
        <w:t>据上述材料，我们可以感受到中华文化具有怎样的特点?（4分）</w:t>
      </w:r>
    </w:p>
    <w:p>
      <w:pPr>
        <w:numPr>
          <w:ilvl w:val="0"/>
          <w:numId w:val="0"/>
        </w:numPr>
        <w:rPr>
          <w:rFonts w:hint="eastAsia"/>
          <w:lang w:eastAsia="zh-CN"/>
        </w:rPr>
      </w:pPr>
      <w:r>
        <w:rPr>
          <w:rFonts w:hint="eastAsia"/>
          <w:lang w:eastAsia="zh-CN"/>
        </w:rPr>
        <w:t>（2）据材料一及所学知识，说说开展清明节线上传统节日文化活动有何积极影响。（4分）</w:t>
      </w:r>
    </w:p>
    <w:p>
      <w:pPr>
        <w:rPr>
          <w:rFonts w:hint="eastAsia"/>
          <w:lang w:eastAsia="zh-CN"/>
        </w:rPr>
      </w:pPr>
      <w:r>
        <w:rPr>
          <w:rFonts w:hint="eastAsia"/>
          <w:lang w:eastAsia="zh-CN"/>
        </w:rPr>
        <w:t>（3）结合材料二，说说传统文化不断以崭新的姿态出现在公众眼前得益于哪些因素。（4分）</w:t>
      </w:r>
    </w:p>
    <w:p>
      <w:pPr>
        <w:rPr>
          <w:rFonts w:hint="eastAsia"/>
          <w:lang w:eastAsia="zh-CN"/>
        </w:rPr>
      </w:pPr>
      <w:r>
        <w:rPr>
          <w:rFonts w:hint="eastAsia"/>
          <w:lang w:eastAsia="zh-CN"/>
        </w:rPr>
        <w:t>（4）上述材料对我们建设文化强国有哪些启示?（4分）</w:t>
      </w:r>
    </w:p>
    <w:p>
      <w:pPr>
        <w:rPr>
          <w:rFonts w:hint="eastAsia"/>
          <w:lang w:eastAsia="zh-CN"/>
        </w:rPr>
      </w:pPr>
      <w:r>
        <w:rPr>
          <w:rFonts w:hint="eastAsia"/>
          <w:lang w:eastAsia="zh-CN"/>
        </w:rPr>
        <w:t>27.建设法治社会（16分）</w:t>
      </w:r>
    </w:p>
    <w:p>
      <w:pPr>
        <w:rPr>
          <w:rFonts w:hint="eastAsia"/>
          <w:lang w:eastAsia="zh-CN"/>
        </w:rPr>
      </w:pPr>
      <w:r>
        <w:rPr>
          <w:rFonts w:hint="eastAsia"/>
          <w:lang w:eastAsia="zh-CN"/>
        </w:rPr>
        <w:t>材料一 公安部统计数据显示，我国夜间发生的交通事故中，30%至40%与滥用远光灯有关，且呈不断上升趋势。</w:t>
      </w:r>
    </w:p>
    <w:p>
      <w:pPr>
        <w:rPr>
          <w:rFonts w:hint="eastAsia"/>
          <w:lang w:eastAsia="zh-CN"/>
        </w:rPr>
      </w:pPr>
      <w:r>
        <w:rPr>
          <w:rFonts w:hint="eastAsia"/>
          <w:lang w:eastAsia="zh-CN"/>
        </w:rPr>
        <w:t>相关链接</w:t>
      </w:r>
    </w:p>
    <w:p>
      <w:pPr>
        <w:rPr>
          <w:rFonts w:hint="eastAsia"/>
          <w:lang w:eastAsia="zh-CN"/>
        </w:rPr>
      </w:pPr>
      <w:r>
        <w:rPr>
          <w:rFonts w:hint="eastAsia"/>
          <w:lang w:eastAsia="zh-CN"/>
        </w:rPr>
        <w:t>根据《中华人民共和国道路交通安全法》规定，不按规定使用灯光 ，给予罚款100元、记1分的处罚;而在一个记分周期内累计12分仍驾驶机动车，给予罚款200元、驾驶证被暂扣的处罚，另外需要通过参加学习和考试，科目一成绩合格后才能再次驾驶机动车。</w:t>
      </w:r>
    </w:p>
    <w:p>
      <w:pPr>
        <w:rPr>
          <w:rFonts w:hint="eastAsia"/>
          <w:lang w:eastAsia="zh-CN"/>
        </w:rPr>
      </w:pPr>
      <w:r>
        <w:rPr>
          <w:rFonts w:hint="eastAsia"/>
          <w:lang w:eastAsia="zh-CN"/>
        </w:rPr>
        <w:t>（1）结合材料一和相关链接、谈谈滥用远光灯这一现象频发的原因，（4分）</w:t>
      </w:r>
    </w:p>
    <w:p>
      <w:pPr>
        <w:rPr>
          <w:rFonts w:hint="eastAsia"/>
          <w:lang w:eastAsia="zh-CN"/>
        </w:rPr>
      </w:pPr>
    </w:p>
    <w:p>
      <w:pPr>
        <w:rPr>
          <w:rFonts w:hint="eastAsia"/>
          <w:lang w:eastAsia="zh-CN"/>
        </w:rPr>
      </w:pPr>
      <w:r>
        <w:rPr>
          <w:rFonts w:hint="eastAsia"/>
          <w:lang w:eastAsia="zh-CN"/>
        </w:rPr>
        <w:t>材料二 某市交警对开远光灯的司机进行处罚。处罚方式为∶首先，司机坐在一把绿持子上，直面远光灯照射一分钟;随后，交警向司机普及正确使用远光灯的知识.并依据交通法规对该司机处以100元罚款，记1分。</w:t>
      </w:r>
    </w:p>
    <w:p>
      <w:pPr>
        <w:rPr>
          <w:rFonts w:hint="eastAsia"/>
          <w:lang w:eastAsia="zh-CN"/>
        </w:rPr>
      </w:pPr>
      <w:r>
        <w:rPr>
          <w:rFonts w:hint="eastAsia"/>
          <w:lang w:eastAsia="zh-CN"/>
        </w:rPr>
        <w:t>（2）运用所学法律知识，评析该市交警的执法行为。（4 分）</w:t>
      </w:r>
    </w:p>
    <w:p>
      <w:pPr>
        <w:rPr>
          <w:rFonts w:hint="eastAsia"/>
          <w:lang w:eastAsia="zh-CN"/>
        </w:rPr>
      </w:pPr>
    </w:p>
    <w:p>
      <w:pPr>
        <w:rPr>
          <w:rFonts w:hint="eastAsia"/>
          <w:lang w:eastAsia="zh-CN"/>
        </w:rPr>
      </w:pPr>
      <w:r>
        <w:rPr>
          <w:rFonts w:hint="eastAsia"/>
          <w:lang w:eastAsia="zh-CN"/>
        </w:rPr>
        <w:t>材料三 会车时开远光灯、在 150米左右的范围内，驾驶员几乎处于盲驾状态，对路面及障碍物的反应能力接近于0。远光灯倍大的光溶会阻碍驾驶员对车身宽度、车距及车速的判断、导致在会车，超车时因为误判造成车辆刮擦，严重的甚至导致车毁人亡。</w:t>
      </w:r>
    </w:p>
    <w:p>
      <w:pPr>
        <w:rPr>
          <w:rFonts w:hint="eastAsia"/>
          <w:lang w:eastAsia="zh-CN"/>
        </w:rPr>
      </w:pPr>
      <w:r>
        <w:rPr>
          <w:rFonts w:hint="eastAsia"/>
          <w:lang w:eastAsia="zh-CN"/>
        </w:rPr>
        <w:t>（3）结合材料三。为驾驶员安全驾驶提出建议。（4分）</w:t>
      </w:r>
    </w:p>
    <w:p>
      <w:pPr>
        <w:rPr>
          <w:rFonts w:hint="eastAsia"/>
          <w:lang w:eastAsia="zh-CN"/>
        </w:rPr>
      </w:pPr>
      <w:r>
        <w:rPr>
          <w:rFonts w:hint="eastAsia"/>
          <w:lang w:eastAsia="zh-CN"/>
        </w:rPr>
        <w:t>（4）综合以上材料及问题。归纳建设法治社会的要求。（4分）</w:t>
      </w:r>
    </w:p>
    <w:p>
      <w:pPr>
        <w:rPr>
          <w:rFonts w:hint="eastAsia"/>
          <w:lang w:eastAsia="zh-CN"/>
        </w:rPr>
      </w:pPr>
    </w:p>
    <w:p>
      <w:pPr>
        <w:rPr>
          <w:rFonts w:hint="eastAsia"/>
          <w:lang w:eastAsia="zh-CN"/>
        </w:rPr>
      </w:pPr>
      <w:r>
        <w:rPr>
          <w:rFonts w:hint="eastAsia"/>
          <w:lang w:eastAsia="zh-CN"/>
        </w:rPr>
        <w:t>28.关注科技进步（18分）</w:t>
      </w:r>
    </w:p>
    <w:p>
      <w:pPr>
        <w:rPr>
          <w:rFonts w:hint="eastAsia"/>
          <w:lang w:eastAsia="zh-CN"/>
        </w:rPr>
      </w:pPr>
      <w:r>
        <w:rPr>
          <w:rFonts w:hint="eastAsia"/>
          <w:lang w:eastAsia="zh-CN"/>
        </w:rPr>
        <w:t>材料一 航天是当今世界最具挑战性和广泛带动性的高技术领域之一，是推动国家科技进步的强大引擎。50年来，我国从东方红一号到东方红五号，从嫦嫩一号到姊城五号，从神舟一号到神舟十三号，中国航天奋发图强、砥砺奋进，不断刷新高度，助力国家发展。我国在轨卫星超过 300 颗，在卫星通信、卫星导航、卫星遥感在多领域广泛运用，培育了以卫星应用为代表的新经济增长点。</w:t>
      </w:r>
    </w:p>
    <w:p>
      <w:pPr>
        <w:rPr>
          <w:rFonts w:hint="eastAsia"/>
          <w:lang w:eastAsia="zh-CN"/>
        </w:rPr>
      </w:pPr>
      <w:r>
        <w:rPr>
          <w:rFonts w:hint="eastAsia"/>
          <w:lang w:eastAsia="zh-CN"/>
        </w:rPr>
        <w:t>（1）据材料一，概括航天领域的成就对我国的积极影响。（6分）</w:t>
      </w:r>
    </w:p>
    <w:p>
      <w:pPr>
        <w:rPr>
          <w:rFonts w:hint="eastAsia"/>
          <w:lang w:eastAsia="zh-CN"/>
        </w:rPr>
      </w:pPr>
    </w:p>
    <w:p>
      <w:pPr>
        <w:rPr>
          <w:rFonts w:hint="eastAsia"/>
          <w:lang w:eastAsia="zh-CN"/>
        </w:rPr>
      </w:pPr>
      <w:r>
        <w:rPr>
          <w:rFonts w:hint="eastAsia"/>
          <w:lang w:eastAsia="zh-CN"/>
        </w:rPr>
        <w:t>材料二 几十年来，航天人坚决贯彻党中央关于载人航天工程的决策部署，在不断创新中推动着事业前进，不断攀登峰，创造一个又一个"世界第一"。历史的教训告诉我们，高端的航天技术是买不来的，只有依靠自己的力量，才能立于不败之地，才能掌握核心技术。在当前国际竞争压力巨大的形势下，更要释放科技创新的作用，发挥科技工作者的爱国精神、钻研精神，以所研报效国家、服务人民、造福社会。</w:t>
      </w:r>
    </w:p>
    <w:p>
      <w:pPr>
        <w:rPr>
          <w:rFonts w:hint="eastAsia"/>
          <w:lang w:eastAsia="zh-CN"/>
        </w:rPr>
      </w:pPr>
      <w:r>
        <w:rPr>
          <w:rFonts w:hint="eastAsia"/>
          <w:lang w:eastAsia="zh-CN"/>
        </w:rPr>
        <w:t>（2）据材料二，分析我国载人航天事业取得重大成就的原因。（6分）</w:t>
      </w:r>
    </w:p>
    <w:p>
      <w:pPr>
        <w:rPr>
          <w:rFonts w:hint="eastAsia"/>
          <w:lang w:eastAsia="zh-CN"/>
        </w:rPr>
      </w:pPr>
    </w:p>
    <w:p>
      <w:pPr>
        <w:rPr>
          <w:rFonts w:hint="eastAsia"/>
          <w:lang w:eastAsia="zh-CN"/>
        </w:rPr>
      </w:pPr>
      <w:r>
        <w:rPr>
          <w:rFonts w:hint="eastAsia"/>
          <w:lang w:eastAsia="zh-CN"/>
        </w:rPr>
        <w:t>材料三 在普及九年制义务教育的基础上，我国广泛开展课堂之外的科学素质建设，成为对全日制教育的有益补充。"青少年科技创新大赛""英才计划""青少年高校科学营"等活动，让青少年在增长知识的过程当中激发对科学的理解和向往。</w:t>
      </w:r>
    </w:p>
    <w:p>
      <w:pPr>
        <w:rPr>
          <w:rFonts w:hint="eastAsia"/>
          <w:lang w:eastAsia="zh-CN"/>
        </w:rPr>
      </w:pPr>
      <w:r>
        <w:rPr>
          <w:rFonts w:hint="eastAsia"/>
          <w:lang w:eastAsia="zh-CN"/>
        </w:rPr>
        <w:t>（3）综合以上材料及所学，指出青少年如何培养创新精神和能力。（6分）</w:t>
      </w: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hint="eastAsia" w:ascii="黑体" w:hAnsi="黑体" w:eastAsia="黑体" w:cs="黑体"/>
          <w:b/>
          <w:color w:val="C00000"/>
          <w:sz w:val="28"/>
          <w:szCs w:val="18"/>
        </w:rPr>
      </w:pPr>
    </w:p>
    <w:p>
      <w:pPr>
        <w:spacing w:line="312" w:lineRule="auto"/>
        <w:jc w:val="center"/>
        <w:rPr>
          <w:rFonts w:ascii="楷体_GB2312" w:hAnsi="宋体" w:eastAsia="楷体_GB2312" w:cs="楷体_GB2312"/>
          <w:color w:val="C00000"/>
          <w:sz w:val="28"/>
          <w:szCs w:val="18"/>
        </w:rPr>
      </w:pPr>
      <w:r>
        <w:rPr>
          <w:rFonts w:hint="eastAsia" w:ascii="黑体" w:hAnsi="黑体" w:eastAsia="黑体" w:cs="黑体"/>
          <w:b/>
          <w:color w:val="C00000"/>
          <w:sz w:val="28"/>
          <w:szCs w:val="18"/>
        </w:rPr>
        <w:t>道德与法治试卷答案</w:t>
      </w:r>
    </w:p>
    <w:p>
      <w:pPr>
        <w:widowControl/>
        <w:jc w:val="left"/>
        <w:rPr>
          <w:rFonts w:ascii="楷体_GB2312" w:hAnsi="宋体" w:eastAsia="楷体_GB2312"/>
          <w:color w:val="C00000"/>
          <w:kern w:val="0"/>
          <w:sz w:val="18"/>
          <w:szCs w:val="18"/>
        </w:rPr>
      </w:pPr>
      <w:r>
        <w:rPr>
          <w:rFonts w:hint="eastAsia" w:ascii="楷体_GB2312" w:hAnsi="宋体" w:eastAsia="楷体_GB2312" w:cs="楷体_GB2312"/>
          <w:color w:val="C00000"/>
          <w:kern w:val="0"/>
          <w:sz w:val="18"/>
          <w:szCs w:val="18"/>
        </w:rPr>
        <w:t>本卷共</w:t>
      </w:r>
      <w:r>
        <w:rPr>
          <w:rFonts w:ascii="楷体_GB2312" w:hAnsi="宋体" w:eastAsia="楷体_GB2312" w:cs="楷体_GB2312"/>
          <w:color w:val="C00000"/>
          <w:kern w:val="0"/>
          <w:sz w:val="18"/>
          <w:szCs w:val="18"/>
        </w:rPr>
        <w:t>25</w:t>
      </w:r>
      <w:r>
        <w:rPr>
          <w:rFonts w:hint="eastAsia" w:ascii="楷体_GB2312" w:hAnsi="宋体" w:eastAsia="楷体_GB2312" w:cs="楷体_GB2312"/>
          <w:color w:val="C00000"/>
          <w:kern w:val="0"/>
          <w:sz w:val="18"/>
          <w:szCs w:val="18"/>
        </w:rPr>
        <w:t>题，每题</w:t>
      </w:r>
      <w:r>
        <w:rPr>
          <w:rFonts w:ascii="楷体_GB2312" w:hAnsi="宋体" w:eastAsia="楷体_GB2312" w:cs="楷体_GB2312"/>
          <w:color w:val="C00000"/>
          <w:kern w:val="0"/>
          <w:sz w:val="18"/>
          <w:szCs w:val="18"/>
        </w:rPr>
        <w:t>2</w:t>
      </w:r>
      <w:r>
        <w:rPr>
          <w:rFonts w:hint="eastAsia" w:ascii="楷体_GB2312" w:hAnsi="宋体" w:eastAsia="楷体_GB2312" w:cs="楷体_GB2312"/>
          <w:color w:val="C00000"/>
          <w:kern w:val="0"/>
          <w:sz w:val="18"/>
          <w:szCs w:val="18"/>
        </w:rPr>
        <w:t>分，共</w:t>
      </w:r>
      <w:r>
        <w:rPr>
          <w:rFonts w:ascii="楷体_GB2312" w:hAnsi="宋体" w:eastAsia="楷体_GB2312" w:cs="楷体_GB2312"/>
          <w:color w:val="C00000"/>
          <w:kern w:val="0"/>
          <w:sz w:val="18"/>
          <w:szCs w:val="18"/>
        </w:rPr>
        <w:t>50</w:t>
      </w:r>
      <w:r>
        <w:rPr>
          <w:rFonts w:hint="eastAsia" w:ascii="楷体_GB2312" w:hAnsi="宋体" w:eastAsia="楷体_GB2312" w:cs="楷体_GB2312"/>
          <w:color w:val="C00000"/>
          <w:kern w:val="0"/>
          <w:sz w:val="18"/>
          <w:szCs w:val="18"/>
        </w:rPr>
        <w:t>分。在每题列出的四个选项中，只有一项是最符合题目要求的。</w:t>
      </w:r>
    </w:p>
    <w:p>
      <w:pPr>
        <w:rPr>
          <w:rFonts w:hint="eastAsia" w:eastAsia="宋体"/>
          <w:color w:val="C00000"/>
          <w:sz w:val="18"/>
          <w:szCs w:val="18"/>
          <w:lang w:eastAsia="zh-CN"/>
        </w:rPr>
      </w:pPr>
      <w:r>
        <w:rPr>
          <w:color w:val="C00000"/>
          <w:sz w:val="18"/>
          <w:szCs w:val="18"/>
        </w:rPr>
        <w:t xml:space="preserve">1-5 </w:t>
      </w:r>
      <w:r>
        <w:rPr>
          <w:rFonts w:hint="eastAsia"/>
          <w:color w:val="C00000"/>
          <w:sz w:val="18"/>
          <w:szCs w:val="18"/>
          <w:lang w:val="en-US" w:eastAsia="zh-CN"/>
        </w:rPr>
        <w:t>CDBDA</w:t>
      </w:r>
      <w:r>
        <w:rPr>
          <w:color w:val="C00000"/>
          <w:sz w:val="18"/>
          <w:szCs w:val="18"/>
        </w:rPr>
        <w:t xml:space="preserve">    6-10 </w:t>
      </w:r>
      <w:r>
        <w:rPr>
          <w:rFonts w:hint="eastAsia"/>
          <w:color w:val="C00000"/>
          <w:sz w:val="18"/>
          <w:szCs w:val="18"/>
          <w:lang w:val="en-US" w:eastAsia="zh-CN"/>
        </w:rPr>
        <w:t>CBADC</w:t>
      </w:r>
      <w:r>
        <w:rPr>
          <w:color w:val="C00000"/>
          <w:sz w:val="18"/>
          <w:szCs w:val="18"/>
        </w:rPr>
        <w:t xml:space="preserve">   11-15 </w:t>
      </w:r>
      <w:r>
        <w:rPr>
          <w:rFonts w:hint="eastAsia"/>
          <w:color w:val="C00000"/>
          <w:sz w:val="18"/>
          <w:szCs w:val="18"/>
          <w:lang w:val="en-US" w:eastAsia="zh-CN"/>
        </w:rPr>
        <w:t>DACDB</w:t>
      </w:r>
      <w:r>
        <w:rPr>
          <w:color w:val="C00000"/>
          <w:sz w:val="18"/>
          <w:szCs w:val="18"/>
        </w:rPr>
        <w:t xml:space="preserve">   16-20 </w:t>
      </w:r>
      <w:r>
        <w:rPr>
          <w:rFonts w:hint="eastAsia"/>
          <w:color w:val="C00000"/>
          <w:sz w:val="18"/>
          <w:szCs w:val="18"/>
          <w:lang w:val="en-US" w:eastAsia="zh-CN"/>
        </w:rPr>
        <w:t>BCDAB</w:t>
      </w:r>
      <w:r>
        <w:rPr>
          <w:color w:val="C00000"/>
          <w:sz w:val="18"/>
          <w:szCs w:val="18"/>
        </w:rPr>
        <w:t xml:space="preserve">   21-25 </w:t>
      </w:r>
      <w:r>
        <w:rPr>
          <w:rFonts w:hint="eastAsia"/>
          <w:color w:val="C00000"/>
          <w:sz w:val="18"/>
          <w:szCs w:val="18"/>
          <w:lang w:val="en-US" w:eastAsia="zh-CN"/>
        </w:rPr>
        <w:t>DCABC</w:t>
      </w:r>
    </w:p>
    <w:p>
      <w:pPr>
        <w:rPr>
          <w:color w:val="C00000"/>
          <w:sz w:val="18"/>
          <w:szCs w:val="18"/>
        </w:rPr>
      </w:pPr>
      <w:r>
        <w:rPr>
          <w:color w:val="C00000"/>
          <w:sz w:val="18"/>
          <w:szCs w:val="18"/>
        </w:rPr>
        <w:t>26.</w:t>
      </w:r>
      <w:r>
        <w:rPr>
          <w:rFonts w:hint="eastAsia"/>
          <w:color w:val="C00000"/>
          <w:sz w:val="18"/>
          <w:szCs w:val="18"/>
        </w:rPr>
        <w:t>了解传统文化（1</w:t>
      </w:r>
      <w:r>
        <w:rPr>
          <w:color w:val="C00000"/>
          <w:sz w:val="18"/>
          <w:szCs w:val="18"/>
        </w:rPr>
        <w:t>6</w:t>
      </w:r>
      <w:r>
        <w:rPr>
          <w:rFonts w:hint="eastAsia"/>
          <w:color w:val="C00000"/>
          <w:sz w:val="18"/>
          <w:szCs w:val="18"/>
        </w:rPr>
        <w:t>分）</w:t>
      </w:r>
    </w:p>
    <w:p>
      <w:pPr>
        <w:rPr>
          <w:color w:val="C00000"/>
          <w:sz w:val="18"/>
          <w:szCs w:val="18"/>
        </w:rPr>
      </w:pPr>
      <w:r>
        <w:rPr>
          <w:rFonts w:hint="eastAsia"/>
          <w:color w:val="C00000"/>
          <w:sz w:val="18"/>
          <w:szCs w:val="18"/>
        </w:rPr>
        <w:t>（1）源远流长、博大精深（</w:t>
      </w:r>
      <w:r>
        <w:rPr>
          <w:color w:val="C00000"/>
          <w:sz w:val="18"/>
          <w:szCs w:val="18"/>
        </w:rPr>
        <w:t>4</w:t>
      </w:r>
      <w:r>
        <w:rPr>
          <w:rFonts w:hint="eastAsia"/>
          <w:color w:val="C00000"/>
          <w:sz w:val="18"/>
          <w:szCs w:val="18"/>
        </w:rPr>
        <w:t>分）</w:t>
      </w:r>
    </w:p>
    <w:p>
      <w:pPr>
        <w:rPr>
          <w:color w:val="C00000"/>
          <w:sz w:val="18"/>
          <w:szCs w:val="18"/>
        </w:rPr>
      </w:pPr>
      <w:r>
        <w:rPr>
          <w:rFonts w:hint="eastAsia"/>
          <w:color w:val="C00000"/>
          <w:sz w:val="18"/>
          <w:szCs w:val="18"/>
        </w:rPr>
        <w:t>（2）有利于传承中华文化；增强爱国情感</w:t>
      </w:r>
      <w:r>
        <w:rPr>
          <w:color w:val="C00000"/>
          <w:sz w:val="18"/>
          <w:szCs w:val="18"/>
        </w:rPr>
        <w:t>和</w:t>
      </w:r>
      <w:r>
        <w:rPr>
          <w:rFonts w:hint="eastAsia"/>
          <w:color w:val="C00000"/>
          <w:sz w:val="18"/>
          <w:szCs w:val="18"/>
        </w:rPr>
        <w:t>文化认同；坚定文化自信；丰富人们的精神文化生活；</w:t>
      </w:r>
      <w:r>
        <w:rPr>
          <w:color w:val="C00000"/>
          <w:sz w:val="18"/>
          <w:szCs w:val="18"/>
        </w:rPr>
        <w:t>弘扬民族精神</w:t>
      </w:r>
      <w:r>
        <w:rPr>
          <w:rFonts w:hint="eastAsia"/>
          <w:color w:val="C00000"/>
          <w:sz w:val="18"/>
          <w:szCs w:val="18"/>
        </w:rPr>
        <w:t>；</w:t>
      </w:r>
      <w:r>
        <w:rPr>
          <w:color w:val="C00000"/>
          <w:sz w:val="18"/>
          <w:szCs w:val="18"/>
        </w:rPr>
        <w:t>提高道德素质</w:t>
      </w:r>
      <w:r>
        <w:rPr>
          <w:rFonts w:hint="eastAsia"/>
          <w:color w:val="C00000"/>
          <w:sz w:val="18"/>
          <w:szCs w:val="18"/>
        </w:rPr>
        <w:t>。（评分说明</w:t>
      </w:r>
      <w:r>
        <w:rPr>
          <w:color w:val="C00000"/>
          <w:sz w:val="18"/>
          <w:szCs w:val="18"/>
        </w:rPr>
        <w:t>：每点2</w:t>
      </w:r>
      <w:r>
        <w:rPr>
          <w:rFonts w:hint="eastAsia"/>
          <w:color w:val="C00000"/>
          <w:sz w:val="18"/>
          <w:szCs w:val="18"/>
        </w:rPr>
        <w:t>分</w:t>
      </w:r>
      <w:r>
        <w:rPr>
          <w:color w:val="C00000"/>
          <w:sz w:val="18"/>
          <w:szCs w:val="18"/>
        </w:rPr>
        <w:t>，</w:t>
      </w:r>
      <w:r>
        <w:rPr>
          <w:rFonts w:hint="eastAsia"/>
          <w:color w:val="C00000"/>
          <w:sz w:val="18"/>
          <w:szCs w:val="18"/>
        </w:rPr>
        <w:t>共4分，</w:t>
      </w:r>
      <w:r>
        <w:rPr>
          <w:color w:val="C00000"/>
          <w:sz w:val="18"/>
          <w:szCs w:val="18"/>
        </w:rPr>
        <w:t>答出两点言之有理即可</w:t>
      </w:r>
      <w:r>
        <w:rPr>
          <w:rFonts w:hint="eastAsia"/>
          <w:color w:val="C00000"/>
          <w:sz w:val="18"/>
          <w:szCs w:val="18"/>
        </w:rPr>
        <w:t>）</w:t>
      </w:r>
    </w:p>
    <w:p>
      <w:pPr>
        <w:rPr>
          <w:color w:val="C00000"/>
          <w:sz w:val="18"/>
          <w:szCs w:val="18"/>
        </w:rPr>
      </w:pPr>
      <w:r>
        <w:rPr>
          <w:rFonts w:hint="eastAsia"/>
          <w:color w:val="C00000"/>
          <w:sz w:val="18"/>
          <w:szCs w:val="18"/>
        </w:rPr>
        <w:t>（3）网络技术的发展；文艺工作者的努力创作；文化传承方式的创新。（评分说明</w:t>
      </w:r>
      <w:r>
        <w:rPr>
          <w:color w:val="C00000"/>
          <w:sz w:val="18"/>
          <w:szCs w:val="18"/>
        </w:rPr>
        <w:t>：每点2</w:t>
      </w:r>
      <w:r>
        <w:rPr>
          <w:rFonts w:hint="eastAsia"/>
          <w:color w:val="C00000"/>
          <w:sz w:val="18"/>
          <w:szCs w:val="18"/>
        </w:rPr>
        <w:t>分</w:t>
      </w:r>
      <w:r>
        <w:rPr>
          <w:color w:val="C00000"/>
          <w:sz w:val="18"/>
          <w:szCs w:val="18"/>
        </w:rPr>
        <w:t>，</w:t>
      </w:r>
      <w:r>
        <w:rPr>
          <w:rFonts w:hint="eastAsia"/>
          <w:color w:val="C00000"/>
          <w:sz w:val="18"/>
          <w:szCs w:val="18"/>
        </w:rPr>
        <w:t>共4分，</w:t>
      </w:r>
      <w:r>
        <w:rPr>
          <w:color w:val="C00000"/>
          <w:sz w:val="18"/>
          <w:szCs w:val="18"/>
        </w:rPr>
        <w:t>答出两点言之有理即可</w:t>
      </w:r>
      <w:r>
        <w:rPr>
          <w:rFonts w:hint="eastAsia"/>
          <w:color w:val="C00000"/>
          <w:sz w:val="18"/>
          <w:szCs w:val="18"/>
        </w:rPr>
        <w:t>）</w:t>
      </w:r>
    </w:p>
    <w:p>
      <w:pPr>
        <w:rPr>
          <w:color w:val="C00000"/>
          <w:sz w:val="18"/>
          <w:szCs w:val="18"/>
        </w:rPr>
      </w:pPr>
      <w:r>
        <w:rPr>
          <w:rFonts w:hint="eastAsia"/>
          <w:color w:val="C00000"/>
          <w:sz w:val="18"/>
          <w:szCs w:val="18"/>
        </w:rPr>
        <w:t>（4）</w:t>
      </w:r>
      <w:r>
        <w:rPr>
          <w:color w:val="C00000"/>
          <w:sz w:val="18"/>
          <w:szCs w:val="18"/>
        </w:rPr>
        <w:t xml:space="preserve"> </w:t>
      </w:r>
      <w:r>
        <w:rPr>
          <w:rFonts w:hint="eastAsia"/>
          <w:color w:val="C00000"/>
          <w:sz w:val="18"/>
          <w:szCs w:val="18"/>
        </w:rPr>
        <w:t>推动中华优秀传统文化创造性转化创新性发展；与时俱进，充分运用科技手段。（评分说明</w:t>
      </w:r>
      <w:r>
        <w:rPr>
          <w:color w:val="C00000"/>
          <w:sz w:val="18"/>
          <w:szCs w:val="18"/>
        </w:rPr>
        <w:t>：每点2</w:t>
      </w:r>
      <w:r>
        <w:rPr>
          <w:rFonts w:hint="eastAsia"/>
          <w:color w:val="C00000"/>
          <w:sz w:val="18"/>
          <w:szCs w:val="18"/>
        </w:rPr>
        <w:t>分</w:t>
      </w:r>
      <w:r>
        <w:rPr>
          <w:color w:val="C00000"/>
          <w:sz w:val="18"/>
          <w:szCs w:val="18"/>
        </w:rPr>
        <w:t>，</w:t>
      </w:r>
      <w:r>
        <w:rPr>
          <w:rFonts w:hint="eastAsia"/>
          <w:color w:val="C00000"/>
          <w:sz w:val="18"/>
          <w:szCs w:val="18"/>
        </w:rPr>
        <w:t>共4分，</w:t>
      </w:r>
      <w:r>
        <w:rPr>
          <w:color w:val="C00000"/>
          <w:sz w:val="18"/>
          <w:szCs w:val="18"/>
        </w:rPr>
        <w:t>答出两点言之有理即可</w:t>
      </w:r>
      <w:r>
        <w:rPr>
          <w:rFonts w:hint="eastAsia"/>
          <w:color w:val="C00000"/>
          <w:sz w:val="18"/>
          <w:szCs w:val="18"/>
        </w:rPr>
        <w:t>）</w:t>
      </w:r>
    </w:p>
    <w:p>
      <w:pPr>
        <w:rPr>
          <w:color w:val="C00000"/>
          <w:sz w:val="18"/>
          <w:szCs w:val="18"/>
        </w:rPr>
      </w:pPr>
      <w:r>
        <w:rPr>
          <w:color w:val="C00000"/>
          <w:sz w:val="18"/>
          <w:szCs w:val="18"/>
        </w:rPr>
        <w:t>27.</w:t>
      </w:r>
      <w:r>
        <w:rPr>
          <w:rFonts w:hint="eastAsia"/>
          <w:color w:val="C00000"/>
          <w:sz w:val="18"/>
          <w:szCs w:val="18"/>
        </w:rPr>
        <w:t>建设</w:t>
      </w:r>
      <w:r>
        <w:rPr>
          <w:color w:val="C00000"/>
          <w:sz w:val="18"/>
          <w:szCs w:val="18"/>
        </w:rPr>
        <w:t>法治社会</w:t>
      </w:r>
      <w:r>
        <w:rPr>
          <w:rFonts w:hint="eastAsia"/>
          <w:color w:val="C00000"/>
          <w:sz w:val="18"/>
          <w:szCs w:val="18"/>
        </w:rPr>
        <w:t>（1</w:t>
      </w:r>
      <w:r>
        <w:rPr>
          <w:color w:val="C00000"/>
          <w:sz w:val="18"/>
          <w:szCs w:val="18"/>
        </w:rPr>
        <w:t>6</w:t>
      </w:r>
      <w:r>
        <w:rPr>
          <w:rFonts w:hint="eastAsia"/>
          <w:color w:val="C00000"/>
          <w:sz w:val="18"/>
          <w:szCs w:val="18"/>
        </w:rPr>
        <w:t>分）</w:t>
      </w:r>
    </w:p>
    <w:p>
      <w:pPr>
        <w:rPr>
          <w:rFonts w:ascii="黑体" w:hAnsi="黑体" w:eastAsia="黑体"/>
          <w:color w:val="C00000"/>
          <w:sz w:val="18"/>
          <w:szCs w:val="18"/>
        </w:rPr>
      </w:pPr>
      <w:r>
        <w:rPr>
          <w:rFonts w:hint="eastAsia"/>
          <w:color w:val="C00000"/>
          <w:sz w:val="18"/>
          <w:szCs w:val="18"/>
        </w:rPr>
        <w:t>（1）</w:t>
      </w:r>
      <w:r>
        <w:rPr>
          <w:color w:val="C00000"/>
          <w:sz w:val="18"/>
          <w:szCs w:val="18"/>
        </w:rPr>
        <w:t>部分司机缺乏生命意识、责任意识</w:t>
      </w:r>
      <w:r>
        <w:rPr>
          <w:rFonts w:hint="eastAsia"/>
          <w:color w:val="C00000"/>
          <w:sz w:val="18"/>
          <w:szCs w:val="18"/>
        </w:rPr>
        <w:t>；</w:t>
      </w:r>
      <w:r>
        <w:rPr>
          <w:color w:val="C00000"/>
          <w:sz w:val="18"/>
          <w:szCs w:val="18"/>
        </w:rPr>
        <w:t>缺乏法律意识和法治观念</w:t>
      </w:r>
      <w:r>
        <w:rPr>
          <w:rFonts w:hint="eastAsia"/>
          <w:color w:val="C00000"/>
          <w:sz w:val="18"/>
          <w:szCs w:val="18"/>
        </w:rPr>
        <w:t>，</w:t>
      </w:r>
      <w:r>
        <w:rPr>
          <w:color w:val="C00000"/>
          <w:sz w:val="18"/>
          <w:szCs w:val="18"/>
        </w:rPr>
        <w:t>不能做到依法自律。</w:t>
      </w:r>
      <w:r>
        <w:rPr>
          <w:rFonts w:hint="eastAsia"/>
          <w:color w:val="C00000"/>
          <w:sz w:val="18"/>
          <w:szCs w:val="18"/>
        </w:rPr>
        <w:t>（评分说明：每点2分，共4分，答出两点言之有理即可）</w:t>
      </w:r>
    </w:p>
    <w:p>
      <w:pPr>
        <w:rPr>
          <w:color w:val="C00000"/>
          <w:sz w:val="18"/>
          <w:szCs w:val="18"/>
        </w:rPr>
      </w:pPr>
      <w:r>
        <w:rPr>
          <w:rFonts w:hint="eastAsia"/>
          <w:color w:val="C00000"/>
          <w:sz w:val="18"/>
          <w:szCs w:val="18"/>
        </w:rPr>
        <w:t>（2）对滥用远光灯的司机进行扣分、罚款是根据交通法规的规定执行的行政制裁，是严格执法的体现；但让司机直面远光灯照射一分钟的做法无法律依据，还可能会对司机的生命健康造成伤害，不应提倡。（评分说明</w:t>
      </w:r>
      <w:r>
        <w:rPr>
          <w:color w:val="C00000"/>
          <w:sz w:val="18"/>
          <w:szCs w:val="18"/>
        </w:rPr>
        <w:t>：</w:t>
      </w:r>
      <w:r>
        <w:rPr>
          <w:rFonts w:hint="eastAsia"/>
          <w:color w:val="C00000"/>
          <w:sz w:val="18"/>
          <w:szCs w:val="18"/>
        </w:rPr>
        <w:t xml:space="preserve"> 4分，</w:t>
      </w:r>
      <w:r>
        <w:rPr>
          <w:color w:val="C00000"/>
          <w:sz w:val="18"/>
          <w:szCs w:val="18"/>
        </w:rPr>
        <w:t>言之有理即可</w:t>
      </w:r>
      <w:r>
        <w:rPr>
          <w:rFonts w:hint="eastAsia"/>
          <w:color w:val="C00000"/>
          <w:sz w:val="18"/>
          <w:szCs w:val="18"/>
        </w:rPr>
        <w:t>）</w:t>
      </w:r>
    </w:p>
    <w:p>
      <w:pPr>
        <w:rPr>
          <w:rFonts w:hint="eastAsia" w:eastAsia="宋体"/>
          <w:color w:val="C00000"/>
          <w:sz w:val="18"/>
          <w:szCs w:val="18"/>
          <w:lang w:eastAsia="zh-CN"/>
        </w:rPr>
      </w:pPr>
      <w:r>
        <w:rPr>
          <w:rFonts w:hint="eastAsia"/>
          <w:color w:val="C00000"/>
          <w:sz w:val="18"/>
          <w:szCs w:val="18"/>
        </w:rPr>
        <w:t>（</w:t>
      </w:r>
      <w:r>
        <w:rPr>
          <w:color w:val="C00000"/>
          <w:sz w:val="18"/>
          <w:szCs w:val="18"/>
        </w:rPr>
        <w:t>3</w:t>
      </w:r>
      <w:r>
        <w:rPr>
          <w:rFonts w:hint="eastAsia"/>
          <w:color w:val="C00000"/>
          <w:sz w:val="18"/>
          <w:szCs w:val="18"/>
        </w:rPr>
        <w:t>）认真学习并遵守交通法规，依法使用远光灯；会车时遭遇远光灯主动减速或停车避让。（</w:t>
      </w:r>
      <w:r>
        <w:rPr>
          <w:color w:val="C00000"/>
          <w:sz w:val="18"/>
          <w:szCs w:val="18"/>
        </w:rPr>
        <w:t>4</w:t>
      </w:r>
      <w:r>
        <w:rPr>
          <w:rFonts w:hint="eastAsia"/>
          <w:color w:val="C00000"/>
          <w:sz w:val="18"/>
          <w:szCs w:val="18"/>
        </w:rPr>
        <w:t>分）</w:t>
      </w:r>
      <w:r>
        <w:rPr>
          <w:rFonts w:hint="eastAsia"/>
          <w:color w:val="C00000"/>
          <w:sz w:val="18"/>
          <w:szCs w:val="18"/>
          <w:lang w:eastAsia="zh-CN"/>
        </w:rPr>
        <w:t>（言之有理即可）</w:t>
      </w:r>
    </w:p>
    <w:p>
      <w:pPr>
        <w:rPr>
          <w:color w:val="C00000"/>
          <w:sz w:val="18"/>
          <w:szCs w:val="18"/>
        </w:rPr>
      </w:pPr>
      <w:r>
        <w:rPr>
          <w:rFonts w:hint="eastAsia"/>
          <w:color w:val="C00000"/>
          <w:sz w:val="18"/>
          <w:szCs w:val="18"/>
        </w:rPr>
        <w:t>（4）法治</w:t>
      </w:r>
      <w:r>
        <w:rPr>
          <w:color w:val="C00000"/>
          <w:sz w:val="18"/>
          <w:szCs w:val="18"/>
        </w:rPr>
        <w:t>要求实现</w:t>
      </w:r>
      <w:r>
        <w:rPr>
          <w:rFonts w:hint="eastAsia"/>
          <w:color w:val="C00000"/>
          <w:sz w:val="18"/>
          <w:szCs w:val="18"/>
        </w:rPr>
        <w:t>良法之治；法治</w:t>
      </w:r>
      <w:r>
        <w:rPr>
          <w:color w:val="C00000"/>
          <w:sz w:val="18"/>
          <w:szCs w:val="18"/>
        </w:rPr>
        <w:t>要求实行善治。（4</w:t>
      </w:r>
      <w:r>
        <w:rPr>
          <w:rFonts w:hint="eastAsia"/>
          <w:color w:val="C00000"/>
          <w:sz w:val="18"/>
          <w:szCs w:val="18"/>
        </w:rPr>
        <w:t>分</w:t>
      </w:r>
      <w:r>
        <w:rPr>
          <w:color w:val="C00000"/>
          <w:sz w:val="18"/>
          <w:szCs w:val="18"/>
        </w:rPr>
        <w:t>）</w:t>
      </w:r>
    </w:p>
    <w:p>
      <w:pPr>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w:t>
      </w:r>
      <w:r>
        <w:rPr>
          <w:rFonts w:cs="宋体" w:asciiTheme="minorEastAsia" w:hAnsiTheme="minorEastAsia" w:eastAsiaTheme="minorEastAsia"/>
          <w:color w:val="000000" w:themeColor="text1"/>
          <w:sz w:val="18"/>
          <w:szCs w:val="18"/>
          <w14:textFill>
            <w14:solidFill>
              <w14:schemeClr w14:val="tx1"/>
            </w14:solidFill>
          </w14:textFill>
        </w:rPr>
        <w:t>8</w:t>
      </w:r>
      <w:r>
        <w:rPr>
          <w:rFonts w:hint="eastAsia" w:cs="宋体" w:asciiTheme="minorEastAsia" w:hAnsiTheme="minorEastAsia" w:eastAsiaTheme="minorEastAsia"/>
          <w:color w:val="000000" w:themeColor="text1"/>
          <w:sz w:val="18"/>
          <w:szCs w:val="18"/>
          <w14:textFill>
            <w14:solidFill>
              <w14:schemeClr w14:val="tx1"/>
            </w14:solidFill>
          </w14:textFill>
        </w:rPr>
        <w:t>.关注</w:t>
      </w:r>
      <w:r>
        <w:rPr>
          <w:rFonts w:cs="宋体" w:asciiTheme="minorEastAsia" w:hAnsiTheme="minorEastAsia" w:eastAsiaTheme="minorEastAsia"/>
          <w:color w:val="000000" w:themeColor="text1"/>
          <w:sz w:val="18"/>
          <w:szCs w:val="18"/>
          <w14:textFill>
            <w14:solidFill>
              <w14:schemeClr w14:val="tx1"/>
            </w14:solidFill>
          </w14:textFill>
        </w:rPr>
        <w:t>科技进步（</w:t>
      </w:r>
      <w:r>
        <w:rPr>
          <w:rFonts w:hint="eastAsia" w:cs="宋体" w:asciiTheme="minorEastAsia" w:hAnsiTheme="minorEastAsia" w:eastAsiaTheme="minorEastAsia"/>
          <w:color w:val="000000" w:themeColor="text1"/>
          <w:sz w:val="18"/>
          <w:szCs w:val="18"/>
          <w14:textFill>
            <w14:solidFill>
              <w14:schemeClr w14:val="tx1"/>
            </w14:solidFill>
          </w14:textFill>
        </w:rPr>
        <w:t>18分</w:t>
      </w:r>
      <w:r>
        <w:rPr>
          <w:rFonts w:cs="宋体" w:asciiTheme="minorEastAsia" w:hAnsiTheme="minorEastAsia" w:eastAsiaTheme="minorEastAsia"/>
          <w:color w:val="000000" w:themeColor="text1"/>
          <w:sz w:val="18"/>
          <w:szCs w:val="18"/>
          <w14:textFill>
            <w14:solidFill>
              <w14:schemeClr w14:val="tx1"/>
            </w14:solidFill>
          </w14:textFill>
        </w:rPr>
        <w:t>）</w:t>
      </w:r>
    </w:p>
    <w:p>
      <w:pPr>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（1）推动国家</w:t>
      </w:r>
      <w:r>
        <w:rPr>
          <w:rFonts w:cs="宋体" w:asciiTheme="minorEastAsia" w:hAnsiTheme="minorEastAsia" w:eastAsiaTheme="minorEastAsia"/>
          <w:color w:val="000000" w:themeColor="text1"/>
          <w:sz w:val="18"/>
          <w:szCs w:val="18"/>
          <w14:textFill>
            <w14:solidFill>
              <w14:schemeClr w14:val="tx1"/>
            </w14:solidFill>
          </w14:textFill>
        </w:rPr>
        <w:t>科技</w:t>
      </w:r>
      <w:r>
        <w:rPr>
          <w:rFonts w:hint="eastAsia" w:cs="宋体" w:asciiTheme="minorEastAsia" w:hAnsiTheme="minorEastAsia" w:eastAsiaTheme="minorEastAsia"/>
          <w:color w:val="000000" w:themeColor="text1"/>
          <w:sz w:val="18"/>
          <w:szCs w:val="18"/>
          <w14:textFill>
            <w14:solidFill>
              <w14:schemeClr w14:val="tx1"/>
            </w14:solidFill>
          </w14:textFill>
        </w:rPr>
        <w:t>进步</w:t>
      </w:r>
      <w:r>
        <w:rPr>
          <w:rFonts w:cs="宋体" w:asciiTheme="minorEastAsia" w:hAnsiTheme="minorEastAsia" w:eastAsiaTheme="minorEastAsia"/>
          <w:color w:val="000000" w:themeColor="text1"/>
          <w:sz w:val="18"/>
          <w:szCs w:val="18"/>
          <w14:textFill>
            <w14:solidFill>
              <w14:schemeClr w14:val="tx1"/>
            </w14:solidFill>
          </w14:textFill>
        </w:rPr>
        <w:t>；促进经济发展；提高国家创新能力</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增强综合国力</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国际竞争力</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提高国际地位</w:t>
      </w:r>
      <w:r>
        <w:rPr>
          <w:rFonts w:hint="eastAsia" w:cs="宋体" w:asciiTheme="minorEastAsia" w:hAnsiTheme="minorEastAsia" w:eastAsiaTheme="minorEastAsia"/>
          <w:color w:val="000000" w:themeColor="text1"/>
          <w:sz w:val="18"/>
          <w:szCs w:val="18"/>
          <w14:textFill>
            <w14:solidFill>
              <w14:schemeClr w14:val="tx1"/>
            </w14:solidFill>
          </w14:textFill>
        </w:rPr>
        <w:t>等</w:t>
      </w:r>
      <w:r>
        <w:rPr>
          <w:rFonts w:cs="宋体" w:asciiTheme="minorEastAsia" w:hAnsiTheme="minorEastAsia" w:eastAsiaTheme="minorEastAsia"/>
          <w:color w:val="000000" w:themeColor="text1"/>
          <w:sz w:val="18"/>
          <w:szCs w:val="18"/>
          <w14:textFill>
            <w14:solidFill>
              <w14:schemeClr w14:val="tx1"/>
            </w14:solidFill>
          </w14:textFill>
        </w:rPr>
        <w:t>。 (评分说明：每点2分，共6分</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答出</w:t>
      </w:r>
      <w:r>
        <w:rPr>
          <w:rFonts w:hint="eastAsia" w:cs="宋体" w:asciiTheme="minorEastAsia" w:hAnsiTheme="minorEastAsia" w:eastAsiaTheme="minorEastAsia"/>
          <w:color w:val="000000" w:themeColor="text1"/>
          <w:sz w:val="18"/>
          <w:szCs w:val="18"/>
          <w14:textFill>
            <w14:solidFill>
              <w14:schemeClr w14:val="tx1"/>
            </w14:solidFill>
          </w14:textFill>
        </w:rPr>
        <w:t>三</w:t>
      </w:r>
      <w:r>
        <w:rPr>
          <w:rFonts w:cs="宋体" w:asciiTheme="minorEastAsia" w:hAnsiTheme="minorEastAsia" w:eastAsiaTheme="minorEastAsia"/>
          <w:color w:val="000000" w:themeColor="text1"/>
          <w:sz w:val="18"/>
          <w:szCs w:val="18"/>
          <w14:textFill>
            <w14:solidFill>
              <w14:schemeClr w14:val="tx1"/>
            </w14:solidFill>
          </w14:textFill>
        </w:rPr>
        <w:t>点且</w:t>
      </w:r>
      <w:r>
        <w:rPr>
          <w:rFonts w:hint="eastAsia" w:cs="宋体" w:asciiTheme="minorEastAsia" w:hAnsiTheme="minorEastAsia" w:eastAsiaTheme="minorEastAsia"/>
          <w:color w:val="000000" w:themeColor="text1"/>
          <w:sz w:val="18"/>
          <w:szCs w:val="18"/>
          <w14:textFill>
            <w14:solidFill>
              <w14:schemeClr w14:val="tx1"/>
            </w14:solidFill>
          </w14:textFill>
        </w:rPr>
        <w:t>言之有理即可</w:t>
      </w:r>
      <w:r>
        <w:rPr>
          <w:rFonts w:cs="宋体" w:asciiTheme="minorEastAsia" w:hAnsiTheme="minorEastAsia" w:eastAsiaTheme="minorEastAsia"/>
          <w:color w:val="000000" w:themeColor="text1"/>
          <w:sz w:val="18"/>
          <w:szCs w:val="18"/>
          <w14:textFill>
            <w14:solidFill>
              <w14:schemeClr w14:val="tx1"/>
            </w14:solidFill>
          </w14:textFill>
        </w:rPr>
        <w:t>)</w:t>
      </w:r>
    </w:p>
    <w:p>
      <w:pPr>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（2）</w:t>
      </w:r>
      <w:r>
        <w:rPr>
          <w:rFonts w:cs="宋体" w:asciiTheme="minorEastAsia" w:hAnsiTheme="minorEastAsia" w:eastAsiaTheme="minorEastAsia"/>
          <w:color w:val="000000" w:themeColor="text1"/>
          <w:sz w:val="18"/>
          <w:szCs w:val="18"/>
          <w14:textFill>
            <w14:solidFill>
              <w14:schemeClr w14:val="tx1"/>
            </w14:solidFill>
          </w14:textFill>
        </w:rPr>
        <w:t>坚持中国共产党的正确领导；坚持自主创新，走中国特色自主创新道路；弘扬爱国精神和创新精神；航天人自力更生、艰苦奋斗；航天人勇攀高峰的拼搏精神</w:t>
      </w:r>
      <w:r>
        <w:rPr>
          <w:rFonts w:hint="eastAsia" w:cs="宋体" w:asciiTheme="minorEastAsia" w:hAnsiTheme="minorEastAsia" w:eastAsiaTheme="minorEastAsia"/>
          <w:color w:val="000000" w:themeColor="text1"/>
          <w:sz w:val="18"/>
          <w:szCs w:val="18"/>
          <w14:textFill>
            <w14:solidFill>
              <w14:schemeClr w14:val="tx1"/>
            </w14:solidFill>
          </w14:textFill>
        </w:rPr>
        <w:t>等</w:t>
      </w:r>
      <w:r>
        <w:rPr>
          <w:rFonts w:cs="宋体" w:asciiTheme="minorEastAsia" w:hAnsiTheme="minorEastAsia" w:eastAsiaTheme="minorEastAsia"/>
          <w:color w:val="000000" w:themeColor="text1"/>
          <w:sz w:val="18"/>
          <w:szCs w:val="18"/>
          <w14:textFill>
            <w14:solidFill>
              <w14:schemeClr w14:val="tx1"/>
            </w14:solidFill>
          </w14:textFill>
        </w:rPr>
        <w:t>。(评分说明：每点2分，共6分</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答出</w:t>
      </w:r>
      <w:r>
        <w:rPr>
          <w:rFonts w:hint="eastAsia" w:cs="宋体" w:asciiTheme="minorEastAsia" w:hAnsiTheme="minorEastAsia" w:eastAsiaTheme="minorEastAsia"/>
          <w:color w:val="000000" w:themeColor="text1"/>
          <w:sz w:val="18"/>
          <w:szCs w:val="18"/>
          <w14:textFill>
            <w14:solidFill>
              <w14:schemeClr w14:val="tx1"/>
            </w14:solidFill>
          </w14:textFill>
        </w:rPr>
        <w:t>三</w:t>
      </w:r>
      <w:r>
        <w:rPr>
          <w:rFonts w:cs="宋体" w:asciiTheme="minorEastAsia" w:hAnsiTheme="minorEastAsia" w:eastAsiaTheme="minorEastAsia"/>
          <w:color w:val="000000" w:themeColor="text1"/>
          <w:sz w:val="18"/>
          <w:szCs w:val="18"/>
          <w14:textFill>
            <w14:solidFill>
              <w14:schemeClr w14:val="tx1"/>
            </w14:solidFill>
          </w14:textFill>
        </w:rPr>
        <w:t>点且</w:t>
      </w:r>
      <w:r>
        <w:rPr>
          <w:rFonts w:hint="eastAsia" w:cs="宋体" w:asciiTheme="minorEastAsia" w:hAnsiTheme="minorEastAsia" w:eastAsiaTheme="minorEastAsia"/>
          <w:color w:val="000000" w:themeColor="text1"/>
          <w:sz w:val="18"/>
          <w:szCs w:val="18"/>
          <w14:textFill>
            <w14:solidFill>
              <w14:schemeClr w14:val="tx1"/>
            </w14:solidFill>
          </w14:textFill>
        </w:rPr>
        <w:t>言之有理即可</w:t>
      </w:r>
      <w:r>
        <w:rPr>
          <w:rFonts w:cs="宋体" w:asciiTheme="minorEastAsia" w:hAnsiTheme="minorEastAsia" w:eastAsiaTheme="minorEastAsia"/>
          <w:color w:val="000000" w:themeColor="text1"/>
          <w:sz w:val="18"/>
          <w:szCs w:val="18"/>
          <w14:textFill>
            <w14:solidFill>
              <w14:schemeClr w14:val="tx1"/>
            </w14:solidFill>
          </w14:textFill>
        </w:rPr>
        <w:t>)</w:t>
      </w:r>
    </w:p>
    <w:p>
      <w:pPr>
        <w:rPr>
          <w:rFonts w:cs="宋体" w:asciiTheme="minorEastAsia" w:hAnsiTheme="minorEastAsia" w:eastAsiaTheme="minorEastAsia"/>
          <w:color w:val="000000" w:themeColor="text1"/>
          <w:sz w:val="18"/>
          <w:szCs w:val="18"/>
          <w14:textFill>
            <w14:solidFill>
              <w14:schemeClr w14:val="tx1"/>
            </w14:solidFill>
          </w14:textFill>
        </w:rPr>
      </w:pPr>
      <w:r>
        <w:rPr>
          <w:rFonts w:hint="eastAsia" w:cs="宋体" w:asciiTheme="minorEastAsia" w:hAnsiTheme="minorEastAsia" w:eastAsiaTheme="minorEastAsia"/>
          <w:color w:val="000000" w:themeColor="text1"/>
          <w:sz w:val="18"/>
          <w:szCs w:val="18"/>
          <w14:textFill>
            <w14:solidFill>
              <w14:schemeClr w14:val="tx1"/>
            </w14:solidFill>
          </w14:textFill>
        </w:rPr>
        <w:t>（3）树立</w:t>
      </w:r>
      <w:r>
        <w:rPr>
          <w:rFonts w:cs="宋体" w:asciiTheme="minorEastAsia" w:hAnsiTheme="minorEastAsia" w:eastAsiaTheme="minorEastAsia"/>
          <w:color w:val="000000" w:themeColor="text1"/>
          <w:sz w:val="18"/>
          <w:szCs w:val="18"/>
          <w14:textFill>
            <w14:solidFill>
              <w14:schemeClr w14:val="tx1"/>
            </w14:solidFill>
          </w14:textFill>
        </w:rPr>
        <w:t>创新意识，</w:t>
      </w:r>
      <w:r>
        <w:rPr>
          <w:rFonts w:hint="eastAsia" w:cs="宋体" w:asciiTheme="minorEastAsia" w:hAnsiTheme="minorEastAsia" w:eastAsiaTheme="minorEastAsia"/>
          <w:color w:val="000000" w:themeColor="text1"/>
          <w:sz w:val="18"/>
          <w:szCs w:val="18"/>
          <w14:textFill>
            <w14:solidFill>
              <w14:schemeClr w14:val="tx1"/>
            </w14:solidFill>
          </w14:textFill>
        </w:rPr>
        <w:t>培养</w:t>
      </w:r>
      <w:r>
        <w:rPr>
          <w:rFonts w:cs="宋体" w:asciiTheme="minorEastAsia" w:hAnsiTheme="minorEastAsia" w:eastAsiaTheme="minorEastAsia"/>
          <w:color w:val="000000" w:themeColor="text1"/>
          <w:sz w:val="18"/>
          <w:szCs w:val="18"/>
          <w14:textFill>
            <w14:solidFill>
              <w14:schemeClr w14:val="tx1"/>
            </w14:solidFill>
          </w14:textFill>
        </w:rPr>
        <w:t>创新思维</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努力学习科学文化知识</w:t>
      </w:r>
      <w:r>
        <w:rPr>
          <w:rFonts w:hint="eastAsia" w:cs="宋体" w:asciiTheme="minorEastAsia" w:hAnsiTheme="minorEastAsia" w:eastAsiaTheme="minorEastAsia"/>
          <w:color w:val="000000" w:themeColor="text1"/>
          <w:sz w:val="18"/>
          <w:szCs w:val="18"/>
          <w14:textFill>
            <w14:solidFill>
              <w14:schemeClr w14:val="tx1"/>
            </w14:solidFill>
          </w14:textFill>
        </w:rPr>
        <w:t>；敢于质疑</w:t>
      </w:r>
      <w:r>
        <w:rPr>
          <w:rFonts w:cs="宋体" w:asciiTheme="minorEastAsia" w:hAnsiTheme="minorEastAsia" w:eastAsiaTheme="minorEastAsia"/>
          <w:color w:val="000000" w:themeColor="text1"/>
          <w:sz w:val="18"/>
          <w:szCs w:val="18"/>
          <w14:textFill>
            <w14:solidFill>
              <w14:schemeClr w14:val="tx1"/>
            </w14:solidFill>
          </w14:textFill>
        </w:rPr>
        <w:t>，敢于向传统、权威挑战；积极参加科技</w:t>
      </w:r>
      <w:r>
        <w:rPr>
          <w:rFonts w:hint="eastAsia" w:cs="宋体" w:asciiTheme="minorEastAsia" w:hAnsiTheme="minorEastAsia" w:eastAsiaTheme="minorEastAsia"/>
          <w:color w:val="000000" w:themeColor="text1"/>
          <w:sz w:val="18"/>
          <w:szCs w:val="18"/>
          <w14:textFill>
            <w14:solidFill>
              <w14:schemeClr w14:val="tx1"/>
            </w14:solidFill>
          </w14:textFill>
        </w:rPr>
        <w:t>小发明、</w:t>
      </w:r>
      <w:r>
        <w:rPr>
          <w:rFonts w:cs="宋体" w:asciiTheme="minorEastAsia" w:hAnsiTheme="minorEastAsia" w:eastAsiaTheme="minorEastAsia"/>
          <w:color w:val="000000" w:themeColor="text1"/>
          <w:sz w:val="18"/>
          <w:szCs w:val="18"/>
          <w14:textFill>
            <w14:solidFill>
              <w14:schemeClr w14:val="tx1"/>
            </w14:solidFill>
          </w14:textFill>
        </w:rPr>
        <w:t>小制作活动</w:t>
      </w:r>
      <w:r>
        <w:rPr>
          <w:rFonts w:hint="eastAsia" w:cs="宋体" w:asciiTheme="minorEastAsia" w:hAnsiTheme="minorEastAsia" w:eastAsiaTheme="minorEastAsia"/>
          <w:color w:val="000000" w:themeColor="text1"/>
          <w:sz w:val="18"/>
          <w:szCs w:val="18"/>
          <w14:textFill>
            <w14:solidFill>
              <w14:schemeClr w14:val="tx1"/>
            </w14:solidFill>
          </w14:textFill>
        </w:rPr>
        <w:t>等</w:t>
      </w:r>
      <w:r>
        <w:rPr>
          <w:rFonts w:cs="宋体" w:asciiTheme="minorEastAsia" w:hAnsiTheme="minorEastAsia" w:eastAsiaTheme="minorEastAsia"/>
          <w:color w:val="000000" w:themeColor="text1"/>
          <w:sz w:val="18"/>
          <w:szCs w:val="18"/>
          <w14:textFill>
            <w14:solidFill>
              <w14:schemeClr w14:val="tx1"/>
            </w14:solidFill>
          </w14:textFill>
        </w:rPr>
        <w:t>。(评分说明：每点2分，共6分</w:t>
      </w:r>
      <w:r>
        <w:rPr>
          <w:rFonts w:hint="eastAsia" w:cs="宋体" w:asciiTheme="minorEastAsia" w:hAnsiTheme="minorEastAsia" w:eastAsiaTheme="minorEastAsia"/>
          <w:color w:val="000000" w:themeColor="text1"/>
          <w:sz w:val="18"/>
          <w:szCs w:val="18"/>
          <w14:textFill>
            <w14:solidFill>
              <w14:schemeClr w14:val="tx1"/>
            </w14:solidFill>
          </w14:textFill>
        </w:rPr>
        <w:t>，</w:t>
      </w:r>
      <w:r>
        <w:rPr>
          <w:rFonts w:cs="宋体" w:asciiTheme="minorEastAsia" w:hAnsiTheme="minorEastAsia" w:eastAsiaTheme="minorEastAsia"/>
          <w:color w:val="000000" w:themeColor="text1"/>
          <w:sz w:val="18"/>
          <w:szCs w:val="18"/>
          <w14:textFill>
            <w14:solidFill>
              <w14:schemeClr w14:val="tx1"/>
            </w14:solidFill>
          </w14:textFill>
        </w:rPr>
        <w:t>答出</w:t>
      </w:r>
      <w:r>
        <w:rPr>
          <w:rFonts w:hint="eastAsia" w:cs="宋体" w:asciiTheme="minorEastAsia" w:hAnsiTheme="minorEastAsia" w:eastAsiaTheme="minorEastAsia"/>
          <w:color w:val="000000" w:themeColor="text1"/>
          <w:sz w:val="18"/>
          <w:szCs w:val="18"/>
          <w14:textFill>
            <w14:solidFill>
              <w14:schemeClr w14:val="tx1"/>
            </w14:solidFill>
          </w14:textFill>
        </w:rPr>
        <w:t>三</w:t>
      </w:r>
      <w:r>
        <w:rPr>
          <w:rFonts w:cs="宋体" w:asciiTheme="minorEastAsia" w:hAnsiTheme="minorEastAsia" w:eastAsiaTheme="minorEastAsia"/>
          <w:color w:val="000000" w:themeColor="text1"/>
          <w:sz w:val="18"/>
          <w:szCs w:val="18"/>
          <w14:textFill>
            <w14:solidFill>
              <w14:schemeClr w14:val="tx1"/>
            </w14:solidFill>
          </w14:textFill>
        </w:rPr>
        <w:t>点且</w:t>
      </w:r>
      <w:r>
        <w:rPr>
          <w:rFonts w:hint="eastAsia" w:cs="宋体" w:asciiTheme="minorEastAsia" w:hAnsiTheme="minorEastAsia" w:eastAsiaTheme="minorEastAsia"/>
          <w:color w:val="000000" w:themeColor="text1"/>
          <w:sz w:val="18"/>
          <w:szCs w:val="18"/>
          <w14:textFill>
            <w14:solidFill>
              <w14:schemeClr w14:val="tx1"/>
            </w14:solidFill>
          </w14:textFill>
        </w:rPr>
        <w:t>言之有理即可</w:t>
      </w:r>
      <w:r>
        <w:rPr>
          <w:rFonts w:cs="宋体" w:asciiTheme="minorEastAsia" w:hAnsiTheme="minorEastAsia" w:eastAsiaTheme="minorEastAsia"/>
          <w:color w:val="000000" w:themeColor="text1"/>
          <w:sz w:val="18"/>
          <w:szCs w:val="18"/>
          <w14:textFill>
            <w14:solidFill>
              <w14:schemeClr w14:val="tx1"/>
            </w14:solidFill>
          </w14:textFill>
        </w:rPr>
        <w:t>)</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auto"/>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4D1F78"/>
    <w:multiLevelType w:val="singleLevel"/>
    <w:tmpl w:val="974D1F78"/>
    <w:lvl w:ilvl="0" w:tentative="0">
      <w:start w:val="1"/>
      <w:numFmt w:val="decimal"/>
      <w:suff w:val="nothing"/>
      <w:lvlText w:val="（%1）"/>
      <w:lvlJc w:val="left"/>
    </w:lvl>
  </w:abstractNum>
  <w:abstractNum w:abstractNumId="1">
    <w:nsid w:val="99111F24"/>
    <w:multiLevelType w:val="singleLevel"/>
    <w:tmpl w:val="99111F24"/>
    <w:lvl w:ilvl="0" w:tentative="0">
      <w:start w:val="1"/>
      <w:numFmt w:val="upperLetter"/>
      <w:lvlText w:val="%1."/>
      <w:lvlJc w:val="left"/>
      <w:pPr>
        <w:tabs>
          <w:tab w:val="left" w:pos="312"/>
        </w:tabs>
      </w:pPr>
    </w:lvl>
  </w:abstractNum>
  <w:abstractNum w:abstractNumId="2">
    <w:nsid w:val="9B96B1BD"/>
    <w:multiLevelType w:val="singleLevel"/>
    <w:tmpl w:val="9B96B1BD"/>
    <w:lvl w:ilvl="0" w:tentative="0">
      <w:start w:val="2"/>
      <w:numFmt w:val="decimal"/>
      <w:lvlText w:val="%1."/>
      <w:lvlJc w:val="left"/>
      <w:pPr>
        <w:tabs>
          <w:tab w:val="left" w:pos="312"/>
        </w:tabs>
      </w:pPr>
    </w:lvl>
  </w:abstractNum>
  <w:abstractNum w:abstractNumId="3">
    <w:nsid w:val="CE103711"/>
    <w:multiLevelType w:val="singleLevel"/>
    <w:tmpl w:val="CE103711"/>
    <w:lvl w:ilvl="0" w:tentative="0">
      <w:start w:val="1"/>
      <w:numFmt w:val="upperLetter"/>
      <w:lvlText w:val="%1."/>
      <w:lvlJc w:val="left"/>
      <w:pPr>
        <w:tabs>
          <w:tab w:val="left" w:pos="312"/>
        </w:tabs>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9C7004A"/>
    <w:rsid w:val="0CA02507"/>
    <w:rsid w:val="20901039"/>
    <w:rsid w:val="75D73501"/>
    <w:rsid w:val="792A5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font01"/>
    <w:basedOn w:val="4"/>
    <w:qFormat/>
    <w:uiPriority w:val="0"/>
    <w:rPr>
      <w:rFonts w:hint="eastAsia" w:ascii="MingLiU" w:hAnsi="MingLiU" w:eastAsia="MingLiU" w:cs="MingLiU"/>
      <w:color w:val="000000"/>
      <w:sz w:val="20"/>
      <w:szCs w:val="20"/>
      <w:u w:val="none"/>
    </w:r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2022-03-04T06:47:00Z</dcterms:created>
  <dc:creator>123</dc:creator>
  <cp:lastModifiedBy>Administrator</cp:lastModifiedBy>
  <dcterms:modified xsi:type="dcterms:W3CDTF">2022-09-11T12:51:02Z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