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rPr>
          <w:rFonts w:cs="Arial" w:asciiTheme="minorEastAsia" w:hAnsiTheme="minorEastAsia"/>
          <w:b/>
          <w:color w:val="000000"/>
          <w:sz w:val="28"/>
          <w:szCs w:val="28"/>
          <w:lang w:eastAsia="zh-CN"/>
        </w:rPr>
      </w:pPr>
      <w:r>
        <w:rPr>
          <w:rFonts w:hint="eastAsia" w:cs="Arial" w:asciiTheme="minorEastAsia" w:hAnsiTheme="minorEastAsia"/>
          <w:b/>
          <w:color w:val="000000"/>
          <w:sz w:val="28"/>
          <w:szCs w:val="28"/>
          <w:lang w:eastAsia="zh-CN"/>
        </w:rPr>
        <w:pict>
          <v:shape id="_x0000_s1025" o:spid="_x0000_s1025" o:spt="75" type="#_x0000_t75" style="position:absolute;left:0pt;margin-left:864pt;margin-top:831pt;height:24pt;width:35pt;mso-position-horizontal-relative:page;mso-position-vertical-relative:page;z-index:251658240;mso-width-relative:page;mso-height-relative:page;" filled="f" o:preferrelative="t" stroked="f" coordsize="21600,21600">
            <v:path/>
            <v:fill on="f" focussize="0,0"/>
            <v:stroke on="f" joinstyle="miter"/>
            <v:imagedata r:id="rId5" o:title=""/>
            <o:lock v:ext="edit" aspectratio="t"/>
          </v:shape>
        </w:pict>
      </w:r>
      <w:r>
        <w:rPr>
          <w:rFonts w:hint="eastAsia" w:cs="Arial" w:asciiTheme="minorEastAsia" w:hAnsiTheme="minorEastAsia"/>
          <w:b/>
          <w:color w:val="000000"/>
          <w:sz w:val="28"/>
          <w:szCs w:val="28"/>
          <w:lang w:eastAsia="zh-CN"/>
        </w:rPr>
        <w:t>平定县2021—2022学年第一学期九年级期末教学质量调研试题（卷）</w:t>
      </w:r>
    </w:p>
    <w:p>
      <w:pPr>
        <w:spacing w:line="240" w:lineRule="auto"/>
        <w:jc w:val="center"/>
        <w:rPr>
          <w:rFonts w:cs="Arial" w:asciiTheme="minorEastAsia" w:hAnsiTheme="minorEastAsia"/>
          <w:b/>
          <w:color w:val="000000"/>
          <w:sz w:val="32"/>
          <w:szCs w:val="32"/>
          <w:lang w:eastAsia="zh-CN"/>
        </w:rPr>
      </w:pPr>
      <w:r>
        <w:rPr>
          <w:rFonts w:hint="eastAsia" w:cs="Arial" w:asciiTheme="minorEastAsia" w:hAnsiTheme="minorEastAsia"/>
          <w:b/>
          <w:color w:val="000000"/>
          <w:sz w:val="32"/>
          <w:szCs w:val="32"/>
          <w:lang w:eastAsia="zh-CN"/>
        </w:rPr>
        <w:t>文科综合（道德与法治）</w:t>
      </w: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一、选择题（在每小题的四个选项中，只有一个最符合题意，请选出并在答题卡上将该项涂黑。本大题共12小题，每小题3分，共36分）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1.2021年11月8日至11日，中国共产党第十九届中央委员会第六次全体会议在北京举行。全会审议通过了中国共产党第</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个历史决议即《中共中央关于</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lang w:eastAsia="zh-CN"/>
        </w:rPr>
        <w:t>的决议》，审议通过了《关于召开党的第</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lang w:eastAsia="zh-CN"/>
        </w:rPr>
        <w:t>次全国代表大会的决议》。</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A二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党的百年奋斗重大成就和历史经验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十九B.二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建国以来党的若干历史问题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十九</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C.三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党的百年奋斗重大成就和历史经验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二十D.三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建国以来党的若干历史问题 </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二十</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2.改革开放是中国和世界共同发展进步的伟大历程，不仅深刻改变了中国，也深刻影响着世界。下列新闻报道全面体现上述观点的是：</w:t>
      </w:r>
    </w:p>
    <w:p>
      <w:pPr>
        <w:spacing w:line="240" w:lineRule="auto"/>
        <w:rPr>
          <w:rFonts w:ascii="楷体" w:hAnsi="楷体" w:eastAsia="楷体" w:cs="Arial"/>
          <w:color w:val="000000"/>
          <w:sz w:val="21"/>
          <w:szCs w:val="21"/>
          <w:lang w:eastAsia="zh-CN"/>
        </w:rPr>
      </w:pPr>
      <w:r>
        <w:rPr>
          <w:rFonts w:hint="eastAsia" w:ascii="楷体" w:hAnsi="楷体" w:eastAsia="楷体" w:cs="Arial"/>
          <w:b/>
          <w:color w:val="000000"/>
          <w:sz w:val="21"/>
          <w:szCs w:val="21"/>
          <w:lang w:eastAsia="zh-CN"/>
        </w:rPr>
        <w:t>新闻一：</w:t>
      </w:r>
      <w:r>
        <w:rPr>
          <w:rFonts w:hint="eastAsia" w:ascii="楷体" w:hAnsi="楷体" w:eastAsia="楷体" w:cs="Arial"/>
          <w:color w:val="000000"/>
          <w:sz w:val="21"/>
          <w:szCs w:val="21"/>
          <w:lang w:eastAsia="zh-CN"/>
        </w:rPr>
        <w:t>我国脱贫攻坚战取得了全面胜利，现行标准下9899万农村贫困人口全部脱贫，832个贫困县全部摘帽，12.8万个贫困村全部出列，区域性整体贫困得到解决，完成了消除绝对贫困的艰巨任务。</w:t>
      </w:r>
    </w:p>
    <w:p>
      <w:pPr>
        <w:spacing w:line="240" w:lineRule="auto"/>
        <w:rPr>
          <w:rFonts w:ascii="楷体" w:hAnsi="楷体" w:eastAsia="楷体" w:cs="Arial"/>
          <w:color w:val="000000"/>
          <w:sz w:val="21"/>
          <w:szCs w:val="21"/>
          <w:lang w:eastAsia="zh-CN"/>
        </w:rPr>
      </w:pPr>
      <w:r>
        <w:rPr>
          <w:rFonts w:hint="eastAsia" w:ascii="楷体" w:hAnsi="楷体" w:eastAsia="楷体" w:cs="Arial"/>
          <w:b/>
          <w:color w:val="000000"/>
          <w:sz w:val="21"/>
          <w:szCs w:val="21"/>
          <w:lang w:eastAsia="zh-CN"/>
        </w:rPr>
        <w:t>新闻二：</w:t>
      </w:r>
      <w:r>
        <w:rPr>
          <w:rFonts w:hint="eastAsia" w:ascii="楷体" w:hAnsi="楷体" w:eastAsia="楷体" w:cs="Arial"/>
          <w:color w:val="000000"/>
          <w:sz w:val="21"/>
          <w:szCs w:val="21"/>
          <w:lang w:eastAsia="zh-CN"/>
        </w:rPr>
        <w:t>“十三五”以来，中国外贸取得了辉煌成就，实现了规模和质量双提升；贸易大国地位更加巩固，对外贸易加快优化升级，稳中提质。</w:t>
      </w:r>
    </w:p>
    <w:p>
      <w:pPr>
        <w:spacing w:line="240" w:lineRule="auto"/>
        <w:rPr>
          <w:rFonts w:ascii="楷体" w:hAnsi="楷体" w:eastAsia="楷体" w:cs="Arial"/>
          <w:color w:val="000000"/>
          <w:sz w:val="21"/>
          <w:szCs w:val="21"/>
          <w:lang w:eastAsia="zh-CN"/>
        </w:rPr>
      </w:pPr>
      <w:r>
        <w:rPr>
          <w:rFonts w:hint="eastAsia" w:ascii="楷体" w:hAnsi="楷体" w:eastAsia="楷体" w:cs="Arial"/>
          <w:b/>
          <w:color w:val="000000"/>
          <w:sz w:val="21"/>
          <w:szCs w:val="21"/>
          <w:lang w:eastAsia="zh-CN"/>
        </w:rPr>
        <w:t>新闻三：</w:t>
      </w:r>
      <w:r>
        <w:rPr>
          <w:rFonts w:hint="eastAsia" w:ascii="楷体" w:hAnsi="楷体" w:eastAsia="楷体" w:cs="Arial"/>
          <w:color w:val="000000"/>
          <w:sz w:val="21"/>
          <w:szCs w:val="21"/>
          <w:lang w:eastAsia="zh-CN"/>
        </w:rPr>
        <w:t>中国军队向多个国家军队提供防疫物资和疫苗援助，与各国军队携手抗疫，深化非传统安全领域务实合作，为构建人类卫生健康共同体，维护世界和平稳定作出新的贡献。</w:t>
      </w:r>
    </w:p>
    <w:p>
      <w:pPr>
        <w:spacing w:line="240" w:lineRule="auto"/>
        <w:rPr>
          <w:rFonts w:ascii="楷体" w:hAnsi="楷体" w:eastAsia="楷体" w:cs="Arial"/>
          <w:color w:val="000000"/>
          <w:sz w:val="21"/>
          <w:szCs w:val="21"/>
          <w:lang w:eastAsia="zh-CN"/>
        </w:rPr>
      </w:pPr>
      <w:r>
        <w:rPr>
          <w:rFonts w:hint="eastAsia" w:ascii="楷体" w:hAnsi="楷体" w:eastAsia="楷体" w:cs="Arial"/>
          <w:b/>
          <w:color w:val="000000"/>
          <w:sz w:val="21"/>
          <w:szCs w:val="21"/>
          <w:lang w:eastAsia="zh-CN"/>
        </w:rPr>
        <w:t>新闻四：</w:t>
      </w:r>
      <w:r>
        <w:rPr>
          <w:rFonts w:hint="eastAsia" w:ascii="楷体" w:hAnsi="楷体" w:eastAsia="楷体" w:cs="Arial"/>
          <w:color w:val="000000"/>
          <w:sz w:val="21"/>
          <w:szCs w:val="21"/>
          <w:lang w:eastAsia="zh-CN"/>
        </w:rPr>
        <w:t>借助“一带一路”，越来越多的中国企业走出国门，助力世界各国共赢发展；越来越多的国家走进中国经济“百花园”,搭乘中国经济“顺风车”，共同走向更加开放、光明的未来。</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A.新闻一和新闻三 B.新闻二和新闻三</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C.新闻三和新闻四</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D.新闻二和新闻四</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3.中国人自古以来一直进行民主的曲折探索，建设人民当家作主的社会主义国家，实现社会公平正义，已经成为全体中国人民的共同价值追求。下面让我们一起聆听中国民主政治进步的足音。结合所学知识，方框内依次应该填入的内容是：</w:t>
      </w:r>
    </w:p>
    <w:p>
      <w:pPr>
        <w:spacing w:line="240" w:lineRule="auto"/>
        <w:jc w:val="center"/>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5" o:spt="75" type="#_x0000_t75" style="height:31.5pt;width:318pt;" filled="f" o:preferrelative="t" stroked="f" coordsize="21600,21600">
            <v:path/>
            <v:fill on="f" focussize="0,0"/>
            <v:stroke on="f" joinstyle="miter"/>
            <v:imagedata r:id="rId6" o:title="云上PDF截图20220209203253"/>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A.中华人民共和国成立 各级人民民主政权的建立和社会主义改造完成 十一届三中全会以来</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B倡导“德先生”和“赛先主”</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一九五四年宪法颁布 法治与德治相结合</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C.五四宪法颁布 各级人民民主政权的建立和社会主义改造完成 提出全面推进依法治国</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D.中国共产党成立</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提出全面依法治国</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十•届二中全会以来</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4.“有事好商量，众人的事情由众人商量.”近年来，在我国各地相继召开“公共交通价格调整” “水电气价格调整”等各类听证会。这体现了保障人民利益得到充分实现的有效方式是:</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A</w:t>
      </w:r>
      <w:r>
        <w:rPr>
          <w:rFonts w:hint="eastAsia" w:cs="Arial" w:asciiTheme="minorEastAsia" w:hAnsiTheme="minorEastAsia"/>
          <w:color w:val="000000"/>
          <w:sz w:val="21"/>
          <w:szCs w:val="21"/>
          <w:lang w:eastAsia="zh-CN"/>
        </w:rPr>
        <w:t>民主选举</w:t>
      </w:r>
      <w:r>
        <w:rPr>
          <w:rFonts w:cs="Arial" w:asciiTheme="minorEastAsia" w:hAnsiTheme="minorEastAsia"/>
          <w:color w:val="000000"/>
          <w:sz w:val="21"/>
          <w:szCs w:val="21"/>
          <w:lang w:eastAsia="zh-CN"/>
        </w:rPr>
        <w:tab/>
      </w:r>
      <w:r>
        <w:rPr>
          <w:rFonts w:cs="Arial" w:asciiTheme="minorEastAsia" w:hAnsiTheme="minorEastAsia"/>
          <w:color w:val="000000"/>
          <w:sz w:val="21"/>
          <w:szCs w:val="21"/>
          <w:lang w:eastAsia="zh-CN"/>
        </w:rPr>
        <w:t>B.</w:t>
      </w:r>
      <w:r>
        <w:rPr>
          <w:rFonts w:hint="eastAsia" w:cs="Arial" w:asciiTheme="minorEastAsia" w:hAnsiTheme="minorEastAsia"/>
          <w:color w:val="000000"/>
          <w:sz w:val="21"/>
          <w:szCs w:val="21"/>
          <w:lang w:eastAsia="zh-CN"/>
        </w:rPr>
        <w:t>民主决策</w:t>
      </w:r>
      <w:r>
        <w:rPr>
          <w:rFonts w:cs="Arial" w:asciiTheme="minorEastAsia" w:hAnsiTheme="minorEastAsia"/>
          <w:color w:val="000000"/>
          <w:sz w:val="21"/>
          <w:szCs w:val="21"/>
          <w:lang w:eastAsia="zh-CN"/>
        </w:rPr>
        <w:tab/>
      </w:r>
      <w:r>
        <w:rPr>
          <w:rFonts w:cs="Arial" w:asciiTheme="minorEastAsia" w:hAnsiTheme="minorEastAsia"/>
          <w:color w:val="000000"/>
          <w:sz w:val="21"/>
          <w:szCs w:val="21"/>
          <w:lang w:eastAsia="zh-CN"/>
        </w:rPr>
        <w:t>C.</w:t>
      </w:r>
      <w:r>
        <w:rPr>
          <w:rFonts w:hint="eastAsia" w:cs="Arial" w:asciiTheme="minorEastAsia" w:hAnsiTheme="minorEastAsia"/>
          <w:color w:val="000000"/>
          <w:sz w:val="21"/>
          <w:szCs w:val="21"/>
          <w:lang w:eastAsia="zh-CN"/>
        </w:rPr>
        <w:t>民主协商</w:t>
      </w:r>
      <w:r>
        <w:rPr>
          <w:rFonts w:cs="Arial" w:asciiTheme="minorEastAsia" w:hAnsiTheme="minorEastAsia"/>
          <w:color w:val="000000"/>
          <w:sz w:val="21"/>
          <w:szCs w:val="21"/>
          <w:lang w:eastAsia="zh-CN"/>
        </w:rPr>
        <w:tab/>
      </w:r>
      <w:r>
        <w:rPr>
          <w:rFonts w:cs="Arial" w:asciiTheme="minorEastAsia" w:hAnsiTheme="minorEastAsia"/>
          <w:color w:val="000000"/>
          <w:sz w:val="21"/>
          <w:szCs w:val="21"/>
          <w:lang w:eastAsia="zh-CN"/>
        </w:rPr>
        <w:t>D.</w:t>
      </w:r>
      <w:r>
        <w:rPr>
          <w:rFonts w:hint="eastAsia" w:cs="Arial" w:asciiTheme="minorEastAsia" w:hAnsiTheme="minorEastAsia"/>
          <w:color w:val="000000"/>
          <w:sz w:val="21"/>
          <w:szCs w:val="21"/>
          <w:lang w:eastAsia="zh-CN"/>
        </w:rPr>
        <w:t>民主监督</w:t>
      </w:r>
      <w:r>
        <w:rPr>
          <w:rFonts w:cs="Arial" w:asciiTheme="minorEastAsia" w:hAnsiTheme="minorEastAsia"/>
          <w:color w:val="000000"/>
          <w:sz w:val="21"/>
          <w:szCs w:val="21"/>
          <w:lang w:eastAsia="zh-CN"/>
        </w:rPr>
        <w:t> </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5.以下是同学们总结的我国的国情和相应的对策，其中前后叙述完整对应正确的是:</w:t>
      </w:r>
    </w:p>
    <w:tbl>
      <w:tblPr>
        <w:tblStyle w:val="7"/>
        <w:tblW w:w="87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09"/>
        <w:gridCol w:w="4961"/>
        <w:gridCol w:w="24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tcPr>
          <w:p>
            <w:pPr>
              <w:spacing w:after="0"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序号</w:t>
            </w:r>
          </w:p>
        </w:tc>
        <w:tc>
          <w:tcPr>
            <w:tcW w:w="709" w:type="dxa"/>
          </w:tcPr>
          <w:p>
            <w:pPr>
              <w:spacing w:after="0"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领域</w:t>
            </w:r>
          </w:p>
        </w:tc>
        <w:tc>
          <w:tcPr>
            <w:tcW w:w="4961" w:type="dxa"/>
          </w:tcPr>
          <w:p>
            <w:pPr>
              <w:spacing w:after="0" w:line="240" w:lineRule="auto"/>
              <w:jc w:val="center"/>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国</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情</w:t>
            </w:r>
          </w:p>
        </w:tc>
        <w:tc>
          <w:tcPr>
            <w:tcW w:w="2431" w:type="dxa"/>
          </w:tcPr>
          <w:p>
            <w:pPr>
              <w:spacing w:after="0"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对</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①</w:t>
            </w:r>
          </w:p>
        </w:tc>
        <w:tc>
          <w:tcPr>
            <w:tcW w:w="709"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科技</w:t>
            </w:r>
          </w:p>
        </w:tc>
        <w:tc>
          <w:tcPr>
            <w:tcW w:w="4961"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我国在尖端技术的掌握和创新方面打下了坚实的基础,在一些重要领域走在世界前列</w:t>
            </w:r>
          </w:p>
        </w:tc>
        <w:tc>
          <w:tcPr>
            <w:tcW w:w="2431"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科教兴国、人才强国、创新驱动发展战略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②</w:t>
            </w:r>
          </w:p>
        </w:tc>
        <w:tc>
          <w:tcPr>
            <w:tcW w:w="709"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人口</w:t>
            </w:r>
          </w:p>
        </w:tc>
        <w:tc>
          <w:tcPr>
            <w:tcW w:w="4961"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我国是世界上人口最多的国家，总人口增速趋缓、总和生育率明显低于更替水平、老龄化加剧等</w:t>
            </w:r>
          </w:p>
        </w:tc>
        <w:tc>
          <w:tcPr>
            <w:tcW w:w="2431"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全面放开人口生育限制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③</w:t>
            </w:r>
          </w:p>
        </w:tc>
        <w:tc>
          <w:tcPr>
            <w:tcW w:w="709"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资源</w:t>
            </w:r>
          </w:p>
        </w:tc>
        <w:tc>
          <w:tcPr>
            <w:tcW w:w="4961"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自然资源丰富、总量大、种类多，但人均占有量少，开发难度大，总体上资源短缺</w:t>
            </w:r>
          </w:p>
        </w:tc>
        <w:tc>
          <w:tcPr>
            <w:tcW w:w="2431"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节源资源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④</w:t>
            </w:r>
          </w:p>
        </w:tc>
        <w:tc>
          <w:tcPr>
            <w:tcW w:w="709"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环境</w:t>
            </w:r>
          </w:p>
        </w:tc>
        <w:tc>
          <w:tcPr>
            <w:tcW w:w="4961"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当前我国生态环境虽总体上有所改善,但生态环境形势仍不容乐观</w:t>
            </w:r>
            <w:r>
              <w:rPr>
                <w:rFonts w:hint="eastAsia" w:ascii="楷体" w:hAnsi="楷体" w:eastAsia="楷体" w:cs="Arial"/>
                <w:color w:val="000000"/>
                <w:sz w:val="21"/>
                <w:szCs w:val="21"/>
                <w:lang w:eastAsia="zh-CN"/>
              </w:rPr>
              <w:tab/>
            </w:r>
          </w:p>
        </w:tc>
        <w:tc>
          <w:tcPr>
            <w:tcW w:w="2431" w:type="dxa"/>
          </w:tcPr>
          <w:p>
            <w:pPr>
              <w:spacing w:after="0" w:line="240" w:lineRule="auto"/>
              <w:rPr>
                <w:rFonts w:cs="Arial" w:asciiTheme="minorEastAsia" w:hAnsiTheme="minorEastAsia"/>
                <w:color w:val="000000"/>
                <w:sz w:val="21"/>
                <w:szCs w:val="21"/>
                <w:lang w:eastAsia="zh-CN"/>
              </w:rPr>
            </w:pPr>
            <w:r>
              <w:rPr>
                <w:rFonts w:hint="eastAsia" w:ascii="楷体" w:hAnsi="楷体" w:eastAsia="楷体" w:cs="Arial"/>
                <w:color w:val="000000"/>
                <w:sz w:val="21"/>
                <w:szCs w:val="21"/>
                <w:lang w:eastAsia="zh-CN"/>
              </w:rPr>
              <w:t>保护环境</w:t>
            </w:r>
          </w:p>
        </w:tc>
      </w:tr>
    </w:tbl>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A.①②③④</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B.①③④</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C.①②④</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D.③④</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6.下列对基础知识的总结正确的一组是：</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①中国精神包括以改革创新为核心的民族精神和以爱国主义为核心的时代精神</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②在当代中国，爱国主义的本质就是坚持爱党和爱国、爱社会主义的高度统一</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③改革开放时期形成的“两弹一星”精神和脱贫攻坚精神都是中华民族精神的具体体现</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④经过长期努力，中国特色社会主义进入了新时代，这是我国发展新的历史方位</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A.①②</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B.①③</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C.②④</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D.③④</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7.下面是某校九年级一班的同学们围绕“文化自信”主题制作的板报，其中内容和标题完全符合的是</w:t>
      </w:r>
    </w:p>
    <w:p>
      <w:pPr>
        <w:spacing w:line="240" w:lineRule="auto"/>
        <w:jc w:val="center"/>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6" o:spt="75" type="#_x0000_t75" style="height:113.25pt;width:289.5pt;" filled="f" o:preferrelative="t" stroked="f" coordsize="21600,21600">
            <v:path/>
            <v:fill on="f" focussize="0,0"/>
            <v:stroke on="f" joinstyle="miter"/>
            <v:imagedata r:id="rId7" o:title="云上PDF截图20220209203842"/>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8</w:t>
      </w:r>
      <w:r>
        <w:rPr>
          <w:rFonts w:cs="Arial" w:asciiTheme="minorEastAsia" w:hAnsiTheme="minorEastAsia"/>
          <w:color w:val="000000"/>
          <w:sz w:val="21"/>
          <w:szCs w:val="21"/>
          <w:lang w:eastAsia="zh-CN"/>
        </w:rPr>
        <w:t>.</w:t>
      </w:r>
      <w:r>
        <w:rPr>
          <w:rFonts w:hint="eastAsia" w:cs="Arial" w:asciiTheme="minorEastAsia" w:hAnsiTheme="minorEastAsia"/>
          <w:color w:val="000000"/>
          <w:sz w:val="21"/>
          <w:szCs w:val="21"/>
          <w:lang w:eastAsia="zh-CN"/>
        </w:rPr>
        <w:t>对下列邮票的解读错误的是</w:t>
      </w:r>
      <w:r>
        <w:rPr>
          <w:rFonts w:cs="Arial" w:asciiTheme="minorEastAsia" w:hAnsiTheme="minorEastAsia"/>
          <w:color w:val="000000"/>
          <w:sz w:val="21"/>
          <w:szCs w:val="21"/>
          <w:lang w:eastAsia="zh-CN"/>
        </w:rPr>
        <w:t xml:space="preserve"> </w:t>
      </w:r>
    </w:p>
    <w:p>
      <w:pPr>
        <w:spacing w:line="240" w:lineRule="auto"/>
        <w:jc w:val="center"/>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7" o:spt="75" type="#_x0000_t75" style="height:88.5pt;width:283.5pt;" filled="f" o:preferrelative="t" stroked="f" coordsize="21600,21600">
            <v:path/>
            <v:fill on="f" focussize="0,0"/>
            <v:stroke on="f" joinstyle="miter"/>
            <v:imagedata r:id="rId8" o:title="云上PDF截图20220209203851"/>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A.图①维吾尔族分布于新疆天山以南，塔里木盆地周围的绿洲</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B.图②黔南布依族苗族自治州行政级别相当于山西省的太原市</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C.图③壮族是我国人口最多的一个少数民族，广西壮族自治区是我国的一个沿海自治区</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D.图④西藏自治区位于云贵高原西南部，阿凡提的故事就出自这里</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9.下列知识归纳有误的一项是：</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A.新世纪新时代我国经济和社会发展的战略目标是：建党一百年时，全面建成小康社会；新中国成立一百年时，全面建成社会主义现代化强国</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B新时代中国特色社会主义发展战略安排：第一个阶段，从2020年到2</w:t>
      </w:r>
      <w:r>
        <w:rPr>
          <w:rFonts w:cs="Arial" w:asciiTheme="minorEastAsia" w:hAnsiTheme="minorEastAsia"/>
          <w:color w:val="000000"/>
          <w:sz w:val="21"/>
          <w:szCs w:val="21"/>
          <w:lang w:eastAsia="zh-CN"/>
        </w:rPr>
        <w:t>035年</w:t>
      </w:r>
      <w:r>
        <w:rPr>
          <w:rFonts w:hint="eastAsia" w:cs="Arial" w:asciiTheme="minorEastAsia" w:hAnsiTheme="minorEastAsia"/>
          <w:color w:val="000000"/>
          <w:sz w:val="21"/>
          <w:szCs w:val="21"/>
          <w:lang w:eastAsia="zh-CN"/>
        </w:rPr>
        <w:t>，</w:t>
      </w:r>
      <w:r>
        <w:rPr>
          <w:rFonts w:cs="Arial" w:asciiTheme="minorEastAsia" w:hAnsiTheme="minorEastAsia"/>
          <w:color w:val="000000"/>
          <w:sz w:val="21"/>
          <w:szCs w:val="21"/>
          <w:lang w:eastAsia="zh-CN"/>
        </w:rPr>
        <w:t>基本</w:t>
      </w:r>
      <w:r>
        <w:rPr>
          <w:rFonts w:hint="eastAsia" w:cs="Arial" w:asciiTheme="minorEastAsia" w:hAnsiTheme="minorEastAsia"/>
          <w:color w:val="000000"/>
          <w:sz w:val="21"/>
          <w:szCs w:val="21"/>
          <w:lang w:eastAsia="zh-CN"/>
        </w:rPr>
        <w:t>实现社会主义现代化；第二个阶段，从2035年到本世纪中叶，把我国建设成为富强民主文明和谐的社会主义现代化国家</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C.实现中华民族伟大复兴的中国梦，必须贯彻创新、协调、绿色、开放、共享的新发展理念</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D.中国自信、民族自信的根本所在是：开辟了中国特色社会主义道路，形成了中国特色社会主义理论体系，确立了中国特色社会主义制度，发展了中国特色社会主义文化</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10.小强喜欢用图示法总结所学知识，下面选项中正确的一项是： </w:t>
      </w:r>
    </w:p>
    <w:p>
      <w:pPr>
        <w:spacing w:line="240" w:lineRule="auto"/>
        <w:jc w:val="center"/>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8" o:spt="75" type="#_x0000_t75" style="height:164.25pt;width:295.5pt;" filled="f" o:preferrelative="t" stroked="f" coordsize="21600,21600">
            <v:path/>
            <v:fill on="f" focussize="0,0"/>
            <v:stroke on="f" joinstyle="miter"/>
            <v:imagedata r:id="rId9" o:title="云上PDF截图20220209205457"/>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11回望2021年，山西拼尽全力，坚决打好蓝天、碧水、净土保卫战，扎实推进生态文明建设。下列举措直接体现这一主题的是：</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A.山西省上下坚持目标导向、问题导向，探索走出了脱贫攻坚山西模式</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B.第三届中国国际进口博览会上，我省大力开展招商引资，全面展示山西转型发展新形象</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C.</w:t>
      </w:r>
      <w:r>
        <w:rPr>
          <w:rFonts w:hint="eastAsia" w:cs="Arial" w:asciiTheme="minorEastAsia" w:hAnsiTheme="minorEastAsia"/>
          <w:color w:val="000000"/>
          <w:sz w:val="21"/>
          <w:szCs w:val="21"/>
          <w:lang w:eastAsia="zh-CN"/>
        </w:rPr>
        <w:t>山西下发《关于全面推行林长制的意见》，推进黄河流域防护林和环京冀生态屏障建设，严格建设用地土壤污染风险管控</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D. “十四五”期间，山西将大力培育“文化+”新型业态和消费模式，推进文化产业数字化转型</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12</w:t>
      </w:r>
      <w:r>
        <w:rPr>
          <w:rFonts w:cs="Arial" w:asciiTheme="minorEastAsia" w:hAnsiTheme="minorEastAsia"/>
          <w:color w:val="000000"/>
          <w:sz w:val="21"/>
          <w:szCs w:val="21"/>
          <w:lang w:eastAsia="zh-CN"/>
        </w:rPr>
        <w:t xml:space="preserve">                    </w:t>
      </w:r>
      <w:r>
        <w:rPr>
          <w:rFonts w:hint="eastAsia" w:cs="Arial" w:asciiTheme="minorEastAsia" w:hAnsiTheme="minorEastAsia"/>
          <w:b/>
          <w:color w:val="000000"/>
          <w:sz w:val="21"/>
          <w:szCs w:val="21"/>
          <w:lang w:eastAsia="zh-CN"/>
        </w:rPr>
        <w:t>追寻党的光辉足迹</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在党的百年华诞之际，我县某初中举办了 “党的光辉足迹”图片展。请你将下列事件按发生的先后顺序排列:</w:t>
      </w:r>
    </w:p>
    <w:p>
      <w:pPr>
        <w:spacing w:line="240" w:lineRule="auto"/>
        <w:jc w:val="center"/>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29" o:spt="75" type="#_x0000_t75" style="height:108pt;width:339pt;" filled="f" o:preferrelative="t" stroked="f" coordsize="21600,21600">
            <v:path/>
            <v:fill on="f" focussize="0,0"/>
            <v:stroke on="f" joinstyle="miter"/>
            <v:imagedata r:id="rId10" o:title="云上PDF截图20220209205510"/>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A.①④②⑤③⑥</w:t>
      </w:r>
      <w:r>
        <w:rPr>
          <w:rFonts w:cs="Arial" w:asciiTheme="minorEastAsia" w:hAnsiTheme="minorEastAsia"/>
          <w:color w:val="000000"/>
          <w:sz w:val="21"/>
          <w:szCs w:val="21"/>
          <w:lang w:eastAsia="zh-CN"/>
        </w:rPr>
        <w:t xml:space="preserve"> </w:t>
      </w:r>
      <w:r>
        <w:rPr>
          <w:rFonts w:hint="eastAsia" w:cs="Arial" w:asciiTheme="minorEastAsia" w:hAnsiTheme="minorEastAsia"/>
          <w:color w:val="000000"/>
          <w:sz w:val="21"/>
          <w:szCs w:val="21"/>
          <w:lang w:eastAsia="zh-CN"/>
        </w:rPr>
        <w:t xml:space="preserve">B.①④②③⑤⑥ </w:t>
      </w:r>
      <w:r>
        <w:rPr>
          <w:rFonts w:cs="Arial" w:asciiTheme="minorEastAsia" w:hAnsiTheme="minorEastAsia"/>
          <w:color w:val="000000"/>
          <w:sz w:val="21"/>
          <w:szCs w:val="21"/>
          <w:lang w:eastAsia="zh-CN"/>
        </w:rPr>
        <w:t xml:space="preserve"> C</w:t>
      </w:r>
      <w:r>
        <w:rPr>
          <w:rFonts w:hint="eastAsia" w:cs="Arial" w:asciiTheme="minorEastAsia" w:hAnsiTheme="minorEastAsia"/>
          <w:color w:val="000000"/>
          <w:sz w:val="21"/>
          <w:szCs w:val="21"/>
          <w:lang w:eastAsia="zh-CN"/>
        </w:rPr>
        <w:t>.</w:t>
      </w:r>
      <w:r>
        <w:rPr>
          <w:rFonts w:hint="eastAsia"/>
        </w:rPr>
        <w:t xml:space="preserve"> </w:t>
      </w:r>
      <w:r>
        <w:rPr>
          <w:rFonts w:hint="eastAsia" w:cs="Arial" w:asciiTheme="minorEastAsia" w:hAnsiTheme="minorEastAsia"/>
          <w:color w:val="000000"/>
          <w:sz w:val="21"/>
          <w:szCs w:val="21"/>
          <w:lang w:eastAsia="zh-CN"/>
        </w:rPr>
        <w:t>④①②⑤③⑥</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D.</w:t>
      </w:r>
      <w:r>
        <w:rPr>
          <w:rFonts w:hint="eastAsia"/>
        </w:rPr>
        <w:t xml:space="preserve"> </w:t>
      </w:r>
      <w:r>
        <w:rPr>
          <w:rFonts w:hint="eastAsia" w:cs="Arial" w:asciiTheme="minorEastAsia" w:hAnsiTheme="minorEastAsia"/>
          <w:color w:val="000000"/>
          <w:sz w:val="21"/>
          <w:szCs w:val="21"/>
          <w:lang w:eastAsia="zh-CN"/>
        </w:rPr>
        <w:t>④①②③⑤⑥</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二、简答题(本大题有4个小题，共20分)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13.基础知识填空：(每空1分，共6分)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(1)山西省委办公厅提出将在全省统一的城乡居民基本养老保险制度基础上，并行建立城乡居民补充养老保险制度，切实增强人民群众的获得感、幸福感和安全感。上述举措体现了党和政府坚持</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u w:val="single"/>
          <w:lang w:eastAsia="zh-CN"/>
        </w:rPr>
        <w:t>▲</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lang w:eastAsia="zh-CN"/>
        </w:rPr>
        <w:t>的发展思想。</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 (2)我国公民的基本权利涉及政治、经济、文化、教育等领域，表明我国社会主义民主是</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u w:val="single"/>
          <w:lang w:eastAsia="zh-CN"/>
        </w:rPr>
        <w:t>▲</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lang w:eastAsia="zh-CN"/>
        </w:rPr>
        <w:t>的民主。</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 (3) “横平竖直写字”“堂堂正正做人”,汉字的一笔一画都蕴含着中华民族的智慧与情感，从形意到声韵组合都极富美感，这在世界文化领域是绝无仅有的。这主要体现了中华文化</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u w:val="single"/>
          <w:lang w:eastAsia="zh-CN"/>
        </w:rPr>
        <w:t>▲</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lang w:eastAsia="zh-CN"/>
        </w:rPr>
        <w:t>的特点。</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(4).</w:t>
      </w:r>
      <w:r>
        <w:rPr>
          <w:rFonts w:hint="eastAsia"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u w:val="single"/>
          <w:lang w:eastAsia="zh-CN"/>
        </w:rPr>
        <w:t>▲</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lang w:eastAsia="zh-CN"/>
        </w:rPr>
        <w:t>是建设富强民主文明和谐美丽的社会主义现代化强国的精神力量。</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（5）</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u w:val="single"/>
          <w:lang w:eastAsia="zh-CN"/>
        </w:rPr>
        <w:t>▲</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lang w:eastAsia="zh-CN"/>
        </w:rPr>
        <w:t>是党领导人民实现祖国和平统一的一项重要制度，是中国特色社会主义的一个伟大创举。</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(6)国齐院总理李克强提出政府要建立“三张清单"制度，用“清单”明确政府权责。这说明依法行政的核心是</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u w:val="single"/>
          <w:lang w:eastAsia="zh-CN"/>
        </w:rPr>
        <w:t>▲</w:t>
      </w:r>
      <w:r>
        <w:rPr>
          <w:rFonts w:hint="eastAsia" w:cs="Arial" w:asciiTheme="minorEastAsia" w:hAnsiTheme="minorEastAsia"/>
          <w:color w:val="000000"/>
          <w:sz w:val="21"/>
          <w:szCs w:val="21"/>
          <w:u w:val="single"/>
          <w:lang w:eastAsia="zh-CN"/>
        </w:rPr>
        <w:tab/>
      </w:r>
      <w:r>
        <w:rPr>
          <w:rFonts w:hint="eastAsia" w:cs="Arial" w:asciiTheme="minorEastAsia" w:hAnsiTheme="minorEastAsia"/>
          <w:color w:val="000000"/>
          <w:sz w:val="21"/>
          <w:szCs w:val="21"/>
          <w:lang w:eastAsia="zh-CN"/>
        </w:rPr>
        <w:t xml:space="preserve">。 </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t>14.</w:t>
      </w:r>
      <w:r>
        <w:rPr>
          <w:rFonts w:hint="eastAsia" w:cs="Arial" w:asciiTheme="minorEastAsia" w:hAnsiTheme="minorEastAsia"/>
          <w:color w:val="000000"/>
          <w:sz w:val="21"/>
          <w:szCs w:val="21"/>
          <w:lang w:eastAsia="zh-CN"/>
        </w:rPr>
        <w:t xml:space="preserve"> </w:t>
      </w:r>
      <w:r>
        <w:rPr>
          <w:rFonts w:cs="Arial" w:asciiTheme="minorEastAsia" w:hAnsiTheme="minorEastAsia"/>
          <w:color w:val="000000"/>
          <w:sz w:val="21"/>
          <w:szCs w:val="21"/>
          <w:lang w:eastAsia="zh-CN"/>
        </w:rPr>
        <w:t xml:space="preserve">                    </w:t>
      </w:r>
      <w:r>
        <w:rPr>
          <w:rFonts w:ascii="楷体" w:hAnsi="楷体" w:eastAsia="楷体" w:cs="Arial"/>
          <w:b/>
          <w:color w:val="000000"/>
          <w:sz w:val="21"/>
          <w:szCs w:val="21"/>
          <w:lang w:eastAsia="zh-CN"/>
        </w:rPr>
        <w:t xml:space="preserve">    </w:t>
      </w:r>
      <w:r>
        <w:rPr>
          <w:rFonts w:hint="eastAsia" w:ascii="楷体" w:hAnsi="楷体" w:eastAsia="楷体" w:cs="Arial"/>
          <w:b/>
          <w:color w:val="000000"/>
          <w:sz w:val="21"/>
          <w:szCs w:val="21"/>
          <w:lang w:eastAsia="zh-CN"/>
        </w:rPr>
        <w:t>民族花</w:t>
      </w:r>
      <w:r>
        <w:rPr>
          <w:rFonts w:hint="eastAsia" w:ascii="微软雅黑" w:hAnsi="微软雅黑" w:eastAsia="微软雅黑" w:cs="微软雅黑"/>
          <w:b/>
          <w:color w:val="000000"/>
          <w:sz w:val="21"/>
          <w:szCs w:val="21"/>
          <w:lang w:eastAsia="zh-CN"/>
        </w:rPr>
        <w:t>•</w:t>
      </w:r>
      <w:r>
        <w:rPr>
          <w:rFonts w:hint="eastAsia" w:ascii="楷体" w:hAnsi="楷体" w:eastAsia="楷体" w:cs="楷体"/>
          <w:b/>
          <w:color w:val="000000"/>
          <w:sz w:val="21"/>
          <w:szCs w:val="21"/>
          <w:lang w:eastAsia="zh-CN"/>
        </w:rPr>
        <w:t>团结情</w:t>
      </w:r>
    </w:p>
    <w:p>
      <w:pPr>
        <w:spacing w:line="240" w:lineRule="auto"/>
        <w:jc w:val="center"/>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30" o:spt="75" type="#_x0000_t75" style="height:127.5pt;width:306.75pt;" filled="f" o:preferrelative="t" stroked="f" coordsize="21600,21600">
            <v:path/>
            <v:fill on="f" focussize="0,0"/>
            <v:stroke on="f" joinstyle="miter"/>
            <v:imagedata r:id="rId11" o:title="云上PDF截图20220209210307"/>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根据上述卡片信息，结合所学知识，回答下列问题：</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(1)卡片一体现了什么样的社会主义新型民族关系？(1分)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(2)为使民族Z花常开长盛，我们必须坚持和完善哪一基本政治制度？(1分)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(3)如果在图片三中为十八洞村选一位“形象代言人”，最合适的是</w:t>
      </w:r>
      <w:r>
        <w:rPr>
          <w:rFonts w:hint="eastAsia" w:cs="Arial" w:asciiTheme="minorEastAsia" w:hAnsiTheme="minorEastAsia"/>
          <w:color w:val="000000"/>
          <w:sz w:val="21"/>
          <w:szCs w:val="21"/>
          <w:u w:val="single"/>
          <w:lang w:eastAsia="zh-CN"/>
        </w:rPr>
        <w:t xml:space="preserve"> </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(填序号，1分)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(4)结合所学知识和卡片二的信息，请你简要说说民族地区实现精准脱贫具体该怎么做？(2分)</w:t>
      </w:r>
    </w:p>
    <w:p>
      <w:pPr>
        <w:spacing w:line="240" w:lineRule="auto"/>
        <w:rPr>
          <w:rFonts w:cs="Arial" w:asciiTheme="minorEastAsia" w:hAnsiTheme="minorEastAsia"/>
          <w:color w:val="000000"/>
          <w:sz w:val="21"/>
          <w:szCs w:val="21"/>
          <w:lang w:eastAsia="zh-CN"/>
        </w:rPr>
      </w:pPr>
    </w:p>
    <w:p>
      <w:pPr>
        <w:spacing w:line="240" w:lineRule="auto"/>
        <w:rPr>
          <w:rFonts w:ascii="楷体" w:hAnsi="楷体" w:eastAsia="楷体" w:cs="Arial"/>
          <w:b/>
          <w:color w:val="000000"/>
          <w:sz w:val="21"/>
          <w:szCs w:val="21"/>
          <w:lang w:eastAsia="zh-CN"/>
        </w:rPr>
      </w:pPr>
      <w:r>
        <w:rPr>
          <w:rFonts w:hint="eastAsia" w:cs="Arial" w:asciiTheme="minorEastAsia" w:hAnsiTheme="minorEastAsia"/>
          <w:color w:val="000000"/>
          <w:sz w:val="21"/>
          <w:szCs w:val="21"/>
          <w:lang w:eastAsia="zh-CN"/>
        </w:rPr>
        <w:t>15.</w:t>
      </w:r>
      <w:r>
        <w:rPr>
          <w:rFonts w:hint="eastAsia" w:cs="Arial" w:asciiTheme="minorEastAsia" w:hAnsiTheme="minorEastAsia"/>
          <w:color w:val="000000"/>
          <w:sz w:val="21"/>
          <w:szCs w:val="21"/>
          <w:lang w:eastAsia="zh-CN"/>
        </w:rPr>
        <w:tab/>
      </w:r>
      <w:r>
        <w:rPr>
          <w:rFonts w:hint="eastAsia" w:ascii="楷体" w:hAnsi="楷体" w:eastAsia="楷体" w:cs="Arial"/>
          <w:b/>
          <w:color w:val="000000"/>
          <w:sz w:val="21"/>
          <w:szCs w:val="21"/>
          <w:lang w:eastAsia="zh-CN"/>
        </w:rPr>
        <w:t>探寻山西</w:t>
      </w:r>
      <w:r>
        <w:rPr>
          <w:rFonts w:hint="eastAsia" w:ascii="微软雅黑" w:hAnsi="微软雅黑" w:eastAsia="微软雅黑" w:cs="微软雅黑"/>
          <w:b/>
          <w:color w:val="000000"/>
          <w:sz w:val="21"/>
          <w:szCs w:val="21"/>
          <w:lang w:eastAsia="zh-CN"/>
        </w:rPr>
        <w:t>•</w:t>
      </w:r>
      <w:r>
        <w:rPr>
          <w:rFonts w:hint="eastAsia" w:ascii="楷体" w:hAnsi="楷体" w:eastAsia="楷体" w:cs="楷体"/>
          <w:b/>
          <w:color w:val="000000"/>
          <w:sz w:val="21"/>
          <w:szCs w:val="21"/>
          <w:lang w:eastAsia="zh-CN"/>
        </w:rPr>
        <w:t>体味文化</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某校开展研学活动，策划小组提供了三个研学主题和对应的研学景点。</w:t>
      </w:r>
    </w:p>
    <w:tbl>
      <w:tblPr>
        <w:tblStyle w:val="7"/>
        <w:tblW w:w="74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79" w:type="dxa"/>
          </w:tcPr>
          <w:p>
            <w:pPr>
              <w:spacing w:after="0"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可供选择的研学景点：</w:t>
            </w:r>
          </w:p>
          <w:p>
            <w:pPr>
              <w:spacing w:after="0" w:line="240" w:lineRule="auto"/>
              <w:rPr>
                <w:rFonts w:ascii="楷体" w:hAnsi="楷体" w:eastAsia="楷体" w:cs="Arial"/>
                <w:color w:val="000000"/>
                <w:sz w:val="21"/>
                <w:szCs w:val="21"/>
                <w:lang w:eastAsia="zh-CN"/>
              </w:rPr>
            </w:pPr>
            <w:r>
              <w:rPr>
                <w:rFonts w:ascii="楷体" w:hAnsi="楷体" w:eastAsia="楷体" w:cs="Arial"/>
                <w:color w:val="000000"/>
                <w:sz w:val="21"/>
                <w:szCs w:val="21"/>
                <w:lang w:eastAsia="zh-CN"/>
              </w:rPr>
              <w:t>太原晋祠博物馆</w:t>
            </w:r>
            <w:r>
              <w:rPr>
                <w:rFonts w:hint="eastAsia" w:ascii="楷体" w:hAnsi="楷体" w:eastAsia="楷体" w:cs="Arial"/>
                <w:color w:val="000000"/>
                <w:sz w:val="21"/>
                <w:szCs w:val="21"/>
                <w:lang w:eastAsia="zh-CN"/>
              </w:rPr>
              <w:t xml:space="preserve"> </w:t>
            </w:r>
            <w:r>
              <w:rPr>
                <w:rFonts w:ascii="楷体" w:hAnsi="楷体" w:eastAsia="楷体" w:cs="Arial"/>
                <w:color w:val="000000"/>
                <w:sz w:val="21"/>
                <w:szCs w:val="21"/>
                <w:lang w:eastAsia="zh-CN"/>
              </w:rPr>
              <w:t xml:space="preserve">      百团大战纪念馆</w:t>
            </w:r>
            <w:r>
              <w:rPr>
                <w:rFonts w:hint="eastAsia" w:ascii="楷体" w:hAnsi="楷体" w:eastAsia="楷体" w:cs="Arial"/>
                <w:color w:val="000000"/>
                <w:sz w:val="21"/>
                <w:szCs w:val="21"/>
                <w:lang w:eastAsia="zh-CN"/>
              </w:rPr>
              <w:t xml:space="preserve"> </w:t>
            </w:r>
            <w:r>
              <w:rPr>
                <w:rFonts w:ascii="楷体" w:hAnsi="楷体" w:eastAsia="楷体" w:cs="Arial"/>
                <w:color w:val="000000"/>
                <w:sz w:val="21"/>
                <w:szCs w:val="21"/>
                <w:lang w:eastAsia="zh-CN"/>
              </w:rPr>
              <w:t xml:space="preserve">    七亘大战纪念馆</w:t>
            </w:r>
          </w:p>
          <w:p>
            <w:pPr>
              <w:spacing w:after="0" w:line="240" w:lineRule="auto"/>
              <w:rPr>
                <w:rFonts w:cs="Arial" w:asciiTheme="minorEastAsia" w:hAnsiTheme="minorEastAsia"/>
                <w:color w:val="000000"/>
                <w:sz w:val="21"/>
                <w:szCs w:val="21"/>
                <w:lang w:eastAsia="zh-CN"/>
              </w:rPr>
            </w:pPr>
            <w:r>
              <w:rPr>
                <w:rFonts w:ascii="楷体" w:hAnsi="楷体" w:eastAsia="楷体" w:cs="Arial"/>
                <w:color w:val="000000"/>
                <w:sz w:val="21"/>
                <w:szCs w:val="21"/>
                <w:lang w:eastAsia="zh-CN"/>
              </w:rPr>
              <w:t>中共创建第一城旧址</w:t>
            </w:r>
            <w:r>
              <w:rPr>
                <w:rFonts w:hint="eastAsia" w:ascii="楷体" w:hAnsi="楷体" w:eastAsia="楷体" w:cs="Arial"/>
                <w:color w:val="000000"/>
                <w:sz w:val="21"/>
                <w:szCs w:val="21"/>
                <w:lang w:eastAsia="zh-CN"/>
              </w:rPr>
              <w:t xml:space="preserve"> </w:t>
            </w:r>
            <w:r>
              <w:rPr>
                <w:rFonts w:ascii="楷体" w:hAnsi="楷体" w:eastAsia="楷体" w:cs="Arial"/>
                <w:color w:val="000000"/>
                <w:sz w:val="21"/>
                <w:szCs w:val="21"/>
                <w:lang w:eastAsia="zh-CN"/>
              </w:rPr>
              <w:t xml:space="preserve">  山西省科学技术馆</w:t>
            </w:r>
            <w:r>
              <w:rPr>
                <w:rFonts w:hint="eastAsia" w:ascii="楷体" w:hAnsi="楷体" w:eastAsia="楷体" w:cs="Arial"/>
                <w:color w:val="000000"/>
                <w:sz w:val="21"/>
                <w:szCs w:val="21"/>
                <w:lang w:eastAsia="zh-CN"/>
              </w:rPr>
              <w:t xml:space="preserve"> </w:t>
            </w:r>
            <w:r>
              <w:rPr>
                <w:rFonts w:ascii="楷体" w:hAnsi="楷体" w:eastAsia="楷体" w:cs="Arial"/>
                <w:color w:val="000000"/>
                <w:sz w:val="21"/>
                <w:szCs w:val="21"/>
                <w:lang w:eastAsia="zh-CN"/>
              </w:rPr>
              <w:t xml:space="preserve">  山西平遥古城</w:t>
            </w:r>
          </w:p>
        </w:tc>
      </w:tr>
    </w:tbl>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（1）请你参与策划，结合所学知识，将研学主题和研学景点补充完整。（3分）</w:t>
      </w:r>
    </w:p>
    <w:tbl>
      <w:tblPr>
        <w:tblStyle w:val="7"/>
        <w:tblW w:w="87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88"/>
        <w:gridCol w:w="4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388" w:type="dxa"/>
          </w:tcPr>
          <w:p>
            <w:pPr>
              <w:spacing w:after="0" w:line="240" w:lineRule="auto"/>
              <w:jc w:val="center"/>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研学主题</w:t>
            </w:r>
          </w:p>
        </w:tc>
        <w:tc>
          <w:tcPr>
            <w:tcW w:w="4388" w:type="dxa"/>
          </w:tcPr>
          <w:p>
            <w:pPr>
              <w:spacing w:after="0" w:line="240" w:lineRule="auto"/>
              <w:jc w:val="center"/>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研学景点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388"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主题一:</w:t>
            </w:r>
            <w:r>
              <w:rPr>
                <w:rFonts w:hint="eastAsia" w:ascii="楷体" w:hAnsi="楷体" w:eastAsia="楷体" w:cs="Arial"/>
                <w:color w:val="000000"/>
                <w:sz w:val="21"/>
                <w:szCs w:val="21"/>
                <w:u w:val="single"/>
                <w:lang w:eastAsia="zh-CN"/>
              </w:rPr>
              <w:tab/>
            </w:r>
            <w:r>
              <w:rPr>
                <w:rFonts w:hint="eastAsia" w:ascii="楷体" w:hAnsi="楷体" w:eastAsia="楷体" w:cs="Arial"/>
                <w:color w:val="000000"/>
                <w:sz w:val="21"/>
                <w:szCs w:val="21"/>
                <w:u w:val="single"/>
                <w:lang w:eastAsia="zh-CN"/>
              </w:rPr>
              <w:t>①</w:t>
            </w:r>
            <w:r>
              <w:rPr>
                <w:rFonts w:hint="eastAsia" w:ascii="楷体" w:hAnsi="楷体" w:eastAsia="楷体" w:cs="Arial"/>
                <w:color w:val="000000"/>
                <w:sz w:val="21"/>
                <w:szCs w:val="21"/>
                <w:u w:val="single"/>
                <w:lang w:eastAsia="zh-CN"/>
              </w:rPr>
              <w:tab/>
            </w:r>
          </w:p>
        </w:tc>
        <w:tc>
          <w:tcPr>
            <w:tcW w:w="4388"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太原晋祠博物馆</w:t>
            </w:r>
            <w:r>
              <w:rPr>
                <w:rFonts w:hint="eastAsia" w:ascii="楷体" w:hAnsi="楷体" w:eastAsia="楷体" w:cs="Arial"/>
                <w:color w:val="000000"/>
                <w:sz w:val="21"/>
                <w:szCs w:val="21"/>
                <w:lang w:eastAsia="zh-CN"/>
              </w:rPr>
              <w:tab/>
            </w:r>
            <w:r>
              <w:rPr>
                <w:rFonts w:hint="eastAsia" w:ascii="楷体" w:hAnsi="楷体" w:eastAsia="楷体" w:cs="Arial"/>
                <w:color w:val="000000"/>
                <w:sz w:val="21"/>
                <w:szCs w:val="21"/>
                <w:lang w:eastAsia="zh-CN"/>
              </w:rPr>
              <w:t>山西平遥古城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388"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主题二：传承红色文化</w:t>
            </w:r>
          </w:p>
        </w:tc>
        <w:tc>
          <w:tcPr>
            <w:tcW w:w="4388" w:type="dxa"/>
          </w:tcPr>
          <w:p>
            <w:pPr>
              <w:spacing w:after="0"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388" w:type="dxa"/>
          </w:tcPr>
          <w:p>
            <w:pPr>
              <w:spacing w:after="0" w:line="240" w:lineRule="auto"/>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主题三：感受时代文化</w:t>
            </w:r>
          </w:p>
        </w:tc>
        <w:tc>
          <w:tcPr>
            <w:tcW w:w="4388" w:type="dxa"/>
          </w:tcPr>
          <w:p>
            <w:pPr>
              <w:spacing w:after="0"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③</w:t>
            </w:r>
          </w:p>
        </w:tc>
      </w:tr>
    </w:tbl>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 xml:space="preserve"> (2)班级同学积极参与讨论，你主张选择哪一个研学主题？并说明理由。(2分)</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16.</w:t>
      </w:r>
      <w:r>
        <w:rPr>
          <w:rFonts w:hint="eastAsia" w:cs="Arial" w:asciiTheme="minorEastAsia" w:hAnsiTheme="minorEastAsia"/>
          <w:color w:val="000000"/>
          <w:sz w:val="21"/>
          <w:szCs w:val="21"/>
          <w:lang w:eastAsia="zh-CN"/>
        </w:rPr>
        <w:tab/>
      </w:r>
      <w:r>
        <w:rPr>
          <w:rFonts w:hint="eastAsia" w:cs="Arial" w:asciiTheme="minorEastAsia" w:hAnsiTheme="minorEastAsia"/>
          <w:b/>
          <w:color w:val="000000"/>
          <w:sz w:val="21"/>
          <w:szCs w:val="21"/>
          <w:lang w:eastAsia="zh-CN"/>
        </w:rPr>
        <w:t>塑料瓶的命运</w:t>
      </w:r>
    </w:p>
    <w:p>
      <w:pPr>
        <w:spacing w:line="240" w:lineRule="auto"/>
        <w:rPr>
          <w:rFonts w:ascii="楷体" w:hAnsi="楷体" w:eastAsia="楷体" w:cs="Arial"/>
          <w:color w:val="000000"/>
          <w:sz w:val="21"/>
          <w:szCs w:val="21"/>
          <w:lang w:eastAsia="zh-CN"/>
        </w:rPr>
      </w:pPr>
      <w:r>
        <w:rPr>
          <w:rFonts w:hint="eastAsia" w:cs="Arial" w:asciiTheme="minorEastAsia" w:hAnsiTheme="minorEastAsia"/>
          <w:color w:val="000000"/>
          <w:sz w:val="21"/>
          <w:szCs w:val="21"/>
          <w:lang w:eastAsia="zh-CN"/>
        </w:rPr>
        <w:t>命运一：</w:t>
      </w:r>
      <w:r>
        <w:rPr>
          <w:rFonts w:hint="eastAsia" w:ascii="楷体" w:hAnsi="楷体" w:eastAsia="楷体" w:cs="Arial"/>
          <w:color w:val="000000"/>
          <w:sz w:val="21"/>
          <w:szCs w:val="21"/>
          <w:lang w:eastAsia="zh-CN"/>
        </w:rPr>
        <w:t>塑料瓶直接焚烧会造成大气污染。被埋进土壤、扔进河流大约需要四五百年才能完全降解。埋入地下的塑料瓶，会对土壤和地下水造成污染。流入海洋的塑料瓶，难免会被一些海洋生物误食，最终又通过食物链循环，让人类自食其果。</w:t>
      </w:r>
    </w:p>
    <w:p>
      <w:pPr>
        <w:spacing w:line="240" w:lineRule="auto"/>
        <w:rPr>
          <w:rFonts w:ascii="楷体" w:hAnsi="楷体" w:eastAsia="楷体" w:cs="Arial"/>
          <w:color w:val="000000"/>
          <w:sz w:val="21"/>
          <w:szCs w:val="21"/>
          <w:lang w:eastAsia="zh-CN"/>
        </w:rPr>
      </w:pPr>
      <w:r>
        <w:rPr>
          <w:rFonts w:cs="Arial" w:asciiTheme="minorEastAsia" w:hAnsiTheme="minorEastAsia"/>
          <w:color w:val="000000"/>
          <w:sz w:val="21"/>
          <w:szCs w:val="21"/>
          <w:lang w:eastAsia="zh-CN"/>
        </w:rPr>
        <w:t>命运二</w:t>
      </w:r>
      <w:r>
        <w:rPr>
          <w:rFonts w:hint="eastAsia" w:cs="Arial" w:asciiTheme="minorEastAsia" w:hAnsiTheme="minorEastAsia"/>
          <w:color w:val="000000"/>
          <w:sz w:val="21"/>
          <w:szCs w:val="21"/>
          <w:lang w:eastAsia="zh-CN"/>
        </w:rPr>
        <w:t>：</w:t>
      </w:r>
      <w:r>
        <w:rPr>
          <w:rFonts w:ascii="楷体" w:hAnsi="楷体" w:eastAsia="楷体" w:cs="Arial"/>
          <w:color w:val="000000"/>
          <w:sz w:val="21"/>
          <w:szCs w:val="21"/>
          <w:lang w:eastAsia="zh-CN"/>
        </w:rPr>
        <w:t>塑料瓶回收利用</w:t>
      </w:r>
    </w:p>
    <w:p>
      <w:pPr>
        <w:spacing w:line="240" w:lineRule="auto"/>
        <w:jc w:val="center"/>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31" o:spt="75" type="#_x0000_t75" style="height:158.25pt;width:321.75pt;" filled="f" o:preferrelative="t" stroked="f" coordsize="21600,21600">
            <v:path/>
            <v:fill on="f" focussize="0,0"/>
            <v:stroke on="f" joinstyle="miter"/>
            <v:imagedata r:id="rId12" o:title="云上PDF截图20220209211317"/>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请结合材料，运用所学知识，谈谈你对垃圾是“废”还是“宝”看法。（4分）</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三、分析说明题（共8分）</w:t>
      </w:r>
    </w:p>
    <w:p>
      <w:pPr>
        <w:spacing w:line="240" w:lineRule="auto"/>
        <w:rPr>
          <w:rFonts w:ascii="楷体" w:hAnsi="楷体" w:eastAsia="楷体" w:cs="Arial"/>
          <w:color w:val="000000"/>
          <w:sz w:val="21"/>
          <w:szCs w:val="21"/>
          <w:lang w:eastAsia="zh-CN"/>
        </w:rPr>
      </w:pPr>
      <w:r>
        <w:rPr>
          <w:rFonts w:hint="eastAsia" w:cs="Arial" w:asciiTheme="minorEastAsia" w:hAnsiTheme="minorEastAsia"/>
          <w:color w:val="000000"/>
          <w:sz w:val="21"/>
          <w:szCs w:val="21"/>
          <w:lang w:eastAsia="zh-CN"/>
        </w:rPr>
        <w:t xml:space="preserve">17. </w:t>
      </w:r>
      <w:r>
        <w:rPr>
          <w:rFonts w:hint="eastAsia" w:ascii="楷体" w:hAnsi="楷体" w:eastAsia="楷体" w:cs="Arial"/>
          <w:color w:val="000000"/>
          <w:sz w:val="21"/>
          <w:szCs w:val="21"/>
          <w:lang w:eastAsia="zh-CN"/>
        </w:rPr>
        <w:t>近年来，按照党中央、国务院决策部署，各地深入开展减轻义务教育阶段学生作业负担和校外培训负担（以下简称“双减”）工作，取得了积极成效。但现在义务教育最突出的问题之一还是中小学生负担太重，短视化、功利性问题没有根本解决，导致学生作业和校外培训负担过重，家长经济和精力负担过重，严重対冲了教育改革发展成果。</w:t>
      </w:r>
    </w:p>
    <w:p>
      <w:pPr>
        <w:spacing w:line="240" w:lineRule="auto"/>
        <w:ind w:firstLine="420" w:firstLineChars="200"/>
        <w:rPr>
          <w:rFonts w:ascii="楷体" w:hAnsi="楷体" w:eastAsia="楷体" w:cs="Arial"/>
          <w:color w:val="000000"/>
          <w:sz w:val="21"/>
          <w:szCs w:val="21"/>
          <w:lang w:eastAsia="zh-CN"/>
        </w:rPr>
      </w:pPr>
      <w:r>
        <w:rPr>
          <w:rFonts w:hint="eastAsia" w:ascii="楷体" w:hAnsi="楷体" w:eastAsia="楷体" w:cs="Arial"/>
          <w:color w:val="000000"/>
          <w:sz w:val="21"/>
          <w:szCs w:val="21"/>
          <w:lang w:eastAsia="zh-CN"/>
        </w:rPr>
        <w:t>党中央对此高度重视，站在实现中华民族伟大复兴的战略高度，对“双减”工作作出了重要决策部署，中共中央办公厅、国务院办公厅7月24日印发《关于进一步减轻义务教育阶段学生作业负担和校外培训负担的意见》，要求减轻学生过重作业负担，提高课后服务水平；全面规范校外培训行为，提升校内教育教学质量，落实立德树人根本任务,促进学生全面发展和健康成长。</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请你结合所学知识和实际情况，谈谈国家实施“双减”政策的意义。（8分）</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b/>
          <w:color w:val="000000"/>
          <w:sz w:val="21"/>
          <w:szCs w:val="21"/>
          <w:lang w:eastAsia="zh-CN"/>
        </w:rPr>
        <w:t>四、实践探究题（共11分）</w:t>
      </w:r>
    </w:p>
    <w:p>
      <w:pPr>
        <w:spacing w:line="240" w:lineRule="auto"/>
        <w:rPr>
          <w:rFonts w:cs="Arial" w:asciiTheme="minorEastAsia" w:hAnsiTheme="minorEastAsia"/>
          <w:b/>
          <w:color w:val="000000"/>
          <w:sz w:val="21"/>
          <w:szCs w:val="21"/>
          <w:lang w:eastAsia="zh-CN"/>
        </w:rPr>
      </w:pPr>
      <w:r>
        <w:rPr>
          <w:rFonts w:hint="eastAsia" w:cs="Arial" w:asciiTheme="minorEastAsia" w:hAnsiTheme="minorEastAsia"/>
          <w:color w:val="000000"/>
          <w:sz w:val="21"/>
          <w:szCs w:val="21"/>
          <w:lang w:eastAsia="zh-CN"/>
        </w:rPr>
        <w:t>1</w:t>
      </w:r>
      <w:r>
        <w:rPr>
          <w:rFonts w:cs="Arial" w:asciiTheme="minorEastAsia" w:hAnsiTheme="minorEastAsia"/>
          <w:color w:val="000000"/>
          <w:sz w:val="21"/>
          <w:szCs w:val="21"/>
          <w:lang w:eastAsia="zh-CN"/>
        </w:rPr>
        <w:t xml:space="preserve">8.                     </w:t>
      </w:r>
      <w:r>
        <w:rPr>
          <w:rFonts w:cs="Arial" w:asciiTheme="minorEastAsia" w:hAnsiTheme="minorEastAsia"/>
          <w:b/>
          <w:color w:val="000000"/>
          <w:sz w:val="21"/>
          <w:szCs w:val="21"/>
          <w:lang w:eastAsia="zh-CN"/>
        </w:rPr>
        <w:t xml:space="preserve">   </w:t>
      </w:r>
      <w:r>
        <w:rPr>
          <w:rFonts w:hint="eastAsia" w:cs="Arial" w:asciiTheme="minorEastAsia" w:hAnsiTheme="minorEastAsia"/>
          <w:b/>
          <w:color w:val="000000"/>
          <w:sz w:val="21"/>
          <w:szCs w:val="21"/>
          <w:lang w:eastAsia="zh-CN"/>
        </w:rPr>
        <w:t xml:space="preserve">开启新征程 </w:t>
      </w:r>
      <w:r>
        <w:rPr>
          <w:rFonts w:cs="Arial" w:asciiTheme="minorEastAsia" w:hAnsiTheme="minorEastAsia"/>
          <w:b/>
          <w:color w:val="000000"/>
          <w:sz w:val="21"/>
          <w:szCs w:val="21"/>
          <w:lang w:eastAsia="zh-CN"/>
        </w:rPr>
        <w:t xml:space="preserve">  </w:t>
      </w:r>
      <w:r>
        <w:rPr>
          <w:rFonts w:hint="eastAsia" w:cs="Arial" w:asciiTheme="minorEastAsia" w:hAnsiTheme="minorEastAsia"/>
          <w:b/>
          <w:color w:val="000000"/>
          <w:sz w:val="21"/>
          <w:szCs w:val="21"/>
          <w:lang w:eastAsia="zh-CN"/>
        </w:rPr>
        <w:t>共圆中国梦</w:t>
      </w:r>
    </w:p>
    <w:p>
      <w:pPr>
        <w:spacing w:line="240" w:lineRule="auto"/>
        <w:ind w:firstLine="420" w:firstLineChars="200"/>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2021年是中国共产党成立100周年。一百年来，中国共产党团结带领中国人民一直行走在追梦、筑梦、圆梦的路上"为庆祝中国共产党成立100周年，我县某中学九年级同学决定组织一次知史爱党、知史爱国的学习教育宣传活动。请你跟随同学们完成以下任务：</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【追梦之路】</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（1）中华民族有着五千多年的灿烂文明，近代以来遭受前所未有的苦难，</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成为一百多年来中华民族矢志不渝的奋斗目标。如果将中国共产党100年的辉煌历程作一概括，就是“完成和推进了三件大事”。</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请你将材料中的空白处补充完整，并说说这三件大事是哪些大事？ （4分）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【筑梦之旅】</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（2）请认真读下列年代尺</w:t>
      </w:r>
    </w:p>
    <w:p>
      <w:pPr>
        <w:spacing w:line="240" w:lineRule="auto"/>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32" o:spt="75" type="#_x0000_t75" style="height:32.25pt;width:325.5pt;" filled="f" o:preferrelative="t" stroked="f" coordsize="21600,21600">
            <v:path/>
            <v:fill on="f" focussize="0,0"/>
            <v:stroke on="f" joinstyle="miter"/>
            <v:imagedata r:id="rId13" o:title="云上PDF截图20220209211546"/>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年代尺中“十四五”规划所承接的两大目标是什么？ （2分）</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（3）</w:t>
      </w:r>
      <w:r>
        <w:rPr>
          <w:rFonts w:hint="eastAsia" w:ascii="楷体" w:hAnsi="楷体" w:eastAsia="楷体" w:cs="Arial"/>
          <w:color w:val="000000"/>
          <w:sz w:val="21"/>
          <w:szCs w:val="21"/>
          <w:lang w:eastAsia="zh-CN"/>
        </w:rPr>
        <w:t>《壮丽70年，我们都知道》记录了一个个典型生动的故事：西部开发；东北振兴；中部崛起；东部率先;生产总值増速稳居世界第一;蓝鲸号、蛟龙号;全国银幕数量总和稳居世界第一；全世界最大的基本医疗保障网；173项扶贫政策；人类历史上最大的射电望远镜FAST;高速公路网总里程世界第一……</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同学们围绕材料中我国取得的辉煌成就进行了交流，请你将空白处补充完整。</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①今天辉煌成就的取得，是因为我们坚持走</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路。（1分）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②文化兴国运兴。中国特色社会主义文化源自于中华民族五千多年文明历史所孕育的中华优秀传统文化，熔铸于党领导人民创造的革命文化和</w:t>
      </w:r>
      <w:r>
        <w:rPr>
          <w:rFonts w:cs="Arial" w:asciiTheme="minorEastAsia" w:hAnsiTheme="minorEastAsia"/>
          <w:color w:val="000000"/>
          <w:sz w:val="21"/>
          <w:szCs w:val="21"/>
          <w:u w:val="single"/>
          <w:lang w:eastAsia="zh-CN"/>
        </w:rPr>
        <w:t xml:space="preserve">      </w:t>
      </w:r>
      <w:r>
        <w:rPr>
          <w:rFonts w:hint="eastAsia" w:cs="Arial" w:asciiTheme="minorEastAsia" w:hAnsiTheme="minorEastAsia"/>
          <w:color w:val="000000"/>
          <w:sz w:val="21"/>
          <w:szCs w:val="21"/>
          <w:lang w:eastAsia="zh-CN"/>
        </w:rPr>
        <w:t>。 （1分）</w:t>
      </w:r>
    </w:p>
    <w:p>
      <w:pPr>
        <w:spacing w:line="240" w:lineRule="auto"/>
        <w:rPr>
          <w:rFonts w:cs="Arial" w:asciiTheme="minorEastAsia" w:hAnsiTheme="minorEastAsia"/>
          <w:color w:val="000000"/>
          <w:sz w:val="21"/>
          <w:szCs w:val="21"/>
          <w:lang w:eastAsia="zh-CN"/>
        </w:rPr>
      </w:pP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【圆梦之径】</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（4）</w:t>
      </w:r>
      <w:r>
        <w:rPr>
          <w:rFonts w:hint="eastAsia" w:cs="Arial" w:asciiTheme="minorEastAsia" w:hAnsiTheme="minorEastAsia"/>
          <w:color w:val="000000"/>
          <w:sz w:val="21"/>
          <w:szCs w:val="21"/>
          <w:lang w:eastAsia="zh-CN"/>
        </w:rPr>
        <w:tab/>
      </w:r>
      <w:r>
        <w:rPr>
          <w:rFonts w:hint="eastAsia" w:cs="Arial" w:asciiTheme="minorEastAsia" w:hAnsiTheme="minorEastAsia"/>
          <w:color w:val="000000"/>
          <w:sz w:val="21"/>
          <w:szCs w:val="21"/>
          <w:lang w:eastAsia="zh-CN"/>
        </w:rPr>
        <w:t>为响应党中央号召，更好地实现“中国梦”，同学们出了一期黑板报。以下是黑板报的两幅宣传画。</w:t>
      </w:r>
    </w:p>
    <w:p>
      <w:pPr>
        <w:spacing w:line="240" w:lineRule="auto"/>
        <w:jc w:val="center"/>
        <w:rPr>
          <w:rFonts w:cs="Arial" w:asciiTheme="minorEastAsia" w:hAnsiTheme="minorEastAsia"/>
          <w:color w:val="000000"/>
          <w:sz w:val="21"/>
          <w:szCs w:val="21"/>
          <w:lang w:eastAsia="zh-CN"/>
        </w:rPr>
      </w:pPr>
      <w:r>
        <w:rPr>
          <w:rFonts w:cs="Arial" w:asciiTheme="minorEastAsia" w:hAnsiTheme="minorEastAsia"/>
          <w:color w:val="000000"/>
          <w:sz w:val="21"/>
          <w:szCs w:val="21"/>
          <w:lang w:eastAsia="zh-CN"/>
        </w:rPr>
        <w:pict>
          <v:shape id="_x0000_i1033" o:spt="75" type="#_x0000_t75" style="height:93.75pt;width:301.5pt;" filled="f" o:preferrelative="t" stroked="f" coordsize="21600,21600">
            <v:path/>
            <v:fill on="f" focussize="0,0"/>
            <v:stroke on="f" joinstyle="miter"/>
            <v:imagedata r:id="rId14" o:title="云上PDF截图20220209211558"/>
            <o:lock v:ext="edit" aspectratio="t"/>
            <w10:wrap type="none"/>
            <w10:anchorlock/>
          </v:shape>
        </w:pic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①请你根据上述两幅宣传画概括出实现中国梦的两条途径。（2分）</w:t>
      </w:r>
    </w:p>
    <w:p>
      <w:pPr>
        <w:spacing w:line="240" w:lineRule="auto"/>
        <w:rPr>
          <w:rFonts w:cs="Arial" w:asciiTheme="minorEastAsia" w:hAnsiTheme="minorEastAsia"/>
          <w:color w:val="000000"/>
          <w:sz w:val="21"/>
          <w:szCs w:val="21"/>
          <w:lang w:eastAsia="zh-CN"/>
        </w:rPr>
      </w:pPr>
      <w:r>
        <w:rPr>
          <w:rFonts w:hint="eastAsia" w:cs="Arial" w:asciiTheme="minorEastAsia" w:hAnsiTheme="minorEastAsia"/>
          <w:color w:val="000000"/>
          <w:sz w:val="21"/>
          <w:szCs w:val="21"/>
          <w:lang w:eastAsia="zh-CN"/>
        </w:rPr>
        <w:t>②宣传活动结束时，有同学说，图一这不正是一百年来中国共产党弘扬伟大建党精神，在长期奋斗中构建起的中国共产党人的精神谱系吗！你能说说伟大建党精神的内容吗？ （1分）</w:t>
      </w:r>
    </w:p>
    <w:p>
      <w:pPr>
        <w:spacing w:line="240" w:lineRule="auto"/>
        <w:rPr>
          <w:rFonts w:cs="Arial" w:asciiTheme="minorEastAsia" w:hAnsiTheme="minorEastAsia"/>
          <w:color w:val="000000"/>
          <w:sz w:val="21"/>
          <w:szCs w:val="21"/>
          <w:lang w:eastAsia="zh-CN"/>
        </w:rPr>
        <w:sectPr>
          <w:footerReference r:id="rId3" w:type="default"/>
          <w:pgSz w:w="11920" w:h="16840"/>
          <w:pgMar w:top="1380" w:right="1680" w:bottom="1180" w:left="1680" w:header="0" w:footer="997" w:gutter="0"/>
          <w:cols w:space="720" w:num="1"/>
        </w:sectPr>
      </w:pPr>
    </w:p>
    <w:p>
      <w:bookmarkStart w:id="0" w:name="_GoBack"/>
      <w:bookmarkEnd w:id="0"/>
    </w:p>
    <w:sectPr>
      <w:pgSz w:w="11920"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after="0" w:line="200" w:lineRule="exact"/>
      <w:rPr>
        <w:sz w:val="20"/>
        <w:szCs w:val="20"/>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69A9"/>
    <w:rsid w:val="001B6C41"/>
    <w:rsid w:val="001D54B7"/>
    <w:rsid w:val="0029450F"/>
    <w:rsid w:val="00297471"/>
    <w:rsid w:val="002D70A9"/>
    <w:rsid w:val="003069F5"/>
    <w:rsid w:val="00313E19"/>
    <w:rsid w:val="003749ED"/>
    <w:rsid w:val="00377B11"/>
    <w:rsid w:val="003B1290"/>
    <w:rsid w:val="003B70C4"/>
    <w:rsid w:val="003E3FE7"/>
    <w:rsid w:val="003E40E5"/>
    <w:rsid w:val="003E653F"/>
    <w:rsid w:val="00401E16"/>
    <w:rsid w:val="004034C1"/>
    <w:rsid w:val="004069A9"/>
    <w:rsid w:val="004C22DB"/>
    <w:rsid w:val="005379F2"/>
    <w:rsid w:val="005559FD"/>
    <w:rsid w:val="0055633E"/>
    <w:rsid w:val="00556636"/>
    <w:rsid w:val="00596CBA"/>
    <w:rsid w:val="00613544"/>
    <w:rsid w:val="00682A52"/>
    <w:rsid w:val="006B55D9"/>
    <w:rsid w:val="006C5F5F"/>
    <w:rsid w:val="006C7F9A"/>
    <w:rsid w:val="006D330A"/>
    <w:rsid w:val="006F194E"/>
    <w:rsid w:val="00717CC4"/>
    <w:rsid w:val="00755AD9"/>
    <w:rsid w:val="00772811"/>
    <w:rsid w:val="007D044E"/>
    <w:rsid w:val="008532FF"/>
    <w:rsid w:val="008540E2"/>
    <w:rsid w:val="008554CD"/>
    <w:rsid w:val="008767E7"/>
    <w:rsid w:val="008807EE"/>
    <w:rsid w:val="008B17A4"/>
    <w:rsid w:val="008D6263"/>
    <w:rsid w:val="008E56D7"/>
    <w:rsid w:val="00932C77"/>
    <w:rsid w:val="0098348A"/>
    <w:rsid w:val="009C34BB"/>
    <w:rsid w:val="009C72AA"/>
    <w:rsid w:val="009E1EFE"/>
    <w:rsid w:val="00A50AC0"/>
    <w:rsid w:val="00AB776F"/>
    <w:rsid w:val="00AE61F7"/>
    <w:rsid w:val="00B16AFE"/>
    <w:rsid w:val="00B42F4E"/>
    <w:rsid w:val="00B83790"/>
    <w:rsid w:val="00BA0EA8"/>
    <w:rsid w:val="00BE53CD"/>
    <w:rsid w:val="00C16E92"/>
    <w:rsid w:val="00C478F3"/>
    <w:rsid w:val="00C7384D"/>
    <w:rsid w:val="00CD026A"/>
    <w:rsid w:val="00CD57E1"/>
    <w:rsid w:val="00DD38E4"/>
    <w:rsid w:val="00E67540"/>
    <w:rsid w:val="00ED08D2"/>
    <w:rsid w:val="00F1189C"/>
    <w:rsid w:val="00F148B6"/>
    <w:rsid w:val="00F35CC8"/>
    <w:rsid w:val="00F71BD5"/>
    <w:rsid w:val="00F80D45"/>
    <w:rsid w:val="00F91F89"/>
    <w:rsid w:val="00FD4F8F"/>
    <w:rsid w:val="2E776B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pPr>
    <w:rPr>
      <w:rFonts w:asciiTheme="minorHAnsi" w:hAnsiTheme="minorHAnsi" w:eastAsiaTheme="minorEastAsia" w:cstheme="minorBidi"/>
      <w:sz w:val="22"/>
      <w:szCs w:val="22"/>
      <w:lang w:val="en-US" w:eastAsia="en-US" w:bidi="ar-SA"/>
    </w:rPr>
  </w:style>
  <w:style w:type="character" w:default="1" w:styleId="4">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9"/>
    <w:unhideWhenUsed/>
    <w:uiPriority w:val="99"/>
    <w:pPr>
      <w:tabs>
        <w:tab w:val="center" w:pos="4153"/>
        <w:tab w:val="right" w:pos="8306"/>
      </w:tabs>
      <w:snapToGrid w:val="0"/>
      <w:spacing w:line="240" w:lineRule="auto"/>
    </w:pPr>
    <w:rPr>
      <w:sz w:val="18"/>
      <w:szCs w:val="18"/>
    </w:rPr>
  </w:style>
  <w:style w:type="paragraph" w:styleId="3">
    <w:name w:val="header"/>
    <w:basedOn w:val="1"/>
    <w:link w:val="8"/>
    <w:unhideWhenUsed/>
    <w:uiPriority w:val="99"/>
    <w:pPr>
      <w:pBdr>
        <w:bottom w:val="single" w:color="auto" w:sz="6" w:space="1"/>
      </w:pBdr>
      <w:tabs>
        <w:tab w:val="center" w:pos="4153"/>
        <w:tab w:val="right" w:pos="8306"/>
      </w:tabs>
      <w:snapToGrid w:val="0"/>
      <w:spacing w:line="240" w:lineRule="auto"/>
      <w:jc w:val="center"/>
    </w:pPr>
    <w:rPr>
      <w:sz w:val="18"/>
      <w:szCs w:val="18"/>
    </w:rPr>
  </w:style>
  <w:style w:type="character" w:styleId="5">
    <w:name w:val="Hyperlink"/>
    <w:basedOn w:val="4"/>
    <w:semiHidden/>
    <w:unhideWhenUsed/>
    <w:uiPriority w:val="99"/>
    <w:rPr>
      <w:color w:val="0000FF"/>
      <w:u w:val="single"/>
    </w:rPr>
  </w:style>
  <w:style w:type="table" w:styleId="7">
    <w:name w:val="Table Grid"/>
    <w:basedOn w:val="6"/>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页眉 Char"/>
    <w:basedOn w:val="4"/>
    <w:link w:val="3"/>
    <w:uiPriority w:val="99"/>
    <w:rPr>
      <w:sz w:val="18"/>
      <w:szCs w:val="18"/>
    </w:rPr>
  </w:style>
  <w:style w:type="character" w:customStyle="1" w:styleId="9">
    <w:name w:val="页脚 Char"/>
    <w:basedOn w:val="4"/>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705</Words>
  <Characters>4019</Characters>
  <Lines>33</Lines>
  <Paragraphs>9</Paragraphs>
  <TotalTime>0</TotalTime>
  <ScaleCrop>false</ScaleCrop>
  <LinksUpToDate>false</LinksUpToDate>
  <CharactersWithSpaces>4715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2022-02-09T13:29:00Z</dcterms:created>
  <dc:creator>rbm.xkw.com</dc:creator>
  <cp:lastModifiedBy>Administrator</cp:lastModifiedBy>
  <dcterms:modified xsi:type="dcterms:W3CDTF">2022-09-12T07:36:18Z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