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rPr>
      </w:pPr>
      <w:r>
        <w:rPr>
          <w:rFonts w:hint="eastAsia" w:ascii="宋体" w:hAnsi="宋体" w:eastAsia="宋体" w:cs="宋体"/>
          <w:color w:val="000000"/>
          <w:kern w:val="0"/>
          <w:sz w:val="29"/>
          <w:szCs w:val="29"/>
          <w:lang w:bidi="ar"/>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12420600</wp:posOffset>
            </wp:positionV>
            <wp:extent cx="3937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93700" cy="406400"/>
                    </a:xfrm>
                    <a:prstGeom prst="rect">
                      <a:avLst/>
                    </a:prstGeom>
                  </pic:spPr>
                </pic:pic>
              </a:graphicData>
            </a:graphic>
          </wp:anchor>
        </w:drawing>
      </w:r>
      <w:r>
        <w:rPr>
          <w:rFonts w:hint="eastAsia" w:ascii="宋体" w:hAnsi="宋体" w:eastAsia="宋体" w:cs="宋体"/>
          <w:color w:val="000000"/>
          <w:kern w:val="0"/>
          <w:sz w:val="29"/>
          <w:szCs w:val="29"/>
          <w:lang w:bidi="ar"/>
        </w:rPr>
        <w:t>2021—2022学年度第一学期期末教学质量监测</w:t>
      </w:r>
    </w:p>
    <w:p>
      <w:pPr>
        <w:widowControl/>
        <w:jc w:val="center"/>
        <w:rPr>
          <w:rFonts w:ascii="宋体" w:hAnsi="宋体" w:eastAsia="宋体" w:cs="宋体"/>
        </w:rPr>
      </w:pPr>
      <w:r>
        <w:rPr>
          <w:rFonts w:hint="eastAsia" w:ascii="宋体" w:hAnsi="宋体" w:eastAsia="宋体" w:cs="宋体"/>
          <w:color w:val="000000"/>
          <w:kern w:val="0"/>
          <w:sz w:val="39"/>
          <w:szCs w:val="39"/>
          <w:lang w:bidi="ar"/>
        </w:rPr>
        <w:t>九年级道德与法治</w:t>
      </w:r>
      <w:r>
        <w:rPr>
          <w:rFonts w:hint="eastAsia" w:ascii="宋体" w:hAnsi="宋体" w:eastAsia="宋体" w:cs="宋体"/>
          <w:color w:val="000000"/>
          <w:kern w:val="0"/>
          <w:sz w:val="29"/>
          <w:szCs w:val="29"/>
          <w:lang w:bidi="ar"/>
        </w:rPr>
        <w:t>（开卷）</w:t>
      </w:r>
    </w:p>
    <w:p>
      <w:pPr>
        <w:widowControl/>
        <w:jc w:val="center"/>
        <w:rPr>
          <w:rFonts w:ascii="宋体" w:hAnsi="宋体" w:eastAsia="宋体" w:cs="宋体"/>
        </w:rPr>
      </w:pPr>
      <w:r>
        <w:rPr>
          <w:rFonts w:hint="eastAsia" w:ascii="宋体" w:hAnsi="宋体" w:eastAsia="宋体" w:cs="宋体"/>
          <w:color w:val="000000"/>
          <w:kern w:val="0"/>
          <w:sz w:val="20"/>
          <w:szCs w:val="20"/>
          <w:lang w:bidi="ar"/>
        </w:rPr>
        <w:t>考试时间：90分钟 试卷满分：100分</w:t>
      </w:r>
    </w:p>
    <w:p>
      <w:pPr>
        <w:widowControl/>
        <w:jc w:val="center"/>
        <w:rPr>
          <w:rFonts w:ascii="宋体" w:hAnsi="宋体" w:eastAsia="宋体" w:cs="宋体"/>
        </w:rPr>
      </w:pPr>
      <w:r>
        <w:rPr>
          <w:rFonts w:hint="eastAsia" w:ascii="宋体" w:hAnsi="宋体" w:eastAsia="宋体" w:cs="宋体"/>
          <w:color w:val="000000"/>
          <w:kern w:val="0"/>
          <w:sz w:val="27"/>
          <w:szCs w:val="27"/>
          <w:lang w:bidi="ar"/>
        </w:rPr>
        <w:t>第一部分 选择题（共36分）</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在下列各题的选项中，只有一项是最符合题意的，每小题 ２分，共 ３６分。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1.中国共产党团结带领中国人民进行新的伟大革命，极大解放和发展社会生产力，中华民族迎来了从站起来、富起来到强起来的伟大飞跃。这一“新的伟大革命”指的是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Ａ.新民主主义革命     Ｂ.改革开放      C.社会主义革命     D.绿色革命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2.下列选项中能反映出我国当前主要矛盾的是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A.世界人工智能大会云端峰会开幕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B.中国是世界经济发展重要的引擎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C.“一带一路”国际合作高级别视频会议成功举行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D.受疫情影响，2021年我国的就业形势十分严峻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3.新时代有新的奋斗目标，在脱贫攻坚战取得伟大胜利后，要接续推进乡村振兴，到2035年，全体人民的共同富裕取得更为明显的实质性进展，到2050年，全面建成社会主义现代化强国。扎实推动全体人民共同富裕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①能有效地解决城乡居民收入差距等问题，实现全体人民同时富裕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②体现了国家尊重和保障人权，实现人的自由、平等地生存和发展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③要解决人民对美好生活的向往与发展不平衡、不充分之间的矛盾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④必须坚持劳动成果平均分配，让全体人民能共享改革发展的红利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A.①② B.①④ C.②③ D.③④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4.2021年11月3日，国家最高科技奖获奖者的名单中又多了两个闪亮的名字：顾诵芬和王大中。顾老曾主持设计歼—８等战机，而王大中是我国著名的核能科学家。他们为国科研、为国奉献，这才是我们值得追的星。这启示我们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①实现生命的意义在于创造和贡献       ②珍爱生命，学会自救自护的方法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③要热爱祖国，坚持国家利益至上       ④在平凡中创造伟大，传递正能量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A.①③④ B.①②④ C.①②③ D.②③④</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５.2021年12月9日，“神舟十三号”乘组航天员翟志刚、王亚平、叶光富在空间站进行首次太空授课。王亚平带着孩子们“参观”了天和核心舱，揭秘了“太空厨房”，里面不仅有微波和 热风加热装置，还有饮水分配器和冰箱。这表明我国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A.科技创新能力已全面领先世界          B.已实现了高水平科技自立自强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C.综合国力和国际地位跃居首位          D.在一些重要领域走在世界前列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6.《中国教育现代化2035》提出，到2035年，总体实现教育现代化，迈入教育强国行列，推动我国成为学习大国、人力资源强国和人才强国，为到本世纪中叶建成富强民主文明和谐美丽的社会主义现代化强国奠定坚实基础。之所以重视发展教育，是因为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①教育是促进人全面发展的根本途径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②我国的教育事业获得了巨大的发展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③教育是民族振兴、社会进步的基石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④教育是综合国力竞争的决定性因素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A.①③ B.②④ C.②③ D.①②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7.中共中央、国务院印发的《法治政府建设实施纲要（2021——2025年）》指出，加快推进政务服务“跨省通办”。全面主动落实政务公开。大力推进决策、执行、管理、服务和结果公开， 做到法定主动公开内容全部公开到位。加快推进政务服务跨省通办，体现了政府的宗旨是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A.对人民负责                        B.为人民服务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C.加强社会管理                       D.按照法治原则运作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8.2021年７月15日开始施行的《中华人民共和国行政处罚法》第五条规定：“设定和实施行政处罚必须以事实为依据，与违法行为的事实、性质、情节以及社会危害程度相当。对违法 行为给予行政处罚的规定必须公布；未经公布的，不得作为行政处罚的依据。”这主要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A.有利于维护公民的政治自由          B.是党和人民意志的集中体现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C.要求行政机关依法行使职权          D.体现了我国公正司法的要求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9.2021年10月10日，《典籍里的中国》用全新艺术形式诠释了王阳明先生的思想，为我们解读了先生“知行合一”思想的真谛，也让我们再次感受到中华优秀传统文化直抵人心的力量。这表明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①中华文化是世界上最优秀的文化      ②要推动优秀传统文化创新性发展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③中华文化增添了中国人民的自信      ④铸就中华文化新辉煌要面向外来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A.①③ B.②④ C.②③ D.①④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10.中华传统美德内涵丰富，博大精深。下列符合中华传统美德的是 </w:t>
      </w:r>
    </w:p>
    <w:p>
      <w:pPr>
        <w:rPr>
          <w:rFonts w:ascii="宋体" w:hAnsi="宋体" w:eastAsia="宋体" w:cs="宋体"/>
        </w:rPr>
      </w:pPr>
      <w:r>
        <w:rPr>
          <w:rFonts w:hint="eastAsia" w:ascii="宋体" w:hAnsi="宋体" w:eastAsia="宋体" w:cs="宋体"/>
        </w:rPr>
        <w:drawing>
          <wp:inline distT="0" distB="0" distL="114300" distR="114300">
            <wp:extent cx="5267325" cy="1560195"/>
            <wp:effectExtent l="0" t="0" r="952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7325" cy="1560195"/>
                    </a:xfrm>
                    <a:prstGeom prst="rect">
                      <a:avLst/>
                    </a:prstGeom>
                    <a:noFill/>
                    <a:ln>
                      <a:noFill/>
                    </a:ln>
                  </pic:spPr>
                </pic:pic>
              </a:graphicData>
            </a:graphic>
          </wp:inline>
        </w:drawing>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11.一个民族要生存和发展，就要有昂扬向上的民族精神。下列诗句中能够体现中华民族精神核心的是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①千磨万击还坚劲，任尔东西南北风      ②愿得此身长报国，何须生入玉门关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③人生自古谁无死，留取丹心照汗青      ④苟利国家生死以，岂因祸福避趋之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A.①②③ B.①②④ C.①③④ D.②③④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12.2021年10月８日，国务院新闻办公室发表《中国的生物多样性保护》白皮书，中国将生物多样性保护上升为国家战略，把生物多样性保护纳入各地区、各领域中长期规划，完善政策法规体系……不断提升生物多样性治理能力。下面对此认识正确的有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①坚持人与自然和谐共生的智慧选择      ②有助于我们更好地解决生态环境问题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③是推进生态文明建设的具体措施        ④解决了我国创新发展，协调发展的问题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A.①③④ B.②③④ C.①②③ D.①②④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13.生育政策要随着人口和经济社会发展形势的变化而不断完善。随着人口发展形势的变化，我国相继推出了“单独二孩”、“全面二孩”、“全面三孩“等政策。这有利于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A.实现人口的快速增长，加快我国城镇化进程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B.实现人口与经济、社会、资源、环境的协调发展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C.改变计划生育国策，缓解人口对资源、环境压力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D.从根本上改变了我国人口与环境、资源紧张关系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14.2021年９月27日，香港特别政府发布回归以来首份营商环境报告，全面展示了国安法颁布实施以后，香港的运营环境更加健康稳定，经济繁荣发展更有保障，各国投资人更有信心。这一局面的出现，离不开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①全面贯彻“一国两制”“港人治港”、完全自治的方针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②特别行政区落实维护国家安全的法律制度和执行机制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③坚持依法治港，维护好宪法和基本法确定的制宪秩序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④支持香港巩固提升竞争优势，更好融入国家发展大局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A.①③④ B.②③④ C.①②④ D.①②③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15.海峡两岸必须统一，也必然统一，这是大势所趋，是中华民族的集体意志，不会改变，也不可能改变。这告诉我们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A.维护和促进民族团结，是每个公民的神圣职责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B.要反对一切破坏民族团结制造民族分裂的行为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C.“和平统一、一国两制”是两岸关系的政治基础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D.实现祖国完全统一，是全体中华儿女的共同心愿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16.2021年10月9日，习近平总书记在纪念辛亥革命110周年大会上发表讲话指出，110年前，孙中山先生大声疾呼“亟拯斯民于水火，切肤大厦之将倾”，并率先发出了“振兴中华”的呐喊。这体现了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①舍我其谁的担当精神               ②坚持国家利益至上的大局观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③以公民为中心的思想               ④个人要为国家发展贡献力量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A.①②③ B.①②④ C.①③④ D.②③④</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17.为庆祝中国共产党建党100周年，小华写了一副对联：盛世唱响千秋业，神州共筑中国梦。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下列横批最恰当的是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A.民族团结       B.美丽中国       C.脱贫攻坚       D.民族复兴 </w:t>
      </w:r>
    </w:p>
    <w:p>
      <w:pPr>
        <w:widowControl/>
        <w:ind w:left="200" w:hanging="200" w:hangingChars="100"/>
        <w:jc w:val="left"/>
        <w:rPr>
          <w:rFonts w:ascii="宋体" w:hAnsi="宋体" w:eastAsia="宋体" w:cs="宋体"/>
        </w:rPr>
      </w:pPr>
      <w:r>
        <w:rPr>
          <w:rFonts w:hint="eastAsia" w:ascii="宋体" w:hAnsi="宋体" w:eastAsia="宋体" w:cs="宋体"/>
          <w:color w:val="000000"/>
          <w:kern w:val="0"/>
          <w:sz w:val="20"/>
          <w:szCs w:val="20"/>
          <w:lang w:bidi="ar"/>
        </w:rPr>
        <w:t xml:space="preserve">18.2021年“七一勋章”获得者之一——云南丽江华坪女中校长张桂梅，扎根贫困山区40年，传递知识改变命运的思想，资助近2000名山区女孩走出大山、实现梦想。学习张桂梅，致敬教育“燃灯者”，我们应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A.拼搏实干铸辉煌，追求个性勿彷徨       B.致敬楷模见行动，选择教师做职业 </w:t>
      </w:r>
    </w:p>
    <w:p>
      <w:pPr>
        <w:widowControl/>
        <w:ind w:firstLine="200" w:firstLineChars="100"/>
        <w:jc w:val="left"/>
        <w:rPr>
          <w:rFonts w:ascii="宋体" w:hAnsi="宋体" w:eastAsia="宋体" w:cs="宋体"/>
        </w:rPr>
      </w:pPr>
      <w:r>
        <w:rPr>
          <w:rFonts w:hint="eastAsia" w:ascii="宋体" w:hAnsi="宋体" w:eastAsia="宋体" w:cs="宋体"/>
          <w:color w:val="000000"/>
          <w:kern w:val="0"/>
          <w:sz w:val="20"/>
          <w:szCs w:val="20"/>
          <w:lang w:bidi="ar"/>
        </w:rPr>
        <w:t xml:space="preserve">C.家国情怀不能忘，志存高远有担当       D.奋斗逐梦新时代，扎根边疆担使命 </w:t>
      </w:r>
    </w:p>
    <w:p>
      <w:pPr>
        <w:widowControl/>
        <w:jc w:val="center"/>
        <w:rPr>
          <w:rFonts w:ascii="宋体" w:hAnsi="宋体" w:eastAsia="宋体" w:cs="宋体"/>
        </w:rPr>
      </w:pPr>
      <w:r>
        <w:rPr>
          <w:rFonts w:hint="eastAsia" w:ascii="宋体" w:hAnsi="宋体" w:eastAsia="宋体" w:cs="宋体"/>
          <w:color w:val="000000"/>
          <w:kern w:val="0"/>
          <w:sz w:val="27"/>
          <w:szCs w:val="27"/>
          <w:lang w:bidi="ar"/>
        </w:rPr>
        <w:t>第二部分 非选择题（共 ６４分）</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【透视现象   明理践行】 </w:t>
      </w:r>
    </w:p>
    <w:p>
      <w:pPr>
        <w:widowControl/>
        <w:jc w:val="left"/>
        <w:rPr>
          <w:rFonts w:ascii="宋体" w:hAnsi="宋体" w:eastAsia="宋体" w:cs="宋体"/>
        </w:rPr>
      </w:pPr>
      <w:r>
        <w:rPr>
          <w:rFonts w:hint="eastAsia" w:ascii="宋体" w:hAnsi="宋体" w:eastAsia="宋体" w:cs="宋体"/>
          <w:color w:val="000000"/>
          <w:kern w:val="0"/>
          <w:sz w:val="20"/>
          <w:szCs w:val="20"/>
          <w:lang w:bidi="ar"/>
        </w:rPr>
        <w:t>19.（８分）观察下列图片，回答问题。</w:t>
      </w:r>
    </w:p>
    <w:p>
      <w:pPr>
        <w:rPr>
          <w:rFonts w:ascii="宋体" w:hAnsi="宋体" w:eastAsia="宋体" w:cs="宋体"/>
        </w:rPr>
      </w:pPr>
      <w:r>
        <w:rPr>
          <w:rFonts w:hint="eastAsia" w:ascii="宋体" w:hAnsi="宋体" w:eastAsia="宋体" w:cs="宋体"/>
        </w:rPr>
        <w:drawing>
          <wp:inline distT="0" distB="0" distL="114300" distR="114300">
            <wp:extent cx="5271135" cy="2330450"/>
            <wp:effectExtent l="0" t="0" r="5715"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1135" cy="2330450"/>
                    </a:xfrm>
                    <a:prstGeom prst="rect">
                      <a:avLst/>
                    </a:prstGeom>
                    <a:noFill/>
                    <a:ln>
                      <a:noFill/>
                    </a:ln>
                  </pic:spPr>
                </pic:pic>
              </a:graphicData>
            </a:graphic>
          </wp:inline>
        </w:drawing>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（１）请你根据图片信息，填写下列问题。（４分） </w:t>
      </w:r>
    </w:p>
    <w:p>
      <w:pPr>
        <w:widowControl/>
        <w:ind w:firstLine="600" w:firstLineChars="300"/>
        <w:jc w:val="left"/>
        <w:rPr>
          <w:rFonts w:ascii="宋体" w:hAnsi="宋体" w:eastAsia="宋体" w:cs="宋体"/>
        </w:rPr>
      </w:pPr>
      <w:r>
        <w:rPr>
          <w:rFonts w:hint="eastAsia" w:ascii="宋体" w:hAnsi="宋体" w:eastAsia="宋体" w:cs="宋体"/>
          <w:color w:val="000000"/>
          <w:kern w:val="0"/>
          <w:sz w:val="20"/>
          <w:szCs w:val="20"/>
          <w:lang w:bidi="ar"/>
        </w:rPr>
        <w:t>图片一乱扔垃圾的行为不利于推进“五位一体”总体布局中的</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建设。 </w:t>
      </w:r>
    </w:p>
    <w:p>
      <w:pPr>
        <w:widowControl/>
        <w:ind w:firstLine="600" w:firstLineChars="300"/>
        <w:jc w:val="left"/>
        <w:rPr>
          <w:rFonts w:ascii="宋体" w:hAnsi="宋体" w:eastAsia="宋体" w:cs="宋体"/>
        </w:rPr>
      </w:pPr>
      <w:r>
        <w:rPr>
          <w:rFonts w:hint="eastAsia" w:ascii="宋体" w:hAnsi="宋体" w:eastAsia="宋体" w:cs="宋体"/>
          <w:color w:val="000000"/>
          <w:kern w:val="0"/>
          <w:sz w:val="20"/>
          <w:szCs w:val="20"/>
          <w:lang w:bidi="ar"/>
        </w:rPr>
        <w:t>图片二做法有利于落实</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发展理念。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（２）为实现由“垃圾乱扔”到“让垃圾各自回家”你有哪些好的设想？（４分） </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【学习榜样人物  弘扬民族精神】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20.（12分） </w:t>
      </w:r>
    </w:p>
    <w:p>
      <w:pPr>
        <w:widowControl/>
        <w:jc w:val="left"/>
        <w:rPr>
          <w:rFonts w:ascii="宋体" w:hAnsi="宋体" w:eastAsia="宋体" w:cs="宋体"/>
        </w:rPr>
      </w:pPr>
      <w:r>
        <w:rPr>
          <w:rFonts w:hint="eastAsia" w:ascii="宋体" w:hAnsi="宋体" w:eastAsia="宋体" w:cs="宋体"/>
          <w:b/>
          <w:bCs/>
          <w:color w:val="000000"/>
          <w:kern w:val="0"/>
          <w:sz w:val="20"/>
          <w:szCs w:val="20"/>
          <w:lang w:bidi="ar"/>
        </w:rPr>
        <w:t>材料一</w:t>
      </w:r>
      <w:r>
        <w:rPr>
          <w:rFonts w:hint="eastAsia" w:ascii="宋体" w:hAnsi="宋体" w:eastAsia="宋体" w:cs="宋体"/>
          <w:color w:val="000000"/>
          <w:kern w:val="0"/>
          <w:sz w:val="20"/>
          <w:szCs w:val="20"/>
          <w:lang w:bidi="ar"/>
        </w:rPr>
        <w:t xml:space="preserve">：2021年 ２月 ２５日上午，全国脱贫攻坚总结表彰大会在北京人民大会堂隆重举行。 中共中央总书记、国家主席、中央军委主席习近平向全国脱贫攻坚楷模荣誉称号获得者颁奖并发表重要讲话。 </w:t>
      </w:r>
    </w:p>
    <w:p>
      <w:pPr>
        <w:widowControl/>
        <w:jc w:val="left"/>
        <w:rPr>
          <w:rFonts w:ascii="宋体" w:hAnsi="宋体" w:eastAsia="宋体" w:cs="宋体"/>
        </w:rPr>
      </w:pPr>
      <w:r>
        <w:rPr>
          <w:rFonts w:hint="eastAsia" w:ascii="宋体" w:hAnsi="宋体" w:eastAsia="宋体" w:cs="宋体"/>
          <w:b/>
          <w:bCs/>
          <w:color w:val="000000"/>
          <w:kern w:val="0"/>
          <w:sz w:val="20"/>
          <w:szCs w:val="20"/>
          <w:lang w:bidi="ar"/>
        </w:rPr>
        <w:t>材料二</w:t>
      </w:r>
      <w:r>
        <w:rPr>
          <w:rFonts w:hint="eastAsia" w:ascii="宋体" w:hAnsi="宋体" w:eastAsia="宋体" w:cs="宋体"/>
          <w:color w:val="000000"/>
          <w:kern w:val="0"/>
          <w:sz w:val="20"/>
          <w:szCs w:val="20"/>
          <w:lang w:bidi="ar"/>
        </w:rPr>
        <w:t>：时代造就英雄，伟大来自平凡。在脱贫攻坚工作中，数百万扶贫干部倾力奉献、苦干实干，同贫困群众想在一起、过在一起、干在一起，将最美的年华无私奉献给了脱贫事业，涌现出许多感人肺腑的先进事迹。３５年坚守太行山的“新愚公”李保国，用实干兑现“水过不去、拿命来铺”誓言的黄大发，回乡奉献、谱写新时代青春之歌的黄文秀，扎根脱贫一线、鞠躬尽瘁的黄诗燕等同志。</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（１）结合材料和课本知识，谈谈脱贫攻坚精神与中华民族精神之间的关系是怎样的？（６分）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（２）伟大出自平凡，平凡造就伟大。脱贫攻坚模范人物的先进事迹对我们健康成长有哪些启迪？（６分） </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【情境探究  健康成长】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21.（１２分）以下是王刚同学生活中的三个情境，运用所学知识，对其进行探究。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情境一：学校准备开展科技文化节，正在向同学们征求具体活动意见。 </w:t>
      </w:r>
    </w:p>
    <w:p>
      <w:pPr>
        <w:widowControl/>
        <w:jc w:val="left"/>
        <w:rPr>
          <w:rFonts w:ascii="宋体" w:hAnsi="宋体" w:eastAsia="宋体" w:cs="宋体"/>
        </w:rPr>
      </w:pPr>
      <w:r>
        <w:rPr>
          <w:rFonts w:hint="eastAsia" w:ascii="宋体" w:hAnsi="宋体" w:eastAsia="宋体" w:cs="宋体"/>
          <w:color w:val="000000"/>
          <w:kern w:val="0"/>
          <w:sz w:val="20"/>
          <w:szCs w:val="20"/>
          <w:lang w:bidi="ar"/>
        </w:rPr>
        <w:t>（１）王刚可以向学校推荐开展</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活动。（２分）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（２）王刚在这些活动中的收获是：</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情境二：王刚得知学校门口的一些小摊点向未成年人出售“电子香烟”。 </w:t>
      </w:r>
    </w:p>
    <w:p>
      <w:pPr>
        <w:widowControl/>
        <w:jc w:val="left"/>
        <w:rPr>
          <w:rFonts w:ascii="宋体" w:hAnsi="宋体" w:eastAsia="宋体" w:cs="宋体"/>
        </w:rPr>
      </w:pPr>
      <w:r>
        <w:rPr>
          <w:rFonts w:hint="eastAsia" w:ascii="宋体" w:hAnsi="宋体" w:eastAsia="宋体" w:cs="宋体"/>
          <w:color w:val="000000"/>
          <w:kern w:val="0"/>
          <w:sz w:val="20"/>
          <w:szCs w:val="20"/>
          <w:lang w:bidi="ar"/>
        </w:rPr>
        <w:t>（１）王刚应该：</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（２）理由：</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情境三：王刚的父亲接到参加镇人大代表选举的通知，却认为选谁都无所谓，并打算随便去填一下选票。 </w:t>
      </w:r>
    </w:p>
    <w:p>
      <w:pPr>
        <w:widowControl/>
        <w:jc w:val="left"/>
        <w:rPr>
          <w:rFonts w:ascii="宋体" w:hAnsi="宋体" w:eastAsia="宋体" w:cs="宋体"/>
        </w:rPr>
      </w:pPr>
      <w:r>
        <w:rPr>
          <w:rFonts w:hint="eastAsia" w:ascii="宋体" w:hAnsi="宋体" w:eastAsia="宋体" w:cs="宋体"/>
          <w:color w:val="000000"/>
          <w:kern w:val="0"/>
          <w:sz w:val="20"/>
          <w:szCs w:val="20"/>
          <w:lang w:bidi="ar"/>
        </w:rPr>
        <w:t>（１）情境中体现出我国人民实现民主权利的一种形式是：</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（２）王刚应该告诉父亲：</w:t>
      </w:r>
      <w:r>
        <w:rPr>
          <w:rFonts w:hint="eastAsia" w:ascii="宋体" w:hAnsi="宋体" w:eastAsia="宋体" w:cs="宋体"/>
          <w:color w:val="000000"/>
          <w:kern w:val="0"/>
          <w:sz w:val="20"/>
          <w:szCs w:val="20"/>
          <w:u w:val="single"/>
          <w:lang w:bidi="ar"/>
        </w:rPr>
        <w:t xml:space="preserve">               </w:t>
      </w:r>
      <w:r>
        <w:rPr>
          <w:rFonts w:hint="eastAsia" w:ascii="宋体" w:hAnsi="宋体" w:eastAsia="宋体" w:cs="宋体"/>
          <w:color w:val="000000"/>
          <w:kern w:val="0"/>
          <w:sz w:val="20"/>
          <w:szCs w:val="20"/>
          <w:lang w:bidi="ar"/>
        </w:rPr>
        <w:t xml:space="preserve">。（２分） </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【感悟发展变化  同绘发展蓝图】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22.（16分）阅读材料，回答下列问题。 </w:t>
      </w:r>
    </w:p>
    <w:p>
      <w:pPr>
        <w:widowControl/>
        <w:jc w:val="left"/>
        <w:rPr>
          <w:rFonts w:ascii="宋体" w:hAnsi="宋体" w:eastAsia="宋体" w:cs="宋体"/>
        </w:rPr>
      </w:pPr>
      <w:r>
        <w:rPr>
          <w:rFonts w:hint="eastAsia" w:ascii="宋体" w:hAnsi="宋体" w:eastAsia="宋体" w:cs="宋体"/>
          <w:b/>
          <w:bCs/>
          <w:color w:val="000000"/>
          <w:kern w:val="0"/>
          <w:sz w:val="20"/>
          <w:szCs w:val="20"/>
          <w:lang w:bidi="ar"/>
        </w:rPr>
        <w:t>材料一</w:t>
      </w:r>
      <w:r>
        <w:rPr>
          <w:rFonts w:hint="eastAsia" w:ascii="宋体" w:hAnsi="宋体" w:eastAsia="宋体" w:cs="宋体"/>
          <w:color w:val="000000"/>
          <w:kern w:val="0"/>
          <w:sz w:val="20"/>
          <w:szCs w:val="20"/>
          <w:lang w:bidi="ar"/>
        </w:rPr>
        <w:t xml:space="preserve">：2021年 １０月 ２１日，安徽统计局正式公布今年前三季度安徽省经济运行情况。根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据地区生产总值统一核算结果，前三季度安徽省生产总值超过３万亿元，同比增长10.2％，居全国第６位。 </w:t>
      </w:r>
    </w:p>
    <w:p>
      <w:pPr>
        <w:widowControl/>
        <w:jc w:val="left"/>
        <w:rPr>
          <w:rFonts w:ascii="宋体" w:hAnsi="宋体" w:eastAsia="宋体" w:cs="宋体"/>
        </w:rPr>
      </w:pPr>
      <w:r>
        <w:rPr>
          <w:rFonts w:hint="eastAsia" w:ascii="宋体" w:hAnsi="宋体" w:eastAsia="宋体" w:cs="宋体"/>
          <w:b/>
          <w:bCs/>
          <w:color w:val="000000"/>
          <w:kern w:val="0"/>
          <w:sz w:val="20"/>
          <w:szCs w:val="20"/>
          <w:lang w:bidi="ar"/>
        </w:rPr>
        <w:t>材料二</w:t>
      </w:r>
      <w:r>
        <w:rPr>
          <w:rFonts w:hint="eastAsia" w:ascii="宋体" w:hAnsi="宋体" w:eastAsia="宋体" w:cs="宋体"/>
          <w:color w:val="000000"/>
          <w:kern w:val="0"/>
          <w:sz w:val="20"/>
          <w:szCs w:val="20"/>
          <w:lang w:bidi="ar"/>
        </w:rPr>
        <w:t xml:space="preserve">：中新社合肥 2021年12月 ７日电：安徽侨商杯首届国际黄梅戏推选活动日前在线上举行海外赛区决赛，８位活跃在黄梅戏台前幕后的艺术名家担任评委，与进入决赛的30多位海外选手通过网络“面对面”交流，这是在海外传承推广黄梅戏和中华传统文化走向世界的全新尝试。 </w:t>
      </w:r>
    </w:p>
    <w:p>
      <w:pPr>
        <w:widowControl/>
        <w:jc w:val="left"/>
        <w:rPr>
          <w:rFonts w:ascii="宋体" w:hAnsi="宋体" w:eastAsia="宋体" w:cs="宋体"/>
        </w:rPr>
      </w:pPr>
      <w:r>
        <w:rPr>
          <w:rFonts w:hint="eastAsia" w:ascii="宋体" w:hAnsi="宋体" w:eastAsia="宋体" w:cs="宋体"/>
          <w:b/>
          <w:bCs/>
          <w:color w:val="000000"/>
          <w:kern w:val="0"/>
          <w:sz w:val="20"/>
          <w:szCs w:val="20"/>
          <w:lang w:bidi="ar"/>
        </w:rPr>
        <w:t>材料三</w:t>
      </w:r>
      <w:r>
        <w:rPr>
          <w:rFonts w:hint="eastAsia" w:ascii="宋体" w:hAnsi="宋体" w:eastAsia="宋体" w:cs="宋体"/>
          <w:color w:val="000000"/>
          <w:kern w:val="0"/>
          <w:sz w:val="20"/>
          <w:szCs w:val="20"/>
          <w:lang w:bidi="ar"/>
        </w:rPr>
        <w:t xml:space="preserve">：近年来，我省坚持创新驱动、坚定科技自立自强，部分领域实现并跑领跑。全国首个国家实验室挂牌组建，合肥综合性国家科学中心建设取得重大进展，大科学装置数量位居全国前列，省实验室和技术创新中心建成 ３２家，区域创新能力稳居全国第一方阵。 </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我思我悟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（１）材料一中面对各种困难和挑战，我省经济运行继续稳中向好，表现出较强增长韧劲的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原因有哪些？（４分） </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探究分析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（２）材料二中关于黄梅戏等传统剧目的保护与传承，请你向我省有关部门提出建议。（４分）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（３）材料三中我省科技创新能力不断增强有何重要意义？（４分）</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学以致用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（４）围绕上述三则材料，谈谈你能为“同绘安徽新蓝图”做些什么。（４分） </w:t>
      </w:r>
    </w:p>
    <w:p>
      <w:pPr>
        <w:widowControl/>
        <w:jc w:val="left"/>
        <w:rPr>
          <w:rFonts w:ascii="宋体" w:hAnsi="宋体" w:eastAsia="宋体" w:cs="宋体"/>
          <w:b/>
          <w:bCs/>
        </w:rPr>
      </w:pPr>
      <w:r>
        <w:rPr>
          <w:rFonts w:hint="eastAsia" w:ascii="宋体" w:hAnsi="宋体" w:eastAsia="宋体" w:cs="宋体"/>
          <w:b/>
          <w:bCs/>
          <w:color w:val="000000"/>
          <w:kern w:val="0"/>
          <w:sz w:val="20"/>
          <w:szCs w:val="20"/>
          <w:lang w:bidi="ar"/>
        </w:rPr>
        <w:t xml:space="preserve">【百年大党铸辉煌 千秋伟业再出发】 </w:t>
      </w:r>
    </w:p>
    <w:p>
      <w:pPr>
        <w:widowControl/>
        <w:jc w:val="left"/>
        <w:rPr>
          <w:rFonts w:ascii="宋体" w:hAnsi="宋体" w:eastAsia="宋体" w:cs="宋体"/>
        </w:rPr>
      </w:pPr>
      <w:r>
        <w:drawing>
          <wp:anchor distT="0" distB="0" distL="114935" distR="114935" simplePos="0" relativeHeight="251659264" behindDoc="0" locked="0" layoutInCell="1" allowOverlap="1">
            <wp:simplePos x="0" y="0"/>
            <wp:positionH relativeFrom="column">
              <wp:posOffset>2887345</wp:posOffset>
            </wp:positionH>
            <wp:positionV relativeFrom="paragraph">
              <wp:posOffset>1905</wp:posOffset>
            </wp:positionV>
            <wp:extent cx="2190750" cy="1375410"/>
            <wp:effectExtent l="0" t="0" r="0" b="15240"/>
            <wp:wrapSquare wrapText="lef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2190750" cy="1375410"/>
                    </a:xfrm>
                    <a:prstGeom prst="rect">
                      <a:avLst/>
                    </a:prstGeom>
                    <a:noFill/>
                    <a:ln>
                      <a:noFill/>
                    </a:ln>
                  </pic:spPr>
                </pic:pic>
              </a:graphicData>
            </a:graphic>
          </wp:anchor>
        </w:drawing>
      </w:r>
      <w:r>
        <w:rPr>
          <w:rFonts w:hint="eastAsia" w:ascii="宋体" w:hAnsi="宋体" w:eastAsia="宋体" w:cs="宋体"/>
          <w:color w:val="000000"/>
          <w:kern w:val="0"/>
          <w:sz w:val="20"/>
          <w:szCs w:val="20"/>
          <w:lang w:bidi="ar"/>
        </w:rPr>
        <w:t xml:space="preserve">23.（１６分）2021年11月8日至11日，中国共产党第十九届中央委员会第六次全体会议在北京举行。全会听取和讨论了习近平总书记受中央政治局委托作的工作报告，审议通过了《中共中央关于党的百年奋斗重大成就和历史经验的决议》，审议通过了《关于召开党的第二十次全国代表大会的决议》。 </w:t>
      </w:r>
    </w:p>
    <w:p>
      <w:pPr>
        <w:widowControl/>
        <w:ind w:firstLine="400" w:firstLineChars="200"/>
        <w:jc w:val="left"/>
        <w:rPr>
          <w:rFonts w:ascii="宋体" w:hAnsi="宋体" w:eastAsia="宋体" w:cs="宋体"/>
        </w:rPr>
      </w:pPr>
      <w:r>
        <w:rPr>
          <w:rFonts w:hint="eastAsia" w:ascii="宋体" w:hAnsi="宋体" w:eastAsia="宋体" w:cs="宋体"/>
          <w:color w:val="000000"/>
          <w:kern w:val="0"/>
          <w:sz w:val="20"/>
          <w:szCs w:val="20"/>
          <w:lang w:bidi="ar"/>
        </w:rPr>
        <w:t>你班道德与法治课学习小组开展学习贯彻十九届六中全会精神的研究性学习活动，请你参与。</w:t>
      </w:r>
    </w:p>
    <w:p>
      <w:pPr>
        <w:rPr>
          <w:rFonts w:ascii="宋体" w:hAnsi="宋体" w:eastAsia="宋体" w:cs="宋体"/>
        </w:rPr>
      </w:pPr>
      <w:r>
        <w:rPr>
          <w:rFonts w:hint="eastAsia" w:ascii="宋体" w:hAnsi="宋体" w:eastAsia="宋体" w:cs="宋体"/>
        </w:rPr>
        <w:drawing>
          <wp:inline distT="0" distB="0" distL="114300" distR="114300">
            <wp:extent cx="5274310" cy="886460"/>
            <wp:effectExtent l="0" t="0" r="254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74310" cy="886460"/>
                    </a:xfrm>
                    <a:prstGeom prst="rect">
                      <a:avLst/>
                    </a:prstGeom>
                    <a:noFill/>
                    <a:ln>
                      <a:noFill/>
                    </a:ln>
                  </pic:spPr>
                </pic:pic>
              </a:graphicData>
            </a:graphic>
          </wp:inline>
        </w:drawing>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（１）请你列举在党的领导下我们生活发生翻天覆地变化的具体实例两个。（２分）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（２）百年奋斗中，中国共产党为什么能够经受住各种考验，成长为伟大光荣正确的党？（４分）</w:t>
      </w:r>
    </w:p>
    <w:p>
      <w:pPr>
        <w:rPr>
          <w:rFonts w:ascii="宋体" w:hAnsi="宋体" w:eastAsia="宋体" w:cs="宋体"/>
        </w:rPr>
      </w:pPr>
    </w:p>
    <w:p>
      <w:pPr>
        <w:rPr>
          <w:rFonts w:ascii="宋体" w:hAnsi="宋体" w:eastAsia="宋体" w:cs="宋体"/>
        </w:rPr>
      </w:pPr>
      <w:r>
        <w:rPr>
          <w:rFonts w:hint="eastAsia" w:ascii="宋体" w:hAnsi="宋体" w:eastAsia="宋体" w:cs="宋体"/>
        </w:rPr>
        <w:drawing>
          <wp:inline distT="0" distB="0" distL="114300" distR="114300">
            <wp:extent cx="5270500" cy="907415"/>
            <wp:effectExtent l="0" t="0" r="635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270500" cy="907415"/>
                    </a:xfrm>
                    <a:prstGeom prst="rect">
                      <a:avLst/>
                    </a:prstGeom>
                    <a:noFill/>
                    <a:ln>
                      <a:noFill/>
                    </a:ln>
                  </pic:spPr>
                </pic:pic>
              </a:graphicData>
            </a:graphic>
          </wp:inline>
        </w:drawing>
      </w:r>
    </w:p>
    <w:p>
      <w:pPr>
        <w:widowControl/>
        <w:jc w:val="left"/>
        <w:rPr>
          <w:rFonts w:ascii="宋体" w:hAnsi="宋体" w:eastAsia="宋体" w:cs="宋体"/>
        </w:rPr>
      </w:pPr>
      <w:r>
        <w:rPr>
          <w:rFonts w:hint="eastAsia" w:ascii="宋体" w:hAnsi="宋体" w:eastAsia="宋体" w:cs="宋体"/>
          <w:color w:val="000000"/>
          <w:kern w:val="0"/>
          <w:sz w:val="20"/>
          <w:szCs w:val="20"/>
          <w:lang w:bidi="ar"/>
        </w:rPr>
        <w:t>（３）请运用所学知识分析说明：党和国家为什么高度重视法治？（６分）</w:t>
      </w:r>
    </w:p>
    <w:p>
      <w:pPr>
        <w:rPr>
          <w:rFonts w:ascii="宋体" w:hAnsi="宋体" w:eastAsia="宋体" w:cs="宋体"/>
        </w:rPr>
      </w:pPr>
      <w:r>
        <w:rPr>
          <w:rFonts w:hint="eastAsia" w:ascii="宋体" w:hAnsi="宋体" w:eastAsia="宋体" w:cs="宋体"/>
        </w:rPr>
        <w:drawing>
          <wp:inline distT="0" distB="0" distL="114300" distR="114300">
            <wp:extent cx="5274310" cy="682625"/>
            <wp:effectExtent l="0" t="0" r="254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274310" cy="682625"/>
                    </a:xfrm>
                    <a:prstGeom prst="rect">
                      <a:avLst/>
                    </a:prstGeom>
                    <a:noFill/>
                    <a:ln>
                      <a:noFill/>
                    </a:ln>
                  </pic:spPr>
                </pic:pic>
              </a:graphicData>
            </a:graphic>
          </wp:inline>
        </w:drawing>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（４）面对新征程，我们青少年要增强哪些意识？（４分） </w:t>
      </w:r>
    </w:p>
    <w:p>
      <w:pPr>
        <w:widowControl/>
        <w:jc w:val="center"/>
        <w:rPr>
          <w:rFonts w:hint="eastAsia" w:ascii="宋体" w:hAnsi="宋体" w:eastAsia="宋体" w:cs="宋体"/>
          <w:color w:val="000000"/>
          <w:kern w:val="0"/>
          <w:sz w:val="29"/>
          <w:szCs w:val="29"/>
          <w:lang w:bidi="ar"/>
        </w:rPr>
      </w:pPr>
    </w:p>
    <w:p>
      <w:pPr>
        <w:widowControl/>
        <w:jc w:val="center"/>
        <w:rPr>
          <w:rFonts w:hint="eastAsia" w:ascii="宋体" w:hAnsi="宋体" w:eastAsia="宋体" w:cs="宋体"/>
          <w:color w:val="000000"/>
          <w:kern w:val="0"/>
          <w:sz w:val="29"/>
          <w:szCs w:val="29"/>
          <w:lang w:bidi="ar"/>
        </w:rPr>
      </w:pPr>
    </w:p>
    <w:p>
      <w:pPr>
        <w:widowControl/>
        <w:jc w:val="center"/>
        <w:rPr>
          <w:rFonts w:hint="eastAsia" w:ascii="宋体" w:hAnsi="宋体" w:eastAsia="宋体" w:cs="宋体"/>
          <w:color w:val="000000"/>
          <w:kern w:val="0"/>
          <w:sz w:val="29"/>
          <w:szCs w:val="29"/>
          <w:lang w:bidi="ar"/>
        </w:rPr>
      </w:pPr>
    </w:p>
    <w:p>
      <w:pPr>
        <w:widowControl/>
        <w:jc w:val="center"/>
        <w:rPr>
          <w:rFonts w:hint="eastAsia" w:ascii="宋体" w:hAnsi="宋体" w:eastAsia="宋体" w:cs="宋体"/>
          <w:color w:val="000000"/>
          <w:kern w:val="0"/>
          <w:sz w:val="29"/>
          <w:szCs w:val="29"/>
          <w:lang w:bidi="ar"/>
        </w:rPr>
      </w:pPr>
    </w:p>
    <w:p>
      <w:pPr>
        <w:widowControl/>
        <w:jc w:val="center"/>
        <w:rPr>
          <w:rFonts w:hint="eastAsia" w:ascii="宋体" w:hAnsi="宋体" w:eastAsia="宋体" w:cs="宋体"/>
          <w:color w:val="000000"/>
          <w:kern w:val="0"/>
          <w:sz w:val="29"/>
          <w:szCs w:val="29"/>
          <w:lang w:bidi="ar"/>
        </w:rPr>
      </w:pPr>
    </w:p>
    <w:p>
      <w:pPr>
        <w:widowControl/>
        <w:jc w:val="center"/>
        <w:rPr>
          <w:rFonts w:hint="eastAsia" w:ascii="宋体" w:hAnsi="宋体" w:eastAsia="宋体" w:cs="宋体"/>
          <w:color w:val="000000"/>
          <w:kern w:val="0"/>
          <w:sz w:val="29"/>
          <w:szCs w:val="29"/>
          <w:lang w:bidi="ar"/>
        </w:rPr>
      </w:pPr>
    </w:p>
    <w:p>
      <w:pPr>
        <w:widowControl/>
        <w:jc w:val="center"/>
        <w:rPr>
          <w:rFonts w:ascii="宋体" w:hAnsi="宋体" w:eastAsia="宋体" w:cs="宋体"/>
        </w:rPr>
      </w:pPr>
      <w:r>
        <w:rPr>
          <w:rFonts w:hint="eastAsia" w:ascii="宋体" w:hAnsi="宋体" w:eastAsia="宋体" w:cs="宋体"/>
          <w:color w:val="000000"/>
          <w:kern w:val="0"/>
          <w:sz w:val="29"/>
          <w:szCs w:val="29"/>
          <w:lang w:bidi="ar"/>
        </w:rPr>
        <w:t>2021—2022学年度第一学期期末教学质量监测</w:t>
      </w:r>
    </w:p>
    <w:p>
      <w:pPr>
        <w:widowControl/>
        <w:jc w:val="center"/>
        <w:rPr>
          <w:rFonts w:ascii="宋体" w:hAnsi="宋体" w:eastAsia="宋体" w:cs="宋体"/>
        </w:rPr>
      </w:pPr>
      <w:r>
        <w:rPr>
          <w:rFonts w:hint="eastAsia" w:ascii="宋体" w:hAnsi="宋体" w:eastAsia="宋体" w:cs="宋体"/>
          <w:color w:val="000000"/>
          <w:kern w:val="0"/>
          <w:sz w:val="39"/>
          <w:szCs w:val="39"/>
          <w:lang w:bidi="ar"/>
        </w:rPr>
        <w:t>九年级道德与法治参考答案</w:t>
      </w:r>
    </w:p>
    <w:p>
      <w:pPr>
        <w:widowControl/>
        <w:jc w:val="center"/>
        <w:rPr>
          <w:rFonts w:ascii="宋体" w:hAnsi="宋体" w:eastAsia="宋体" w:cs="宋体"/>
        </w:rPr>
      </w:pPr>
      <w:r>
        <w:rPr>
          <w:rFonts w:hint="eastAsia" w:ascii="宋体" w:hAnsi="宋体" w:eastAsia="宋体" w:cs="宋体"/>
          <w:color w:val="000000"/>
          <w:kern w:val="0"/>
          <w:sz w:val="27"/>
          <w:szCs w:val="27"/>
          <w:lang w:bidi="ar"/>
        </w:rPr>
        <w:t>第一部分 选择题（共36分）</w:t>
      </w:r>
    </w:p>
    <w:p>
      <w:pPr>
        <w:rPr>
          <w:rFonts w:ascii="宋体" w:hAnsi="宋体" w:eastAsia="宋体" w:cs="宋体"/>
        </w:rPr>
      </w:pPr>
      <w:r>
        <w:rPr>
          <w:rFonts w:hint="eastAsia" w:ascii="宋体" w:hAnsi="宋体" w:eastAsia="宋体" w:cs="宋体"/>
        </w:rPr>
        <w:drawing>
          <wp:inline distT="0" distB="0" distL="114300" distR="114300">
            <wp:extent cx="5269865" cy="1208405"/>
            <wp:effectExtent l="0" t="0" r="6985" b="1079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5269865" cy="1208405"/>
                    </a:xfrm>
                    <a:prstGeom prst="rect">
                      <a:avLst/>
                    </a:prstGeom>
                    <a:noFill/>
                    <a:ln>
                      <a:noFill/>
                    </a:ln>
                  </pic:spPr>
                </pic:pic>
              </a:graphicData>
            </a:graphic>
          </wp:inline>
        </w:drawing>
      </w:r>
    </w:p>
    <w:p>
      <w:pPr>
        <w:widowControl/>
        <w:jc w:val="center"/>
        <w:rPr>
          <w:rFonts w:ascii="宋体" w:hAnsi="宋体" w:eastAsia="宋体" w:cs="宋体"/>
        </w:rPr>
      </w:pPr>
      <w:r>
        <w:rPr>
          <w:rFonts w:hint="eastAsia" w:ascii="宋体" w:hAnsi="宋体" w:eastAsia="宋体" w:cs="宋体"/>
          <w:color w:val="000000"/>
          <w:kern w:val="0"/>
          <w:sz w:val="27"/>
          <w:szCs w:val="27"/>
          <w:lang w:bidi="ar"/>
        </w:rPr>
        <w:t>第二部分 非选择题（共 ６４分）</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19.（１）生态文明（２分）； 绿色（２分）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国家建立健全相关法律法规，完善垃圾分类管理制度；执法部门严格执法，纠正和处罚违反垃圾分类规则的行为；社会加强宣传教育，普及生活垃圾分类知识；公民要树立环保意识，增强环保观念，了解垃圾分类处理知识。（４分，答出两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20.（１）中华民族精神具有与时俱进的品格；脱贫攻坚等精神是民族精神在新时代的传承和发展，是民族精神的具体体现；这些精神丰富了民族精神的内涵，也让民族精神具有时代气息。 （每点 ２分，共 ６分。）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（２）树立崇高理想，把个人前途命运与国家的前途命运紧密结合起来；弘扬中华民族传统美德， 传递社会正能量；践行社会主义核心价值观，用责任、奉献书写生命价值；增强社会责任感，热心公益；发扬艰苦奋斗精神，为实现中国梦贡献自己力所能及的力量等。（６分，答出三点即可）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21.情境一：（１）科技知识讲座、科技小达人评选。（２分）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（２）培养创新意识，提高创新能力；激发潜能，超越自我，获得成就感。（２分）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情境二：（１）及时向有关部门反映。（２分）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（２）我们要积极行使监督权；增强主人翁意识。（２分）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情境三：（１）民主选举。（２分）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（２）要积极、主动、理性的参与民主选举。（２分）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22.（１）省委、省政府的正确领导；以经济建设为中心，大力发展生产力；不断深化改革，扩大开放；我省广大人民的艰苦奋斗。（４分，答出两点即可）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（２）制定并完善保护黄梅戏等传统剧目的法律法规；宣传保护黄梅戏等传统剧目的重要性；加 大投入，培养黄梅戏等传统剧目的人才；等。（４分，答出两点即可）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（３）有利于增强我省科技实力和核心竞争力；有利于壮大经济发展新动能，推动经济高质量发 展；有利于加快建设创新型安徽。（４分，答出两点即可）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（４）关注家乡发展，积极宣传家乡；学习和继承我省优秀传统文化，增强文化自信；培养创新意 </w:t>
      </w:r>
    </w:p>
    <w:p>
      <w:pPr>
        <w:widowControl/>
        <w:jc w:val="left"/>
        <w:rPr>
          <w:rFonts w:ascii="宋体" w:hAnsi="宋体" w:eastAsia="宋体" w:cs="宋体"/>
        </w:rPr>
      </w:pPr>
      <w:r>
        <w:rPr>
          <w:rFonts w:hint="eastAsia" w:ascii="宋体" w:hAnsi="宋体" w:eastAsia="宋体" w:cs="宋体"/>
          <w:color w:val="000000"/>
          <w:kern w:val="0"/>
          <w:sz w:val="20"/>
          <w:szCs w:val="20"/>
          <w:lang w:bidi="ar"/>
        </w:rPr>
        <w:t>识，提高创新能力。（４分，围绕材料答出两点即可）</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23.（１）手机、电脑等成为日常用品；轿车步入寻常百姓家；家用电器不断更新；农村盖起了别墅；饮食更加注重营养；旅游成为新的休闲娱乐方式；等。（２分，每个实例 １分）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２）始终坚持以人民为中心的发展思想，不断增进民生福祉；始终坚持全心全意为人民服务；发展社会主义民主，集中民智，促进决策的科学化和民主化；坚持自我革命，全面推进从严治党，永葆党的纯洁性和先进性；等。（４分，答出两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 xml:space="preserve">（３）法治能够为人们提供良好的生活秩序，让人们建立起基本稳定持续的生活预期，保障人们 在社会各个领域依法享有广泛的权利和自由，使人们安全有尊严的生活；法治是现代政治文明的核心，是发展市场经济，实现强国富民的基本保障，是解决社会矛盾，维护社会稳定，实现社会正义的有效方式；走法治道路是实现中华民族伟大复兴的必然选择；追求并奉行法治，已经成为现代世界各国的共识。（６分，答出其中三点即可） </w:t>
      </w:r>
    </w:p>
    <w:p>
      <w:pPr>
        <w:widowControl/>
        <w:jc w:val="left"/>
        <w:rPr>
          <w:rFonts w:ascii="宋体" w:hAnsi="宋体" w:eastAsia="宋体" w:cs="宋体"/>
        </w:rPr>
      </w:pPr>
      <w:r>
        <w:rPr>
          <w:rFonts w:hint="eastAsia" w:ascii="宋体" w:hAnsi="宋体" w:eastAsia="宋体" w:cs="宋体"/>
          <w:color w:val="000000"/>
          <w:kern w:val="0"/>
          <w:sz w:val="20"/>
          <w:szCs w:val="20"/>
          <w:lang w:bidi="ar"/>
        </w:rPr>
        <w:t>（４）全球观念和国家观念；平等、开放、参与的国际意识；竞争与合作意识；忧患意识；等。（４分，答出两点即可）</w:t>
      </w:r>
    </w:p>
    <w:p>
      <w:pPr>
        <w:rPr>
          <w:rFonts w:ascii="宋体" w:hAnsi="宋体" w:eastAsia="宋体" w:cs="宋体"/>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02D"/>
    <w:rsid w:val="0002702D"/>
    <w:rsid w:val="00887EA9"/>
    <w:rsid w:val="07E25CCD"/>
    <w:rsid w:val="37144E27"/>
    <w:rsid w:val="7E587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972</Words>
  <Characters>5545</Characters>
  <Lines>46</Lines>
  <Paragraphs>13</Paragraphs>
  <TotalTime>0</TotalTime>
  <ScaleCrop>false</ScaleCrop>
  <LinksUpToDate>false</LinksUpToDate>
  <CharactersWithSpaces>6504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2022-01-18T00:49:00Z</dcterms:created>
  <dc:creator>Administrator</dc:creator>
  <cp:lastModifiedBy>Administrator</cp:lastModifiedBy>
  <dcterms:modified xsi:type="dcterms:W3CDTF">2022-09-13T07:38:36Z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