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bookmarkStart w:id="0" w:name="_GoBack"/>
      <w:bookmarkEnd w:id="0"/>
      <w:r>
        <w:rPr>
          <w:rFonts w:hint="eastAsia" w:ascii="宋体" w:hAnsi="宋体"/>
          <w:b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10248900</wp:posOffset>
            </wp:positionH>
            <wp:positionV relativeFrom="topMargin">
              <wp:posOffset>10414000</wp:posOffset>
            </wp:positionV>
            <wp:extent cx="393700" cy="292100"/>
            <wp:effectExtent l="0" t="0" r="6350" b="12700"/>
            <wp:wrapNone/>
            <wp:docPr id="100052" name="图片 1000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2" name="图片 10005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b/>
          <w:sz w:val="32"/>
          <w:szCs w:val="32"/>
        </w:rPr>
        <w:t>第四章  图形的相似</w:t>
      </w:r>
    </w:p>
    <w:p>
      <w:pPr>
        <w:spacing w:line="360" w:lineRule="auto"/>
        <w:jc w:val="center"/>
        <w:rPr>
          <w:rFonts w:ascii="宋体" w:hAnsi="宋体"/>
          <w:b/>
          <w:bCs/>
          <w:color w:val="000000"/>
          <w:sz w:val="36"/>
          <w:szCs w:val="44"/>
        </w:rPr>
      </w:pPr>
      <w:r>
        <w:rPr>
          <w:rFonts w:hint="eastAsia" w:ascii="宋体" w:hAnsi="宋体"/>
          <w:b/>
          <w:bCs/>
          <w:color w:val="000000"/>
          <w:sz w:val="36"/>
          <w:szCs w:val="44"/>
        </w:rPr>
        <w:t>4．4</w:t>
      </w:r>
      <w:r>
        <w:rPr>
          <w:rFonts w:ascii="宋体" w:hAnsi="宋体"/>
          <w:b/>
          <w:bCs/>
          <w:color w:val="000000"/>
          <w:sz w:val="36"/>
          <w:szCs w:val="44"/>
        </w:rPr>
        <w:t xml:space="preserve"> </w:t>
      </w:r>
      <w:r>
        <w:rPr>
          <w:rFonts w:hint="eastAsia" w:ascii="宋体" w:hAnsi="宋体"/>
          <w:b/>
          <w:bCs/>
          <w:color w:val="000000"/>
          <w:sz w:val="36"/>
          <w:szCs w:val="44"/>
        </w:rPr>
        <w:t>探索三角形相似的条件</w:t>
      </w:r>
      <w:r>
        <w:rPr>
          <w:rFonts w:hint="eastAsia" w:ascii="宋体" w:hAnsi="宋体"/>
          <w:b/>
          <w:bCs/>
          <w:color w:val="000000"/>
          <w:sz w:val="36"/>
          <w:szCs w:val="44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color w:val="000000"/>
          <w:sz w:val="36"/>
          <w:szCs w:val="44"/>
        </w:rPr>
        <w:t>教学设计</w:t>
      </w:r>
    </w:p>
    <w:p>
      <w:pPr>
        <w:spacing w:line="400" w:lineRule="exact"/>
        <w:ind w:firstLine="562" w:firstLineChars="200"/>
        <w:rPr>
          <w:rFonts w:hint="eastAsia" w:ascii="宋体" w:hAnsi="宋体"/>
          <w:b/>
          <w:bCs/>
          <w:color w:val="000000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一、教学目标：</w:t>
      </w:r>
    </w:p>
    <w:p>
      <w:pPr>
        <w:spacing w:line="4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</w:t>
      </w:r>
      <w:r>
        <w:rPr>
          <w:rFonts w:hint="eastAsia" w:ascii="宋体" w:hAnsi="宋体"/>
          <w:sz w:val="24"/>
        </w:rPr>
        <w:pict>
          <v:shape id="_x0000_i1025" o:spt="75" alt="http://www.zxxk.com" type="#_x0000_t75" style="height:1.4pt;width:1.4pt;" filled="f" o:preferrelative="t" stroked="f" coordsize="21600,21600">
            <v:path/>
            <v:fill on="f" focussize="0,0"/>
            <v:stroke on="f" joinstyle="miter"/>
            <v:imagedata r:id="rId9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知识与技能：</w:t>
      </w:r>
    </w:p>
    <w:p>
      <w:pPr>
        <w:spacing w:line="4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（1</w:t>
      </w:r>
      <w:r>
        <w:rPr>
          <w:rFonts w:ascii="宋体" w:hAnsi="宋体"/>
          <w:sz w:val="24"/>
        </w:rPr>
        <w:t>）</w:t>
      </w:r>
      <w:r>
        <w:rPr>
          <w:rFonts w:hint="eastAsia" w:ascii="宋体" w:hAnsi="宋体"/>
          <w:sz w:val="24"/>
        </w:rPr>
        <w:t>掌握三角形相似的判定方法。</w:t>
      </w:r>
    </w:p>
    <w:p>
      <w:pPr>
        <w:spacing w:line="400" w:lineRule="exact"/>
        <w:ind w:firstLine="480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</w:rPr>
        <w:t>（2）会用相似三角形的判定方法来判断、证明及计算。</w:t>
      </w:r>
    </w:p>
    <w:p>
      <w:pPr>
        <w:spacing w:line="4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2、过程与方法：</w:t>
      </w:r>
    </w:p>
    <w:p>
      <w:pPr>
        <w:spacing w:line="4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以问题的形式引入，创设一个有利于学生动手和探究的情景 ，师生互动，从而达到掌握相似三角形判定的方法的目的。 </w:t>
      </w:r>
    </w:p>
    <w:p>
      <w:pPr>
        <w:spacing w:line="4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3、情感与态度：</w:t>
      </w:r>
    </w:p>
    <w:p>
      <w:pPr>
        <w:spacing w:line="4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（1）通过探索相似三角形的判定方法3,体现数学活动充满着探索性和创造性.</w:t>
      </w:r>
    </w:p>
    <w:p>
      <w:pPr>
        <w:spacing w:line="400" w:lineRule="exact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（2）通过对判定方法的探索，发展学生思维的灵活性，进一步培养逻辑推理能力。</w:t>
      </w:r>
    </w:p>
    <w:p>
      <w:pPr>
        <w:spacing w:line="400" w:lineRule="exact"/>
        <w:ind w:firstLine="562" w:firstLineChars="20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二、教学重点：</w:t>
      </w:r>
      <w:r>
        <w:rPr>
          <w:rFonts w:hint="eastAsia" w:ascii="宋体" w:hAnsi="宋体"/>
          <w:sz w:val="24"/>
        </w:rPr>
        <w:t>掌握相似三角形的判定定理：“三边成比例的两个三角形相似” 。</w:t>
      </w:r>
    </w:p>
    <w:p>
      <w:pPr>
        <w:spacing w:line="400" w:lineRule="exact"/>
        <w:ind w:firstLine="562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bCs/>
          <w:sz w:val="28"/>
          <w:szCs w:val="28"/>
        </w:rPr>
        <w:t>三、教学难点：</w:t>
      </w:r>
      <w:r>
        <w:rPr>
          <w:rFonts w:hint="eastAsia" w:ascii="宋体" w:hAnsi="宋体"/>
          <w:sz w:val="24"/>
        </w:rPr>
        <w:t>判定方法的推导及运用</w:t>
      </w:r>
    </w:p>
    <w:p>
      <w:pPr>
        <w:spacing w:line="400" w:lineRule="exact"/>
        <w:ind w:firstLine="560" w:firstLineChars="200"/>
        <w:rPr>
          <w:sz w:val="28"/>
        </w:rPr>
      </w:pPr>
      <w:r>
        <w:rPr>
          <w:rFonts w:hint="eastAsia"/>
          <w:sz w:val="28"/>
        </w:rPr>
        <w:t>教学</w:t>
      </w:r>
      <w:r>
        <w:rPr>
          <w:rFonts w:hint="eastAsia"/>
          <w:sz w:val="28"/>
        </w:rPr>
        <w:pict>
          <v:shape id="_x0000_i1026" o:spt="75" alt="http://www.zxxk.com" type="#_x0000_t75" style="height:1.4pt;width:1.4pt;" filled="f" o:preferrelative="t" stroked="f" coordsize="21600,21600">
            <v:path/>
            <v:fill on="f" focussize="0,0"/>
            <v:stroke on="f" joinstyle="miter"/>
            <v:imagedata r:id="rId9" o:title=" "/>
            <o:lock v:ext="edit" aspectratio="t"/>
            <w10:wrap type="none"/>
            <w10:anchorlock/>
          </v:shape>
        </w:pict>
      </w:r>
      <w:r>
        <w:rPr>
          <w:rFonts w:hint="eastAsia"/>
          <w:sz w:val="28"/>
        </w:rPr>
        <w:t>准备： 多媒体课件</w:t>
      </w:r>
    </w:p>
    <w:p>
      <w:pPr>
        <w:spacing w:line="400" w:lineRule="exact"/>
        <w:ind w:firstLine="560" w:firstLineChars="20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/>
          <w:sz w:val="28"/>
        </w:rPr>
        <w:t xml:space="preserve">学具准备： 直尺，圆规，量角器 </w:t>
      </w:r>
      <w:r>
        <w:rPr>
          <w:rFonts w:hint="eastAsia"/>
          <w:sz w:val="24"/>
        </w:rPr>
        <w:t xml:space="preserve">  </w:t>
      </w:r>
    </w:p>
    <w:p>
      <w:pPr>
        <w:spacing w:line="400" w:lineRule="exact"/>
        <w:ind w:firstLine="562" w:firstLineChars="20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四、教学过程：</w:t>
      </w:r>
    </w:p>
    <w:p>
      <w:pPr>
        <w:spacing w:line="360" w:lineRule="auto"/>
        <w:ind w:firstLine="562" w:firstLineChars="20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（一）情景引入，合作探讨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【师】我们上两节课学过什么定理?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师生共同回忆，在上两节课的探索中，我们知道：三角对应相等、三边对应成比例的两个三角形相似；两角分别相等的两个三角形相似；两边成比例及夹角相等的两个三角形相似。</w:t>
      </w:r>
    </w:p>
    <w:p>
      <w:pPr>
        <w:ind w:firstLine="480" w:firstLineChars="200"/>
        <w:textAlignment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【师】那么判定三角形相似还有没有其它条件呢？今天我们再次踏上探索之旅途。</w:t>
      </w:r>
    </w:p>
    <w:p>
      <w:pPr>
        <w:ind w:firstLine="420" w:firstLineChars="200"/>
        <w:textAlignment w:val="center"/>
        <w:rPr>
          <w:rFonts w:hint="eastAsia" w:ascii="宋体" w:hAnsi="宋体"/>
          <w:sz w:val="24"/>
        </w:rPr>
      </w:pPr>
      <w:r>
        <w:pict>
          <v:shape id="Picture 38" o:spid="_x0000_s1027" o:spt="75" type="#_x0000_t75" style="position:absolute;left:0pt;margin-left:295.9pt;margin-top:35.6pt;height:114.15pt;width:120.3pt;mso-wrap-distance-bottom:0pt;mso-wrap-distance-left:9pt;mso-wrap-distance-right:9pt;mso-wrap-distance-top:0pt;z-index:251672576;mso-width-relative:page;mso-height-relative:page;" filled="f" o:preferrelative="t" stroked="f" coordsize="21600,21600">
            <v:path/>
            <v:fill on="f" focussize="0,0"/>
            <v:stroke on="f" joinstyle="miter"/>
            <v:imagedata r:id="rId10" chromakey="#FFFFFF" o:title=""/>
            <o:lock v:ext="edit" aspectratio="t"/>
            <w10:wrap type="square"/>
          </v:shape>
        </w:pict>
      </w:r>
      <w:r>
        <w:rPr>
          <w:rFonts w:hint="eastAsia" w:ascii="宋体" w:hAnsi="宋体"/>
          <w:sz w:val="24"/>
        </w:rPr>
        <w:t>画△A</w:t>
      </w:r>
      <w:r>
        <w:rPr>
          <w:rFonts w:hint="eastAsia" w:ascii="宋体" w:hAnsi="宋体"/>
          <w:sz w:val="24"/>
        </w:rPr>
        <w:pict>
          <v:shape id="_x0000_i1027" o:spt="75" alt="http://www.zxxk.com" type="#_x0000_t75" style="height:1.1pt;width:1.4pt;" filled="f" o:preferrelative="t" stroked="f" coordsize="21600,21600">
            <v:path/>
            <v:fill on="f" focussize="0,0"/>
            <v:stroke on="f" joinstyle="miter"/>
            <v:imagedata r:id="rId9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BC与△A′B′C′，使</w:t>
      </w:r>
      <w:r>
        <w:rPr>
          <w:rFonts w:ascii="宋体" w:hAnsi="宋体"/>
          <w:sz w:val="24"/>
        </w:rPr>
        <w:pict>
          <v:shape id="_x0000_i1028" o:spt="75" alt="http://www.zxxk.com" type="#_x0000_t75" style="height:29pt;width:26pt;" filled="f" o:preferrelative="t" stroked="f" coordsize="21600,21600">
            <v:path/>
            <v:fill on="f" focussize="0,0"/>
            <v:stroke on="f" joinstyle="miter"/>
            <v:imagedata r:id="rId11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、</w:t>
      </w:r>
      <w:r>
        <w:rPr>
          <w:rFonts w:ascii="宋体" w:hAnsi="宋体"/>
          <w:sz w:val="24"/>
        </w:rPr>
        <w:pict>
          <v:shape id="_x0000_i1029" o:spt="75" alt="http://www.zxxk.com" type="#_x0000_t75" style="height:29pt;width:26pt;" filled="f" o:preferrelative="t" stroked="f" coordsize="21600,21600">
            <v:path/>
            <v:fill on="f" focussize="0,0"/>
            <v:stroke on="f" joinstyle="miter"/>
            <v:imagedata r:id="rId12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和</w:t>
      </w:r>
      <w:r>
        <w:rPr>
          <w:rFonts w:ascii="宋体" w:hAnsi="宋体"/>
          <w:sz w:val="24"/>
        </w:rPr>
        <w:pict>
          <v:shape id="_x0000_i1030" o:spt="75" alt="http://www.zxxk.com" type="#_x0000_t75" style="height:29pt;width:24.95pt;" filled="f" o:preferrelative="t" stroked="f" coordsize="21600,21600">
            <v:path/>
            <v:fill on="f" focussize="0,0"/>
            <v:stroke on="f" joinstyle="miter"/>
            <v:imagedata r:id="rId13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都等于给定的值k，相同的倍数.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（1）设法比较∠A与∠A′的大小。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（2）△ABC与△A′B′C′相似吗？说说你的理由.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改变k值的大小，再试一试。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【生】按照上面的步骤进行，这里的k由自己定，为了节约时间，一个组取一个相同的k值，不同的组取不同的k值。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活动目的：</w:t>
      </w:r>
      <w:r>
        <w:rPr>
          <w:rFonts w:hint="eastAsia"/>
          <w:sz w:val="24"/>
        </w:rPr>
        <w:t>将学习空间还给学生，让学生在相互合作的过程中发现知识，掌握知识。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活动效果：在一个开放的环境下，学生动手操作，自主探索，让学生对学习有很高的兴趣，小组之间</w:t>
      </w:r>
      <w:r>
        <w:rPr>
          <w:rFonts w:hint="eastAsia" w:ascii="宋体" w:hAnsi="宋体"/>
          <w:sz w:val="24"/>
        </w:rPr>
        <w:pict>
          <v:shape id="_x0000_i1031" o:spt="75" alt="http://www.zxxk.com" type="#_x0000_t75" style="height:1.8pt;width:1.4pt;" filled="f" o:preferrelative="t" stroked="f" coordsize="21600,21600">
            <v:path/>
            <v:fill on="f" focussize="0,0"/>
            <v:stroke on="f" joinstyle="miter"/>
            <v:imagedata r:id="rId9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互相竞争</w:t>
      </w:r>
      <w:r>
        <w:rPr>
          <w:rFonts w:hint="eastAsia" w:ascii="宋体" w:hAnsi="宋体"/>
          <w:sz w:val="24"/>
        </w:rPr>
        <w:pict>
          <v:shape id="_x0000_i1032" o:spt="75" alt="http://www.zxxk.com" type="#_x0000_t75" style="height:1.9pt;width:1.4pt;" filled="f" o:preferrelative="t" stroked="f" coordsize="21600,21600">
            <v:path/>
            <v:fill on="f" focussize="0,0"/>
            <v:stroke on="f" joinstyle="miter"/>
            <v:imagedata r:id="rId9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，气氛热烈,同时培养了学生们的</w:t>
      </w:r>
      <w:r>
        <w:rPr>
          <w:rFonts w:hint="eastAsia" w:ascii="宋体" w:hAnsi="宋体"/>
          <w:sz w:val="24"/>
        </w:rPr>
        <w:pict>
          <v:shape id="_x0000_i1033" o:spt="75" alt="http://www.zxxk.com" type="#_x0000_t75" style="height:1.2pt;width:1.4pt;" filled="f" o:preferrelative="t" stroked="f" coordsize="21600,21600">
            <v:path/>
            <v:fill on="f" focussize="0,0"/>
            <v:stroke on="f" joinstyle="miter"/>
            <v:imagedata r:id="rId9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合作交流精神。</w:t>
      </w:r>
    </w:p>
    <w:p>
      <w:pPr>
        <w:spacing w:line="360" w:lineRule="auto"/>
        <w:ind w:firstLine="562" w:firstLineChars="20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（二）交流展示，揭示新知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学生根据画出的相似三角形的图形及在画相似三角形中的“发现”进行相互交流，教师给予</w:t>
      </w:r>
      <w:r>
        <w:rPr>
          <w:rFonts w:hint="eastAsia" w:ascii="宋体" w:hAnsi="宋体"/>
          <w:sz w:val="24"/>
        </w:rPr>
        <w:pict>
          <v:shape id="_x0000_i1034" o:spt="75" alt="http://www.zxxk.com" type="#_x0000_t75" style="height:1.1pt;width:1.4pt;" filled="f" o:preferrelative="t" stroked="f" coordsize="21600,21600">
            <v:path/>
            <v:fill on="f" focussize="0,0"/>
            <v:stroke on="f" joinstyle="miter"/>
            <v:imagedata r:id="rId9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适当的帮助，后由学生展示、讲解画出来的相似三角形，展示自己探索的过程及自己得出的结论。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【师】经过大家的亲身参与体会，你们得出的结论是什么呢？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【生】结论为∠A=∠A′,△ABC∽△A′B′C′,</w:t>
      </w:r>
    </w:p>
    <w:p>
      <w:pPr>
        <w:spacing w:line="360" w:lineRule="auto"/>
        <w:ind w:firstLine="480" w:firstLineChars="200"/>
        <w:textAlignment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理由是：∠A=∠A′，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sz w:val="24"/>
        </w:rPr>
        <w:pict>
          <v:shape id="_x0000_i1035" o:spt="75" alt="http://www.zxxk.com" type="#_x0000_t75" style="height:29pt;width:26pt;" filled="f" o:preferrelative="t" stroked="f" coordsize="21600,21600">
            <v:path/>
            <v:fill on="f" focussize="0,0"/>
            <v:stroke on="f" joinstyle="miter"/>
            <v:imagedata r:id="rId11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=</w:t>
      </w:r>
      <w:r>
        <w:rPr>
          <w:rFonts w:ascii="宋体" w:hAnsi="宋体"/>
          <w:sz w:val="24"/>
        </w:rPr>
        <w:pict>
          <v:shape id="_x0000_i1036" o:spt="75" alt="http://www.zxxk.com" type="#_x0000_t75" style="height:29pt;width:24.95pt;" filled="f" o:preferrelative="t" stroked="f" coordsize="21600,21600">
            <v:path/>
            <v:fill on="f" focussize="0,0"/>
            <v:stroke on="f" joinstyle="miter"/>
            <v:imagedata r:id="rId13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根据</w:t>
      </w:r>
      <w:r>
        <w:rPr>
          <w:rFonts w:ascii="宋体" w:hAnsi="宋体"/>
          <w:sz w:val="24"/>
        </w:rPr>
        <w:t>“</w:t>
      </w:r>
      <w:r>
        <w:rPr>
          <w:rFonts w:hint="eastAsia" w:ascii="宋体" w:hAnsi="宋体"/>
          <w:sz w:val="24"/>
        </w:rPr>
        <w:t>两边成比例及夹角相等的两个三角形相似</w:t>
      </w:r>
      <w:r>
        <w:rPr>
          <w:rFonts w:ascii="宋体" w:hAnsi="宋体"/>
          <w:sz w:val="24"/>
        </w:rPr>
        <w:t>”</w:t>
      </w:r>
      <w:r>
        <w:rPr>
          <w:rFonts w:hint="eastAsia" w:ascii="宋体" w:hAnsi="宋体"/>
          <w:sz w:val="24"/>
        </w:rPr>
        <w:t>可知：△ABC∽△A′B′C′.</w:t>
      </w:r>
    </w:p>
    <w:p>
      <w:pPr>
        <w:spacing w:line="360" w:lineRule="auto"/>
        <w:ind w:firstLine="480" w:firstLineChars="200"/>
        <w:rPr>
          <w:rFonts w:hint="eastAsia" w:ascii="宋体" w:hAnsi="宋体" w:eastAsia="宋体"/>
          <w:sz w:val="24"/>
          <w:lang w:eastAsia="zh-CN"/>
        </w:rPr>
      </w:pPr>
      <w:r>
        <w:rPr>
          <w:rFonts w:hint="eastAsia" w:ascii="宋体" w:hAnsi="宋体"/>
          <w:sz w:val="24"/>
        </w:rPr>
        <w:t>【师】其他组的同学的结论相同吗？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【生</w:t>
      </w:r>
      <w:r>
        <w:rPr>
          <w:rFonts w:hint="eastAsia" w:ascii="宋体" w:hAnsi="宋体"/>
          <w:sz w:val="24"/>
        </w:rPr>
        <w:pict>
          <v:shape id="_x0000_i1037" o:spt="75" alt="http://www.zxxk.com" type="#_x0000_t75" style="height:1.6pt;width:1.4pt;" filled="f" o:preferrelative="t" stroked="f" coordsize="21600,21600">
            <v:path/>
            <v:fill on="f" focussize="0,0"/>
            <v:stroke on="f" joinstyle="miter"/>
            <v:imagedata r:id="rId9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】相同.能否用证明来验证我们的猜想呢？</w:t>
      </w:r>
    </w:p>
    <w:p>
      <w:pPr>
        <w:spacing w:line="360" w:lineRule="auto"/>
        <w:ind w:firstLine="480" w:firstLineChars="200"/>
        <w:textAlignment w:val="center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已知在△ABC和△A′B′C′中，</w:t>
      </w:r>
      <w:r>
        <w:rPr>
          <w:rFonts w:ascii="宋体" w:hAnsi="宋体"/>
          <w:sz w:val="24"/>
        </w:rPr>
        <w:pict>
          <v:shape id="_x0000_i1038" o:spt="75" alt="http://www.zxxk.com" type="#_x0000_t75" style="height:28.25pt;width:110.15pt;" filled="f" o:preferrelative="t" stroked="f" coordsize="21600,21600">
            <v:path/>
            <v:fill on="f" focussize="0,0"/>
            <v:stroke on="f" joinstyle="miter"/>
            <v:imagedata r:id="rId14" o:title=" "/>
            <o:lock v:ext="edit" aspectratio="t"/>
            <w10:wrap type="none"/>
            <w10:anchorlock/>
          </v:shape>
        </w:pict>
      </w:r>
      <w:r>
        <w:rPr>
          <w:rFonts w:ascii="宋体" w:hAnsi="宋体"/>
          <w:sz w:val="24"/>
        </w:rPr>
        <w:t>，下面我们来说明△ABC∽△A′B′C′相似。</w:t>
      </w:r>
    </w:p>
    <w:p>
      <w:pPr>
        <w:spacing w:line="360" w:lineRule="auto"/>
        <w:ind w:firstLine="480" w:firstLineChars="200"/>
        <w:textAlignment w:val="center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解：假设AB＞A′B′，在AB上截取A</w:t>
      </w:r>
      <w:r>
        <w:rPr>
          <w:rFonts w:hint="eastAsia" w:ascii="宋体" w:hAnsi="宋体"/>
          <w:sz w:val="24"/>
        </w:rPr>
        <w:t>D</w:t>
      </w:r>
      <w:r>
        <w:rPr>
          <w:rFonts w:ascii="宋体" w:hAnsi="宋体"/>
          <w:sz w:val="24"/>
        </w:rPr>
        <w:t>＝A′B′,过点B″作B″C″∥BC，交AC于点</w:t>
      </w:r>
      <w:r>
        <w:rPr>
          <w:rFonts w:hint="eastAsia" w:ascii="宋体" w:hAnsi="宋体"/>
          <w:sz w:val="24"/>
        </w:rPr>
        <w:t>E</w:t>
      </w:r>
      <w:r>
        <w:rPr>
          <w:rFonts w:ascii="宋体" w:hAnsi="宋体"/>
          <w:sz w:val="24"/>
        </w:rPr>
        <w:t>，</w:t>
      </w:r>
    </w:p>
    <w:p>
      <w:pPr>
        <w:spacing w:line="360" w:lineRule="auto"/>
        <w:ind w:firstLine="480" w:firstLineChars="200"/>
        <w:textAlignment w:val="center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在△ABC与△A</w:t>
      </w:r>
      <w:r>
        <w:rPr>
          <w:rFonts w:hint="eastAsia" w:ascii="宋体" w:hAnsi="宋体"/>
          <w:sz w:val="24"/>
        </w:rPr>
        <w:t>DE</w:t>
      </w:r>
      <w:r>
        <w:rPr>
          <w:rFonts w:ascii="宋体" w:hAnsi="宋体"/>
          <w:sz w:val="24"/>
        </w:rPr>
        <w:t>中，</w:t>
      </w:r>
    </w:p>
    <w:p>
      <w:pPr>
        <w:spacing w:line="360" w:lineRule="auto"/>
        <w:ind w:firstLine="480" w:firstLineChars="200"/>
        <w:textAlignment w:val="center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∵</w:t>
      </w:r>
      <w:r>
        <w:rPr>
          <w:rFonts w:hint="eastAsia" w:ascii="宋体" w:hAnsi="宋体"/>
          <w:sz w:val="24"/>
        </w:rPr>
        <w:t>DE</w:t>
      </w:r>
      <w:r>
        <w:rPr>
          <w:rFonts w:ascii="宋体" w:hAnsi="宋体"/>
          <w:sz w:val="24"/>
        </w:rPr>
        <w:t>∥BC，</w:t>
      </w:r>
    </w:p>
    <w:p>
      <w:pPr>
        <w:spacing w:line="360" w:lineRule="auto"/>
        <w:ind w:firstLine="480" w:firstLineChars="200"/>
        <w:textAlignment w:val="center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∴△ABC∽△A</w:t>
      </w:r>
      <w:r>
        <w:rPr>
          <w:rFonts w:hint="eastAsia" w:ascii="宋体" w:hAnsi="宋体"/>
          <w:sz w:val="24"/>
        </w:rPr>
        <w:t xml:space="preserve">DE </w:t>
      </w:r>
      <w:r>
        <w:rPr>
          <w:rFonts w:ascii="宋体" w:hAnsi="宋体"/>
          <w:sz w:val="24"/>
        </w:rPr>
        <w:t>∴</w:t>
      </w:r>
      <w:r>
        <w:rPr>
          <w:rFonts w:ascii="宋体" w:hAnsi="宋体"/>
          <w:sz w:val="24"/>
        </w:rPr>
        <w:pict>
          <v:shape id="_x0000_i1039" o:spt="75" alt="http://www.zxxk.com" type="#_x0000_t75" style="height:23.5pt;width:74.7pt;" filled="f" o:preferrelative="t" stroked="f" coordsize="21600,21600">
            <v:path/>
            <v:fill on="f" focussize="0,0"/>
            <v:stroke on="f" joinstyle="miter"/>
            <v:imagedata r:id="rId15" o:title=" "/>
            <o:lock v:ext="edit" aspectratio="t"/>
            <w10:wrap type="none"/>
            <w10:anchorlock/>
          </v:shape>
        </w:pict>
      </w:r>
      <w:r>
        <w:rPr>
          <w:rFonts w:ascii="宋体" w:hAnsi="宋体"/>
          <w:sz w:val="24"/>
        </w:rPr>
        <w:t>,</w:t>
      </w:r>
    </w:p>
    <w:p>
      <w:pPr>
        <w:spacing w:line="360" w:lineRule="auto"/>
        <w:ind w:firstLine="480" w:firstLineChars="200"/>
        <w:textAlignment w:val="center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又∵</w:t>
      </w:r>
      <w:r>
        <w:rPr>
          <w:rFonts w:ascii="宋体" w:hAnsi="宋体"/>
          <w:sz w:val="24"/>
        </w:rPr>
        <w:pict>
          <v:shape id="_x0000_i1040" o:spt="75" alt="http://www.zxxk.com" type="#_x0000_t75" style="height:23.65pt;width:77.65pt;" filled="f" o:preferrelative="t" stroked="f" coordsize="21600,21600">
            <v:path/>
            <v:fill on="f" focussize="0,0"/>
            <v:stroke on="f" joinstyle="miter"/>
            <v:imagedata r:id="rId16" o:title=" "/>
            <o:lock v:ext="edit" aspectratio="t"/>
            <w10:wrap type="none"/>
            <w10:anchorlock/>
          </v:shape>
        </w:pict>
      </w:r>
      <w:r>
        <w:rPr>
          <w:rFonts w:ascii="宋体" w:hAnsi="宋体"/>
          <w:sz w:val="24"/>
        </w:rPr>
        <w:t>，A</w:t>
      </w:r>
      <w:r>
        <w:rPr>
          <w:rFonts w:hint="eastAsia" w:ascii="宋体" w:hAnsi="宋体"/>
          <w:sz w:val="24"/>
        </w:rPr>
        <w:t>D</w:t>
      </w:r>
      <w:r>
        <w:rPr>
          <w:rFonts w:ascii="宋体" w:hAnsi="宋体"/>
          <w:sz w:val="24"/>
        </w:rPr>
        <w:t>＝A′B′</w:t>
      </w:r>
    </w:p>
    <w:p>
      <w:pPr>
        <w:spacing w:line="360" w:lineRule="auto"/>
        <w:ind w:firstLine="480" w:firstLineChars="200"/>
        <w:textAlignment w:val="center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∴</w:t>
      </w:r>
      <w:r>
        <w:rPr>
          <w:rFonts w:hint="eastAsia" w:ascii="宋体" w:hAnsi="宋体"/>
          <w:sz w:val="24"/>
        </w:rPr>
        <w:t>DE</w:t>
      </w:r>
      <w:r>
        <w:rPr>
          <w:rFonts w:ascii="宋体" w:hAnsi="宋体"/>
          <w:sz w:val="24"/>
        </w:rPr>
        <w:t>＝B′C′，</w:t>
      </w:r>
      <w:r>
        <w:rPr>
          <w:rFonts w:hint="eastAsia" w:ascii="宋体" w:hAnsi="宋体"/>
          <w:sz w:val="24"/>
        </w:rPr>
        <w:t>E</w:t>
      </w:r>
      <w:r>
        <w:rPr>
          <w:rFonts w:ascii="宋体" w:hAnsi="宋体"/>
          <w:sz w:val="24"/>
        </w:rPr>
        <w:t>A＝C′A′，△A</w:t>
      </w:r>
      <w:r>
        <w:rPr>
          <w:rFonts w:hint="eastAsia" w:ascii="宋体" w:hAnsi="宋体"/>
          <w:sz w:val="24"/>
        </w:rPr>
        <w:t>DE</w:t>
      </w:r>
      <w:r>
        <w:rPr>
          <w:rFonts w:ascii="宋体" w:hAnsi="宋体"/>
          <w:sz w:val="24"/>
        </w:rPr>
        <w:t>≌△A′B′C′，</w:t>
      </w:r>
    </w:p>
    <w:p>
      <w:pPr>
        <w:spacing w:line="360" w:lineRule="auto"/>
        <w:ind w:firstLine="480" w:firstLineChars="200"/>
        <w:textAlignment w:val="center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∴△ABC∽△A′B′C′。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【师】经过大家的探讨，我们又掌握了一种相似三角形的判定方法.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【师】 (演示课件)</w:t>
      </w:r>
    </w:p>
    <w:p>
      <w:pPr>
        <w:spacing w:line="360" w:lineRule="auto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pict>
          <v:shape id="文本框 58" o:spid="_x0000_s1042" o:spt="202" type="#_x0000_t202" style="position:absolute;left:0pt;margin-left:305pt;margin-top:53.6pt;height:23.4pt;width:52.5pt;z-index:25166950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  <w:r>
        <w:rPr>
          <w:rFonts w:hint="eastAsia" w:ascii="宋体" w:hAnsi="宋体"/>
          <w:sz w:val="24"/>
        </w:rPr>
        <w:pict>
          <v:shape id="文本框 55" o:spid="_x0000_s1043" o:spt="202" type="#_x0000_t202" style="position:absolute;left:0pt;margin-left:246.75pt;margin-top:46.8pt;height:23.4pt;width:36.75pt;z-index:25166848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  <w:r>
        <w:rPr>
          <w:rFonts w:hint="eastAsia" w:ascii="宋体" w:hAnsi="宋体"/>
          <w:sz w:val="24"/>
        </w:rPr>
        <w:pict>
          <v:shape id="文本框 61" o:spid="_x0000_s1044" o:spt="202" type="#_x0000_t202" style="position:absolute;left:0pt;margin-left:257.25pt;margin-top:93.6pt;height:23.4pt;width:47.25pt;z-index:25167052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  <w:r>
        <w:rPr>
          <w:rFonts w:hint="eastAsia" w:ascii="宋体" w:hAnsi="宋体"/>
          <w:sz w:val="24"/>
        </w:rPr>
        <w:pict>
          <v:shape id="文本框 53" o:spid="_x0000_s1045" o:spt="202" type="#_x0000_t202" style="position:absolute;left:0pt;margin-left:68.25pt;margin-top:93.6pt;height:23.4pt;width:36.75pt;z-index:25166745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  <w:r>
        <w:rPr>
          <w:rFonts w:ascii="宋体" w:hAnsi="宋体"/>
          <w:sz w:val="24"/>
        </w:rPr>
        <w:pict>
          <v:shape id="文本框 49" o:spid="_x0000_s1046" o:spt="202" type="#_x0000_t202" style="position:absolute;left:0pt;margin-left:47.25pt;margin-top:46.8pt;height:23.4pt;width:36.75pt;z-index:25166540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>
              <w:txbxContent>
                <w:p/>
              </w:txbxContent>
            </v:textbox>
          </v:shape>
        </w:pict>
      </w:r>
      <w:r>
        <w:rPr>
          <w:rFonts w:hint="eastAsia" w:ascii="宋体" w:hAnsi="宋体"/>
          <w:sz w:val="24"/>
        </w:rPr>
        <w:pict>
          <v:shape id="文本框 52" o:spid="_x0000_s1047" o:spt="202" type="#_x0000_t202" style="position:absolute;left:0pt;margin-left:115.5pt;margin-top:46.8pt;height:23.4pt;width:43.65pt;z-index:25166643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/>
                    </w:rPr>
                  </w:pPr>
                </w:p>
              </w:txbxContent>
            </v:textbox>
          </v:shape>
        </w:pict>
      </w:r>
      <w:r>
        <w:rPr>
          <w:rFonts w:ascii="宋体" w:hAnsi="宋体"/>
          <w:sz w:val="24"/>
        </w:rPr>
        <w:pict>
          <v:shape id="_x0000_i1041" o:spt="75" alt="http://www.zxxk.com" type="#_x0000_t75" style="height:91.1pt;width:96.25pt;" filled="f" o:preferrelative="t" stroked="f" coordsize="21600,21600">
            <v:path/>
            <v:fill on="f" focussize="0,0"/>
            <v:stroke on="f" joinstyle="miter"/>
            <v:imagedata r:id="rId17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 xml:space="preserve">              </w:t>
      </w:r>
      <w:r>
        <w:rPr>
          <w:rFonts w:ascii="宋体" w:hAnsi="宋体"/>
          <w:sz w:val="24"/>
        </w:rPr>
        <w:pict>
          <v:shape id="_x0000_i1042" o:spt="75" alt="http://www.zxxk.com" type="#_x0000_t75" style="height:74.85pt;width:75.1pt;" filled="f" o:preferrelative="t" stroked="f" coordsize="21600,21600">
            <v:path/>
            <v:fill on="f" focussize="0,0"/>
            <v:stroke on="f" joinstyle="miter"/>
            <v:imagedata r:id="rId18" o:title=" "/>
            <o:lock v:ext="edit" aspectratio="t"/>
            <w10:wrap type="none"/>
            <w10:anchorlock/>
          </v:shape>
        </w:pict>
      </w:r>
    </w:p>
    <w:p>
      <w:pPr>
        <w:spacing w:line="360" w:lineRule="auto"/>
        <w:ind w:firstLine="482" w:firstLineChars="200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判定定理3：三条边成比例的两个三</w:t>
      </w:r>
      <w:r>
        <w:rPr>
          <w:rFonts w:hint="eastAsia" w:ascii="宋体" w:hAnsi="宋体"/>
          <w:b/>
          <w:bCs/>
          <w:sz w:val="24"/>
        </w:rPr>
        <w:pict>
          <v:shape id="_x0000_i1043" o:spt="75" alt="http://www.zxxk.com" type="#_x0000_t75" style="height:1.6pt;width:1.4pt;" filled="f" o:preferrelative="t" stroked="f" coordsize="21600,21600">
            <v:path/>
            <v:fill on="f" focussize="0,0"/>
            <v:stroke on="f" joinstyle="miter"/>
            <v:imagedata r:id="rId9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b/>
          <w:bCs/>
          <w:sz w:val="24"/>
        </w:rPr>
        <w:t>角形相似。</w:t>
      </w:r>
    </w:p>
    <w:p>
      <w:pPr>
        <w:pStyle w:val="4"/>
        <w:spacing w:line="360" w:lineRule="auto"/>
        <w:ind w:left="0" w:firstLine="480" w:firstLineChars="200"/>
        <w:rPr>
          <w:rFonts w:hint="eastAsia" w:ascii="宋体" w:hAnsi="宋体"/>
          <w:bCs/>
        </w:rPr>
      </w:pPr>
      <w:r>
        <w:rPr>
          <w:rFonts w:hint="eastAsia"/>
        </w:rPr>
        <w:t>活动</w:t>
      </w:r>
      <w:r>
        <w:rPr>
          <w:rFonts w:hint="eastAsia" w:ascii="宋体" w:hAnsi="宋体"/>
          <w:bCs/>
        </w:rPr>
        <w:t>目的：</w:t>
      </w:r>
    </w:p>
    <w:p>
      <w:pPr>
        <w:pStyle w:val="4"/>
        <w:spacing w:line="360" w:lineRule="auto"/>
        <w:ind w:left="0" w:firstLine="480" w:firstLineChars="200"/>
        <w:rPr>
          <w:rFonts w:hint="eastAsia" w:ascii="宋体" w:hAnsi="宋体"/>
          <w:bCs/>
        </w:rPr>
      </w:pPr>
      <w:r>
        <w:rPr>
          <w:rFonts w:hint="eastAsia" w:hAnsi="宋体"/>
        </w:rPr>
        <w:t>理解并掌握三角形相似的判定定理：“三边成比例的两个三角形相似”。</w:t>
      </w:r>
      <w:r>
        <w:rPr>
          <w:rFonts w:hint="eastAsia" w:ascii="宋体" w:hAnsi="宋体"/>
          <w:bCs/>
        </w:rPr>
        <w:t xml:space="preserve"> </w:t>
      </w:r>
    </w:p>
    <w:p>
      <w:pPr>
        <w:pStyle w:val="4"/>
        <w:spacing w:line="360" w:lineRule="auto"/>
        <w:ind w:left="0" w:firstLine="480" w:firstLineChars="200"/>
        <w:rPr>
          <w:rFonts w:hint="eastAsia"/>
        </w:rPr>
      </w:pPr>
      <w:r>
        <w:rPr>
          <w:rFonts w:hint="eastAsia"/>
        </w:rPr>
        <w:t>活动效果：</w:t>
      </w:r>
    </w:p>
    <w:p>
      <w:pPr>
        <w:pStyle w:val="4"/>
        <w:spacing w:line="360" w:lineRule="auto"/>
        <w:ind w:left="0" w:firstLine="480" w:firstLineChars="200"/>
        <w:rPr>
          <w:rFonts w:hint="eastAsia" w:ascii="宋体" w:hAnsi="宋体"/>
          <w:bCs/>
        </w:rPr>
      </w:pPr>
      <w:r>
        <w:rPr>
          <w:rFonts w:hint="eastAsia"/>
        </w:rPr>
        <w:t>通过</w:t>
      </w:r>
      <w:r>
        <w:rPr>
          <w:rFonts w:hint="eastAsia"/>
        </w:rPr>
        <w:pict>
          <v:shape id="_x0000_i1044" o:spt="75" alt="http://www.zxxk.com" type="#_x0000_t75" style="height:1.5pt;width:1.4pt;" filled="f" o:preferrelative="t" stroked="f" coordsize="21600,21600">
            <v:path/>
            <v:fill on="f" focussize="0,0"/>
            <v:stroke on="f" joinstyle="miter"/>
            <v:imagedata r:id="rId9" o:title=" "/>
            <o:lock v:ext="edit" aspectratio="t"/>
            <w10:wrap type="none"/>
            <w10:anchorlock/>
          </v:shape>
        </w:pict>
      </w:r>
      <w:r>
        <w:rPr>
          <w:rFonts w:hint="eastAsia"/>
        </w:rPr>
        <w:t>学生活动对三角形相似的判定3有了系统的了解，通过学生自己的探索和教师对知识的系统教学，加深了学生对知识的记忆。</w:t>
      </w:r>
    </w:p>
    <w:p>
      <w:pPr>
        <w:numPr>
          <w:ilvl w:val="0"/>
          <w:numId w:val="1"/>
        </w:numPr>
        <w:spacing w:line="360" w:lineRule="auto"/>
        <w:ind w:firstLine="562" w:firstLineChars="20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应用新知，练习提高</w:t>
      </w:r>
    </w:p>
    <w:p>
      <w:pPr>
        <w:numPr>
          <w:ilvl w:val="0"/>
          <w:numId w:val="2"/>
        </w:numPr>
        <w:textAlignment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典例讲解</w:t>
      </w:r>
    </w:p>
    <w:p>
      <w:pPr>
        <w:textAlignment w:val="center"/>
        <w:rPr>
          <w:rFonts w:hint="eastAsia" w:ascii="宋体" w:hAnsi="宋体"/>
          <w:sz w:val="24"/>
        </w:rPr>
      </w:pPr>
      <w:r>
        <w:pict>
          <v:shape id="文本框 9238" o:spid="_x0000_s1052" o:spt="202" type="#_x0000_t202" style="position:absolute;left:0pt;margin-left:1026pt;margin-top:0pt;height:453.75pt;width:177pt;z-index:251660288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pStyle w:val="5"/>
                    <w:spacing w:before="215"/>
                  </w:pPr>
                  <w:r>
                    <w:rPr>
                      <w:rFonts w:hAnsi="Times New Roman"/>
                      <w:b/>
                      <w:color w:val="FF0000"/>
                      <w:kern w:val="24"/>
                      <w:sz w:val="44"/>
                      <w:szCs w:val="44"/>
                    </w:rPr>
                    <w:t>A</w:t>
                  </w:r>
                </w:p>
              </w:txbxContent>
            </v:textbox>
          </v:shape>
        </w:pict>
      </w:r>
      <w:r>
        <w:pict>
          <v:shape id="文本框 9239" o:spid="_x0000_s1053" o:spt="202" type="#_x0000_t202" style="position:absolute;left:0pt;margin-left:1154.25pt;margin-top:663.75pt;height:453.75pt;width:177pt;z-index:2516613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pStyle w:val="5"/>
                    <w:spacing w:before="215"/>
                    <w:rPr>
                      <w:sz w:val="16"/>
                      <w:szCs w:val="16"/>
                    </w:rPr>
                  </w:pPr>
                  <w:r>
                    <w:rPr>
                      <w:rFonts w:hAnsi="Times New Roman"/>
                      <w:b/>
                      <w:color w:val="FF0000"/>
                      <w:kern w:val="24"/>
                      <w:sz w:val="40"/>
                      <w:szCs w:val="40"/>
                    </w:rPr>
                    <w:t>C</w:t>
                  </w:r>
                </w:p>
              </w:txbxContent>
            </v:textbox>
          </v:shape>
        </w:pict>
      </w:r>
      <w:r>
        <w:pict>
          <v:shape id="文本框 9240" o:spid="_x0000_s1054" o:spt="202" type="#_x0000_t202" style="position:absolute;left:0pt;margin-left:0pt;margin-top:898.5pt;height:453.75pt;width:393pt;z-index:251662336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pStyle w:val="5"/>
                    <w:spacing w:before="215"/>
                    <w:rPr>
                      <w:sz w:val="16"/>
                      <w:szCs w:val="16"/>
                    </w:rPr>
                  </w:pPr>
                  <w:r>
                    <w:rPr>
                      <w:rFonts w:hAnsi="Times New Roman"/>
                      <w:b/>
                      <w:color w:val="FF0000"/>
                      <w:kern w:val="24"/>
                      <w:sz w:val="40"/>
                      <w:szCs w:val="40"/>
                    </w:rPr>
                    <w:t>D</w:t>
                  </w:r>
                </w:p>
              </w:txbxContent>
            </v:textbox>
          </v:shape>
        </w:pict>
      </w:r>
      <w:r>
        <w:pict>
          <v:shape id="文本框 9241" o:spid="_x0000_s1055" o:spt="202" type="#_x0000_t202" style="position:absolute;left:0pt;margin-left:166.5pt;margin-top:387.75pt;height:453.75pt;width:177pt;z-index:251663360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pStyle w:val="5"/>
                    <w:spacing w:before="215"/>
                    <w:rPr>
                      <w:sz w:val="15"/>
                      <w:szCs w:val="15"/>
                    </w:rPr>
                  </w:pPr>
                  <w:r>
                    <w:rPr>
                      <w:rFonts w:hAnsi="Times New Roman"/>
                      <w:b/>
                      <w:color w:val="FF0000"/>
                      <w:kern w:val="24"/>
                      <w:sz w:val="36"/>
                      <w:szCs w:val="36"/>
                    </w:rPr>
                    <w:t>B</w:t>
                  </w:r>
                </w:p>
              </w:txbxContent>
            </v:textbox>
          </v:shape>
        </w:pict>
      </w:r>
      <w:r>
        <w:rPr>
          <w:rFonts w:hint="eastAsia" w:ascii="宋体" w:hAnsi="宋体"/>
          <w:sz w:val="24"/>
        </w:rPr>
        <w:t>例如图，在△ABC和△ADE中，</w:t>
      </w:r>
      <w:r>
        <w:object>
          <v:shape id="_x0000_i1045" o:spt="75" alt="http://www.zxxk.com" type="#_x0000_t75" style="height:25.05pt;width:114.75pt;" o:ole="t" filled="f" o:preferrelative="t" stroked="f" coordsize="21600,21600">
            <v:path/>
            <v:fill on="f" focussize="0,0"/>
            <v:stroke on="f" joinstyle="miter"/>
            <v:imagedata r:id="rId20" o:title=" "/>
            <o:lock v:ext="edit" aspectratio="t"/>
            <w10:wrap type="none"/>
            <w10:anchorlock/>
          </v:shape>
          <o:OLEObject Type="Embed" ProgID="Equation.3" ShapeID="_x0000_i1045" DrawAspect="Content" ObjectID="_1468075725" r:id="rId19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                     ∠BAD=20°,求∠CAE的度数.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学生独立完成，学生展示。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活动目的：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理解并掌握三角形相似的判定定理：“三边成比例的两个三角形相似”。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活动效果：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学生会应用三角形相似的判定定理：“三边成比例的两个三角形相似”。</w:t>
      </w:r>
    </w:p>
    <w:p>
      <w:pPr>
        <w:textAlignment w:val="center"/>
        <w:rPr>
          <w:rFonts w:hint="eastAsia" w:ascii="宋体" w:hAnsi="宋体"/>
          <w:sz w:val="24"/>
        </w:rPr>
      </w:pPr>
    </w:p>
    <w:p>
      <w:pPr>
        <w:textAlignment w:val="center"/>
        <w:rPr>
          <w:rFonts w:hint="eastAsia" w:ascii="宋体" w:hAnsi="宋体"/>
          <w:sz w:val="24"/>
        </w:rPr>
      </w:pPr>
    </w:p>
    <w:p>
      <w:pPr>
        <w:textAlignment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练习：已知△ABC和△DEF,根据下列条件判断它们是否相似。</w:t>
      </w:r>
    </w:p>
    <w:p>
      <w:pPr>
        <w:ind w:firstLine="240" w:firstLineChars="100"/>
        <w:textAlignment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(1)AB=3，BC=4，AC＝6，DE＝6，EF＝8，DF＝9</w:t>
      </w:r>
    </w:p>
    <w:p>
      <w:pPr>
        <w:ind w:firstLine="240" w:firstLineChars="100"/>
        <w:textAlignment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(2)AB=4，BC=8，AC＝10，DE＝20，EF＝16，DF＝8</w:t>
      </w:r>
    </w:p>
    <w:p>
      <w:pPr>
        <w:ind w:firstLine="240" w:firstLineChars="100"/>
        <w:textAlignment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(3) AB=12，BC=15，AC＝24，DE＝16，EF＝20，DF＝30</w:t>
      </w:r>
    </w:p>
    <w:p>
      <w:pPr>
        <w:textAlignment w:val="center"/>
        <w:rPr>
          <w:rFonts w:hint="eastAsia" w:ascii="宋体" w:hAnsi="宋体"/>
          <w:sz w:val="24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学生独立完成后，教师板书过</w:t>
      </w:r>
      <w:r>
        <w:rPr>
          <w:rFonts w:hint="eastAsia" w:ascii="宋体" w:hAnsi="宋体"/>
          <w:sz w:val="24"/>
        </w:rPr>
        <w:pict>
          <v:shape id="_x0000_i1046" o:spt="75" alt="http://www.zxxk.com" type="#_x0000_t75" style="height:1.5pt;width:1.4pt;" filled="f" o:preferrelative="t" stroked="f" coordsize="21600,21600">
            <v:path/>
            <v:fill on="f" focussize="0,0"/>
            <v:stroke on="f" joinstyle="miter"/>
            <v:imagedata r:id="rId9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程。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总结归纳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判定三角形相似的方法：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如果题中给出了两个三角形的三边的长，分别算出三条对应边的比值，看是否相等，计算时最长边与最长边对应，最短边与最短边对应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（口诀：大对大，小对小，中对中）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</w:p>
    <w:p>
      <w:pPr>
        <w:numPr>
          <w:ilvl w:val="0"/>
          <w:numId w:val="1"/>
        </w:numPr>
        <w:spacing w:line="360" w:lineRule="auto"/>
        <w:ind w:firstLine="562" w:firstLineChars="20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梳理知识，自我升华</w:t>
      </w:r>
    </w:p>
    <w:p>
      <w:pPr>
        <w:spacing w:line="360" w:lineRule="auto"/>
        <w:ind w:firstLine="480" w:firstLineChars="200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【跟踪训练】</w:t>
      </w:r>
    </w:p>
    <w:p>
      <w:pPr>
        <w:spacing w:line="360" w:lineRule="auto"/>
        <w:ind w:firstLine="420" w:firstLineChars="200"/>
        <w:rPr>
          <w:rFonts w:hint="eastAsia"/>
          <w:bCs/>
          <w:sz w:val="24"/>
        </w:rPr>
      </w:pPr>
      <w:r>
        <w:pict>
          <v:shape id="_x0000_s1058" o:spid="_x0000_s1058" o:spt="75" type="#_x0000_t75" style="position:absolute;left:0pt;margin-left:107.5pt;margin-top:65.75pt;height:97.9pt;width:192.45pt;mso-wrap-distance-bottom:0pt;mso-wrap-distance-left:9pt;mso-wrap-distance-right:9pt;mso-wrap-distance-top:0pt;z-index:251671552;mso-width-relative:page;mso-height-relative:page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square"/>
          </v:shape>
        </w:pict>
      </w:r>
      <w:r>
        <w:rPr>
          <w:rFonts w:hint="eastAsia"/>
          <w:bCs/>
          <w:sz w:val="24"/>
        </w:rPr>
        <w:t>如图，AD、A′D′分别是△ABC和△A′B′C′的中线，且</w:t>
      </w:r>
      <w:r>
        <w:rPr>
          <w:rFonts w:hint="eastAsia"/>
          <w:bCs/>
          <w:position w:val="-24"/>
          <w:sz w:val="24"/>
        </w:rPr>
        <w:object>
          <v:shape id="_x0000_i1047" o:spt="75" alt="http://www.zxxk.com" type="#_x0000_t75" style="height:31pt;width:103pt;" o:ole="t" filled="f" o:preferrelative="t" stroked="f" coordsize="21600,21600">
            <v:path/>
            <v:fill on="f" focussize="0,0"/>
            <v:stroke on="f" joinstyle="miter"/>
            <v:imagedata r:id="rId23" o:title=" "/>
            <o:lock v:ext="edit" aspectratio="t"/>
            <w10:wrap type="none"/>
            <w10:anchorlock/>
          </v:shape>
          <o:OLEObject Type="Embed" ProgID="Equation.KSEE3" ShapeID="_x0000_i1047" DrawAspect="Content" ObjectID="_1468075726" r:id="rId22">
            <o:LockedField>false</o:LockedField>
          </o:OLEObject>
        </w:object>
      </w:r>
      <w:r>
        <w:rPr>
          <w:rFonts w:hint="eastAsia"/>
          <w:bCs/>
          <w:sz w:val="24"/>
        </w:rPr>
        <w:t>．判断△ABC和△A′B′C′是否相似，并说明理由．</w:t>
      </w:r>
    </w:p>
    <w:p>
      <w:pPr>
        <w:spacing w:line="360" w:lineRule="auto"/>
        <w:ind w:firstLine="480" w:firstLineChars="200"/>
        <w:rPr>
          <w:rFonts w:hint="eastAsia"/>
          <w:bCs/>
          <w:sz w:val="24"/>
        </w:rPr>
      </w:pPr>
    </w:p>
    <w:p>
      <w:pPr>
        <w:spacing w:line="360" w:lineRule="auto"/>
        <w:ind w:firstLine="480" w:firstLineChars="200"/>
        <w:rPr>
          <w:rFonts w:hint="eastAsia"/>
          <w:bCs/>
          <w:sz w:val="24"/>
        </w:rPr>
      </w:pPr>
    </w:p>
    <w:p>
      <w:pPr>
        <w:spacing w:line="360" w:lineRule="auto"/>
        <w:ind w:firstLine="480" w:firstLineChars="200"/>
        <w:rPr>
          <w:rFonts w:hint="eastAsia"/>
          <w:bCs/>
          <w:sz w:val="24"/>
        </w:rPr>
      </w:pPr>
    </w:p>
    <w:p>
      <w:pPr>
        <w:spacing w:line="360" w:lineRule="auto"/>
        <w:ind w:firstLine="480" w:firstLineChars="200"/>
        <w:rPr>
          <w:rFonts w:hint="eastAsia"/>
          <w:bCs/>
          <w:sz w:val="24"/>
        </w:rPr>
      </w:pPr>
    </w:p>
    <w:p>
      <w:pPr>
        <w:spacing w:line="360" w:lineRule="auto"/>
        <w:ind w:firstLine="480" w:firstLineChars="200"/>
        <w:rPr>
          <w:rFonts w:hint="eastAsia"/>
          <w:bCs/>
          <w:sz w:val="24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pict>
          <v:shape id="_x0000_i1048" o:spt="75" alt="http://www.zxxk.com" type="#_x0000_t75" style="height:1.6pt;width:1.4pt;" filled="f" o:preferrelative="t" stroked="f" coordsize="21600,21600">
            <v:path/>
            <v:fill on="f" focussize="0,0"/>
            <v:stroke on="f" joinstyle="miter"/>
            <v:imagedata r:id="rId9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活动目的：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巩固对本节知识的理解；并让学生将上两节课：相似三角形的判定1、2，与本课知识：相似三角形的判定3的内容系统的掌握。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活动效果：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学生基本都能对两个三角形是否相似作出正确的</w:t>
      </w:r>
      <w:r>
        <w:rPr>
          <w:rFonts w:hint="eastAsia" w:ascii="宋体" w:hAnsi="宋体"/>
          <w:sz w:val="24"/>
        </w:rPr>
        <w:pict>
          <v:shape id="_x0000_i1049" o:spt="75" alt="http://www.zxxk.com" type="#_x0000_t75" style="height:1.4pt;width:1.4pt;" filled="f" o:preferrelative="t" stroked="f" coordsize="21600,21600">
            <v:path/>
            <v:fill on="f" focussize="0,0"/>
            <v:stroke on="f" joinstyle="miter"/>
            <v:imagedata r:id="rId9" o:title=" "/>
            <o:lock v:ext="edit" aspectratio="t"/>
            <w10:wrap type="none"/>
            <w10:anchorlock/>
          </v:shape>
        </w:pict>
      </w:r>
      <w:r>
        <w:rPr>
          <w:rFonts w:hint="eastAsia" w:ascii="宋体" w:hAnsi="宋体"/>
          <w:sz w:val="24"/>
        </w:rPr>
        <w:t>判断，但是方法不能找全，要在小组合作中补充，让学生体会到小组合作的快乐，培养学生合作交流的精神。</w:t>
      </w:r>
    </w:p>
    <w:p>
      <w:pPr>
        <w:spacing w:line="360" w:lineRule="auto"/>
        <w:ind w:firstLine="562" w:firstLineChars="20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（五）课堂小结</w:t>
      </w:r>
    </w:p>
    <w:p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师生互相交流，对比记忆。</w:t>
      </w:r>
      <w:r>
        <w:rPr>
          <w:rFonts w:hint="eastAsia"/>
          <w:bCs/>
          <w:sz w:val="24"/>
        </w:rPr>
        <w:t>到目前为止，我们学习了哪些识别三角形相似的方法？</w:t>
      </w:r>
    </w:p>
    <w:p>
      <w:pPr>
        <w:spacing w:line="360" w:lineRule="auto"/>
        <w:ind w:firstLine="480" w:firstLineChars="200"/>
        <w:rPr>
          <w:rFonts w:hint="eastAsia" w:eastAsia="宋体"/>
          <w:sz w:val="24"/>
          <w:lang w:eastAsia="zh-CN"/>
        </w:rPr>
      </w:pPr>
      <w:r>
        <w:rPr>
          <w:sz w:val="24"/>
        </w:rPr>
        <w:pict>
          <v:shape id="_x0000_i1050" o:spt="75" alt="http://www.zxxk.com" type="#_x0000_t75" style="height:44.95pt;width:164.3pt;" filled="f" o:preferrelative="t" stroked="f" coordsize="21600,21600">
            <v:path/>
            <v:fill on="f" focussize="0,0"/>
            <v:stroke on="f" joinstyle="miter"/>
            <v:imagedata r:id="rId24" cropleft="-20612f" croptop="-15300f" cropright="-3568f" cropbottom="-9370f" o:title=" "/>
            <o:lock v:ext="edit" aspectratio="f"/>
            <w10:wrap type="none"/>
            <w10:anchorlock/>
          </v:shape>
        </w:pict>
      </w:r>
    </w:p>
    <w:p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sz w:val="24"/>
        </w:rPr>
        <w:pict>
          <v:shape id="_x0000_i1051" o:spt="75" alt="http://www.zxxk.com" type="#_x0000_t75" style="height:73.5pt;width:277.35pt;" filled="f" o:preferrelative="t" stroked="f" coordsize="21600,21600">
            <v:path/>
            <v:fill on="f" focussize="0,0"/>
            <v:stroke on="f" joinstyle="miter"/>
            <v:imagedata r:id="rId25" cropleft="-2764f" croptop="-10614f" cropright="-11846f" cropbottom="-5445f" o:title=" "/>
            <o:lock v:ext="edit" aspectratio="f"/>
            <w10:wrap type="none"/>
            <w10:anchorlock/>
          </v:shape>
        </w:pic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pict>
          <v:shape id="_x0000_i1052" o:spt="75" alt="http://www.zxxk.com" type="#_x0000_t75" style="height:1pt;width:1.4pt;" filled="f" o:preferrelative="t" stroked="f" coordsize="21600,21600">
            <v:path/>
            <v:fill on="f" focussize="0,0"/>
            <v:stroke on="f" joinstyle="miter"/>
            <v:imagedata r:id="rId9" o:title=" "/>
            <o:lock v:ext="edit" aspectratio="t"/>
            <w10:wrap type="none"/>
            <w10:anchorlock/>
          </v:shape>
        </w:pict>
      </w:r>
      <w:r>
        <w:rPr>
          <w:rFonts w:hint="eastAsia"/>
          <w:sz w:val="24"/>
        </w:rPr>
        <w:t xml:space="preserve">               </w:t>
      </w:r>
    </w:p>
    <w:p>
      <w:pPr>
        <w:spacing w:line="360" w:lineRule="auto"/>
        <w:ind w:firstLine="562" w:firstLineChars="200"/>
        <w:rPr>
          <w:rFonts w:hint="eastAsia"/>
          <w:sz w:val="24"/>
        </w:rPr>
      </w:pPr>
      <w:r>
        <w:rPr>
          <w:rFonts w:hint="eastAsia" w:ascii="宋体" w:hAnsi="宋体"/>
          <w:b/>
          <w:bCs/>
          <w:sz w:val="28"/>
          <w:szCs w:val="28"/>
        </w:rPr>
        <w:t>（六）布置作业：</w:t>
      </w:r>
      <w:r>
        <w:rPr>
          <w:rFonts w:hint="eastAsia"/>
          <w:sz w:val="24"/>
        </w:rPr>
        <w:t>习题4.7</w:t>
      </w:r>
      <w:r>
        <w:rPr>
          <w:sz w:val="24"/>
        </w:rPr>
        <w:t xml:space="preserve"> </w:t>
      </w:r>
      <w:r>
        <w:rPr>
          <w:rFonts w:hint="eastAsia"/>
          <w:sz w:val="24"/>
        </w:rPr>
        <w:t>第</w:t>
      </w:r>
      <w:r>
        <w:rPr>
          <w:sz w:val="24"/>
        </w:rPr>
        <w:t>1</w:t>
      </w:r>
      <w:r>
        <w:rPr>
          <w:rFonts w:hint="eastAsia"/>
          <w:sz w:val="24"/>
        </w:rPr>
        <w:t>题、第</w:t>
      </w:r>
      <w:r>
        <w:rPr>
          <w:sz w:val="24"/>
        </w:rPr>
        <w:t>2</w:t>
      </w:r>
      <w:r>
        <w:rPr>
          <w:rFonts w:hint="eastAsia"/>
          <w:sz w:val="24"/>
        </w:rPr>
        <w:t>题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活动目的：</w:t>
      </w:r>
    </w:p>
    <w:p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>鼓励学生结合本节课的学习谈自己的收获与感想（学生畅所欲言，教师给予鼓励）活跃了课堂气氛，做到全员参与，理清了知识脉络，强化了重点，培养了学生口头表达能力。</w:t>
      </w:r>
    </w:p>
    <w:p>
      <w:pPr>
        <w:spacing w:line="360" w:lineRule="auto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 xml:space="preserve">活动效果：学生畅所欲言自己的切身感受与实际收获：相似三角形进行判断的三种方法。 </w:t>
      </w: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firstLine="562" w:firstLineChars="20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（七）板书设计</w:t>
      </w:r>
    </w:p>
    <w:p>
      <w:pPr>
        <w:spacing w:line="360" w:lineRule="auto"/>
        <w:jc w:val="center"/>
        <w:rPr>
          <w:rFonts w:hint="eastAsia" w:ascii="宋体" w:hAnsi="宋体"/>
          <w:b/>
          <w:bCs/>
          <w:color w:val="FF0000"/>
          <w:sz w:val="36"/>
          <w:szCs w:val="44"/>
        </w:rPr>
      </w:pPr>
      <w:r>
        <w:rPr>
          <w:rFonts w:hint="eastAsia" w:ascii="宋体" w:hAnsi="宋体"/>
          <w:sz w:val="24"/>
        </w:rPr>
        <w:pict>
          <v:rect id="矩形 294" o:spid="_x0000_s1065" o:spt="1" style="position:absolute;left:0pt;margin-left:-22.95pt;margin-top:8.3pt;height:132.75pt;width:492pt;z-index:251664384;mso-width-relative:page;mso-height-relative:page;" fillcolor="#FFFFFF" filled="t" stroked="t" coordsize="21600,21600">
            <v:path/>
            <v:fill on="t" color2="#FFFFFF" focussize="0,0"/>
            <v:stroke joinstyle="miter"/>
            <v:imagedata o:title=""/>
            <o:lock v:ext="edit" aspectratio="f"/>
            <v:textbox>
              <w:txbxContent>
                <w:p>
                  <w:pPr>
                    <w:spacing w:line="360" w:lineRule="auto"/>
                    <w:jc w:val="center"/>
                    <w:rPr>
                      <w:rFonts w:hint="eastAsia" w:ascii="宋体" w:hAnsi="宋体" w:eastAsia="宋体"/>
                      <w:bCs/>
                      <w:color w:val="000000"/>
                      <w:sz w:val="32"/>
                      <w:szCs w:val="44"/>
                      <w:lang w:eastAsia="zh-CN"/>
                    </w:rPr>
                  </w:pPr>
                  <w:r>
                    <w:rPr>
                      <w:rFonts w:hint="eastAsia" w:ascii="宋体" w:hAnsi="宋体"/>
                      <w:bCs/>
                      <w:color w:val="000000"/>
                      <w:sz w:val="32"/>
                      <w:szCs w:val="44"/>
                    </w:rPr>
                    <w:t>探索三角形相似的条件</w:t>
                  </w:r>
                  <w:r>
                    <w:rPr>
                      <w:rFonts w:hint="eastAsia" w:ascii="宋体" w:hAnsi="宋体"/>
                      <w:bCs/>
                      <w:color w:val="000000"/>
                      <w:sz w:val="32"/>
                      <w:szCs w:val="44"/>
                      <w:lang w:val="en-US" w:eastAsia="zh-CN"/>
                    </w:rPr>
                    <w:t xml:space="preserve"> </w:t>
                  </w:r>
                </w:p>
                <w:p>
                  <w:pPr>
                    <w:spacing w:line="360" w:lineRule="auto"/>
                    <w:ind w:firstLine="420" w:firstLineChars="200"/>
                    <w:rPr>
                      <w:rFonts w:hint="eastAsia"/>
                      <w:bCs/>
                    </w:rPr>
                  </w:pPr>
                  <w:r>
                    <w:rPr>
                      <w:rFonts w:hint="eastAsia"/>
                      <w:bCs/>
                    </w:rPr>
                    <w:t>判定定理：</w:t>
                  </w:r>
                </w:p>
                <w:p>
                  <w:pPr>
                    <w:spacing w:line="360" w:lineRule="auto"/>
                    <w:ind w:firstLine="420" w:firstLineChars="200"/>
                    <w:rPr>
                      <w:rFonts w:hint="eastAsia" w:ascii="宋体" w:hAnsi="宋体"/>
                      <w:bCs/>
                      <w:color w:val="000000"/>
                      <w:sz w:val="32"/>
                      <w:szCs w:val="44"/>
                    </w:rPr>
                  </w:pPr>
                  <w:r>
                    <w:rPr>
                      <w:rFonts w:hint="eastAsia"/>
                      <w:bCs/>
                    </w:rPr>
                    <w:t xml:space="preserve">(1)两角分别相等的两个三角形相似.              </w:t>
                  </w:r>
                </w:p>
                <w:p>
                  <w:pPr>
                    <w:ind w:firstLine="420" w:firstLineChars="200"/>
                  </w:pPr>
                  <w:r>
                    <w:rPr>
                      <w:rFonts w:hint="eastAsia"/>
                      <w:bCs/>
                    </w:rPr>
                    <w:t>(2)两边成比例且夹角相等的两个三角形相似.</w:t>
                  </w:r>
                  <w:r>
                    <w:rPr>
                      <w:rFonts w:hint="eastAsia"/>
                    </w:rPr>
                    <w:t xml:space="preserve">           </w:t>
                  </w:r>
                </w:p>
                <w:p>
                  <w:pPr>
                    <w:ind w:left="1050" w:leftChars="200" w:hanging="630" w:hangingChars="300"/>
                  </w:pPr>
                  <w:r>
                    <w:rPr>
                      <w:rFonts w:hint="eastAsia"/>
                      <w:bCs/>
                    </w:rPr>
                    <w:t>(3)三边成比例的两个三角形相似.</w:t>
                  </w:r>
                  <w:r>
                    <w:rPr>
                      <w:rFonts w:hint="eastAsia"/>
                    </w:rPr>
                    <w:t xml:space="preserve">                                                </w:t>
                  </w:r>
                </w:p>
              </w:txbxContent>
            </v:textbox>
          </v:rect>
        </w:pict>
      </w:r>
      <w:r>
        <w:rPr>
          <w:rFonts w:hint="eastAsia" w:ascii="宋体" w:hAnsi="宋体"/>
          <w:sz w:val="24"/>
        </w:rPr>
        <w:t xml:space="preserve">                </w:t>
      </w:r>
      <w:r>
        <w:rPr>
          <w:rFonts w:hint="eastAsia" w:ascii="宋体" w:hAnsi="宋体"/>
          <w:b/>
          <w:bCs/>
          <w:color w:val="FF0000"/>
          <w:sz w:val="36"/>
          <w:szCs w:val="44"/>
        </w:rPr>
        <w:t>探索三角形相似的条件（三）</w:t>
      </w:r>
    </w:p>
    <w:p>
      <w:pPr>
        <w:spacing w:line="360" w:lineRule="auto"/>
        <w:rPr>
          <w:rFonts w:hint="eastAsia" w:ascii="宋体" w:hAnsi="宋体"/>
          <w:sz w:val="24"/>
        </w:rPr>
      </w:pPr>
    </w:p>
    <w:p/>
    <w:p/>
    <w:p/>
    <w:p/>
    <w:p/>
    <w:p/>
    <w:p>
      <w:pPr>
        <w:pStyle w:val="5"/>
        <w:shd w:val="clear" w:color="auto" w:fill="FFFFFF"/>
        <w:spacing w:before="0" w:beforeAutospacing="0" w:after="0" w:afterAutospacing="0" w:line="600" w:lineRule="exact"/>
        <w:rPr>
          <w:rFonts w:hint="eastAsia"/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 xml:space="preserve">（八）教学反思 </w:t>
      </w:r>
    </w:p>
    <w:p>
      <w:pPr>
        <w:pStyle w:val="5"/>
        <w:shd w:val="clear" w:color="auto" w:fill="FFFFFF"/>
        <w:spacing w:before="0" w:beforeAutospacing="0" w:after="0" w:afterAutospacing="0" w:line="600" w:lineRule="exact"/>
        <w:ind w:firstLine="480" w:firstLineChars="200"/>
        <w:rPr>
          <w:rFonts w:hint="eastAsia"/>
          <w:b/>
          <w:bCs/>
          <w:color w:val="000000"/>
          <w:sz w:val="28"/>
          <w:szCs w:val="28"/>
        </w:rPr>
      </w:pPr>
      <w:r>
        <w:rPr>
          <w:rFonts w:hint="eastAsia"/>
          <w:bCs/>
          <w:color w:val="000000"/>
        </w:rPr>
        <w:t>从学生已学的知识入手，通过设置问题，引导学生进行计算、推理和归纳，提高分析问题和解决问题的能力。感受两个三角形相似的判定定理3与全等三角形判定定理（SSS）的区别与联系，体会事物间一般到特殊、特殊到一般的关系。让学生经历从实验探究到归纳证明的过程，发展学生的合情推理能力，培养学生与他人交流、合作的意识和品质。</w:t>
      </w:r>
    </w:p>
    <w:p/>
    <w:p>
      <w:pPr>
        <w:sectPr>
          <w:headerReference r:id="rId4" w:type="first"/>
          <w:footerReference r:id="rId6" w:type="first"/>
          <w:headerReference r:id="rId3" w:type="even"/>
          <w:footerReference r:id="rId5" w:type="even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84F4DED"/>
    <w:multiLevelType w:val="singleLevel"/>
    <w:tmpl w:val="B84F4DED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E5DD1F72"/>
    <w:multiLevelType w:val="singleLevel"/>
    <w:tmpl w:val="E5DD1F7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zU5NmJlZDg2OTliNWQ4ZTYwNjZkODYwYTRjNGU5NWQifQ=="/>
  </w:docVars>
  <w:rsids>
    <w:rsidRoot w:val="00000000"/>
    <w:rsid w:val="004151FC"/>
    <w:rsid w:val="00C02FC6"/>
    <w:rsid w:val="500E4279"/>
    <w:rsid w:val="53B651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List"/>
    <w:basedOn w:val="1"/>
    <w:uiPriority w:val="0"/>
    <w:pPr>
      <w:widowControl/>
      <w:ind w:left="283" w:hanging="283"/>
      <w:jc w:val="left"/>
    </w:pPr>
    <w:rPr>
      <w:kern w:val="0"/>
      <w:sz w:val="24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8" Type="http://schemas.openxmlformats.org/officeDocument/2006/relationships/fontTable" Target="fontTable.xml"/><Relationship Id="rId27" Type="http://schemas.openxmlformats.org/officeDocument/2006/relationships/numbering" Target="numbering.xml"/><Relationship Id="rId26" Type="http://schemas.openxmlformats.org/officeDocument/2006/relationships/customXml" Target="../customXml/item1.xml"/><Relationship Id="rId25" Type="http://schemas.openxmlformats.org/officeDocument/2006/relationships/image" Target="media/image16.png"/><Relationship Id="rId24" Type="http://schemas.openxmlformats.org/officeDocument/2006/relationships/image" Target="media/image15.png"/><Relationship Id="rId23" Type="http://schemas.openxmlformats.org/officeDocument/2006/relationships/image" Target="media/image14.wmf"/><Relationship Id="rId22" Type="http://schemas.openxmlformats.org/officeDocument/2006/relationships/oleObject" Target="embeddings/oleObject2.bin"/><Relationship Id="rId21" Type="http://schemas.openxmlformats.org/officeDocument/2006/relationships/image" Target="media/image13.png"/><Relationship Id="rId20" Type="http://schemas.openxmlformats.org/officeDocument/2006/relationships/image" Target="media/image12.wmf"/><Relationship Id="rId2" Type="http://schemas.openxmlformats.org/officeDocument/2006/relationships/settings" Target="settings.xml"/><Relationship Id="rId19" Type="http://schemas.openxmlformats.org/officeDocument/2006/relationships/oleObject" Target="embeddings/oleObject1.bin"/><Relationship Id="rId18" Type="http://schemas.openxmlformats.org/officeDocument/2006/relationships/image" Target="media/image11.wmf"/><Relationship Id="rId17" Type="http://schemas.openxmlformats.org/officeDocument/2006/relationships/image" Target="media/image10.wmf"/><Relationship Id="rId16" Type="http://schemas.openxmlformats.org/officeDocument/2006/relationships/image" Target="media/image9.wmf"/><Relationship Id="rId15" Type="http://schemas.openxmlformats.org/officeDocument/2006/relationships/image" Target="media/image8.wmf"/><Relationship Id="rId14" Type="http://schemas.openxmlformats.org/officeDocument/2006/relationships/image" Target="media/image7.wmf"/><Relationship Id="rId13" Type="http://schemas.openxmlformats.org/officeDocument/2006/relationships/image" Target="media/image6.wmf"/><Relationship Id="rId12" Type="http://schemas.openxmlformats.org/officeDocument/2006/relationships/image" Target="media/image5.wmf"/><Relationship Id="rId11" Type="http://schemas.openxmlformats.org/officeDocument/2006/relationships/image" Target="media/image4.wmf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yh\Desktop\&#21271;&#24072;&#22823;&#29256;&#25968;&#23398;%20%20&#20061;&#24180;&#32423;&#19978;&#20876;%20%204&#65294;4&#65294;3%20%20&#25506;&#32034;&#19977;&#35282;&#24418;&#30456;&#20284;&#30340;&#26465;&#20214;%20&#25945;&#23398;&#35774;&#35745;.doc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7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52"/>
    <customShpInfo spid="_x0000_s1053"/>
    <customShpInfo spid="_x0000_s1054"/>
    <customShpInfo spid="_x0000_s1055"/>
    <customShpInfo spid="_x0000_s1058"/>
    <customShpInfo spid="_x0000_s106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北师大版数学  九年级上册  4．4．3  探索三角形相似的条件 教学设计.doc</Template>
  <Company>二一教育</Company>
  <Pages>6</Pages>
  <Words>2099</Words>
  <Characters>2207</Characters>
  <Lines>18</Lines>
  <Paragraphs>5</Paragraphs>
  <TotalTime>0</TotalTime>
  <ScaleCrop>false</ScaleCrop>
  <LinksUpToDate>false</LinksUpToDate>
  <CharactersWithSpaces>2303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2022-06-08T00:26:00Z</dcterms:created>
  <dc:creator>21cnjy.com</dc:creator>
  <cp:keywords>21</cp:keywords>
  <cp:lastModifiedBy>Administrator</cp:lastModifiedBy>
  <dcterms:modified xsi:type="dcterms:W3CDTF">2022-08-18T11:35:35Z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